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pPr>
    </w:p>
    <w:p>
      <w:pPr>
        <w:pStyle w:val="Body"/>
        <w:widowControl w:val="0"/>
        <w:spacing w:line="480" w:lineRule="auto"/>
      </w:pPr>
    </w:p>
    <w:p>
      <w:pPr>
        <w:pStyle w:val="Body"/>
        <w:widowControl w:val="0"/>
        <w:spacing w:line="480" w:lineRule="auto"/>
        <w:jc w:val="center"/>
      </w:pPr>
      <w:r>
        <w:rPr>
          <w:rtl w:val="0"/>
          <w:lang w:val="de-DE"/>
        </w:rPr>
        <w:t>LESSON 8</w:t>
      </w:r>
    </w:p>
    <w:p>
      <w:pPr>
        <w:pStyle w:val="Body"/>
        <w:widowControl w:val="0"/>
        <w:spacing w:line="480" w:lineRule="auto"/>
        <w:jc w:val="center"/>
        <w:rPr>
          <w:i w:val="1"/>
          <w:iCs w:val="1"/>
        </w:rPr>
      </w:pPr>
      <w:r>
        <w:rPr>
          <w:i w:val="1"/>
          <w:iCs w:val="1"/>
          <w:rtl w:val="0"/>
          <w:lang w:val="en-US"/>
        </w:rPr>
        <w:t>Expressing thoughts, feelings, processes, actions, and enumeration</w:t>
      </w:r>
    </w:p>
    <w:p>
      <w:pPr>
        <w:pStyle w:val="Body"/>
        <w:widowControl w:val="0"/>
        <w:spacing w:line="480" w:lineRule="auto"/>
        <w:jc w:val="center"/>
      </w:pPr>
      <w:r>
        <w:drawing>
          <wp:inline distT="0" distB="0" distL="0" distR="0">
            <wp:extent cx="3143250" cy="3498850"/>
            <wp:effectExtent l="0" t="0" r="0" b="0"/>
            <wp:docPr id="1073741825" name="officeArt object" descr="C:\Users\jbn34\Downloads\manduru.PNG"/>
            <wp:cNvGraphicFramePr/>
            <a:graphic xmlns:a="http://schemas.openxmlformats.org/drawingml/2006/main">
              <a:graphicData uri="http://schemas.openxmlformats.org/drawingml/2006/picture">
                <pic:pic xmlns:pic="http://schemas.openxmlformats.org/drawingml/2006/picture">
                  <pic:nvPicPr>
                    <pic:cNvPr id="1073741825" name="C:\Users\jbn34\Downloads\manduru.PNG" descr="C:\Users\jbn34\Downloads\manduru.PNG"/>
                    <pic:cNvPicPr>
                      <a:picLocks noChangeAspect="1"/>
                    </pic:cNvPicPr>
                  </pic:nvPicPr>
                  <pic:blipFill>
                    <a:blip r:embed="rId4">
                      <a:extLst/>
                    </a:blip>
                    <a:stretch>
                      <a:fillRect/>
                    </a:stretch>
                  </pic:blipFill>
                  <pic:spPr>
                    <a:xfrm>
                      <a:off x="0" y="0"/>
                      <a:ext cx="3143250" cy="3498850"/>
                    </a:xfrm>
                    <a:prstGeom prst="rect">
                      <a:avLst/>
                    </a:prstGeom>
                    <a:ln w="12700" cap="flat">
                      <a:noFill/>
                      <a:miter lim="400000"/>
                    </a:ln>
                    <a:effectLst/>
                  </pic:spPr>
                </pic:pic>
              </a:graphicData>
            </a:graphic>
          </wp:inline>
        </w:drawing>
      </w:r>
    </w:p>
    <w:p>
      <w:pPr>
        <w:pStyle w:val="Body"/>
        <w:widowControl w:val="0"/>
        <w:spacing w:line="480" w:lineRule="auto"/>
        <w:jc w:val="center"/>
      </w:pPr>
      <w:r>
        <w:rPr>
          <w:i w:val="1"/>
          <w:iCs w:val="1"/>
          <w:rtl w:val="0"/>
        </w:rPr>
        <w:t>manduru</w:t>
      </w:r>
      <w:r>
        <w:rPr>
          <w:rtl w:val="0"/>
          <w:lang w:val="en-US"/>
        </w:rPr>
        <w:t xml:space="preserve"> pod and seeds</w:t>
      </w:r>
    </w:p>
    <w:p>
      <w:pPr>
        <w:pStyle w:val="Body"/>
        <w:widowControl w:val="0"/>
        <w:spacing w:line="480" w:lineRule="auto"/>
        <w:jc w:val="center"/>
      </w:pPr>
    </w:p>
    <w:p>
      <w:pPr>
        <w:pStyle w:val="Body"/>
        <w:widowControl w:val="0"/>
        <w:jc w:val="center"/>
      </w:pPr>
      <w:r>
        <w:rPr>
          <w:i w:val="1"/>
          <w:iCs w:val="1"/>
          <w:rtl w:val="0"/>
          <w:lang w:val="en-US"/>
        </w:rPr>
        <w:t xml:space="preserve">The polyfunctional suffix </w:t>
      </w:r>
      <w:r>
        <w:rPr>
          <w:i w:val="1"/>
          <w:iCs w:val="1"/>
          <w:rtl w:val="0"/>
        </w:rPr>
        <w:t>–</w:t>
      </w:r>
      <w:r>
        <w:rPr>
          <w:i w:val="1"/>
          <w:iCs w:val="1"/>
          <w:rtl w:val="0"/>
        </w:rPr>
        <w:t>ri</w:t>
      </w:r>
    </w:p>
    <w:p>
      <w:pPr>
        <w:pStyle w:val="Body"/>
        <w:widowControl w:val="0"/>
        <w:ind w:left="4320" w:hanging="4320"/>
      </w:pPr>
    </w:p>
    <w:p>
      <w:pPr>
        <w:pStyle w:val="Body"/>
        <w:widowControl w:val="0"/>
        <w:spacing w:line="480" w:lineRule="auto"/>
        <w:ind w:firstLine="720"/>
      </w:pPr>
      <w:r>
        <w:rPr>
          <w:rtl w:val="0"/>
          <w:lang w:val="en-US"/>
        </w:rPr>
        <w:t xml:space="preserve">The suffix </w:t>
      </w:r>
      <w:r>
        <w:rPr>
          <w:rtl w:val="0"/>
        </w:rPr>
        <w:t>–</w:t>
      </w:r>
      <w:r>
        <w:rPr>
          <w:i w:val="1"/>
          <w:iCs w:val="1"/>
          <w:rtl w:val="0"/>
        </w:rPr>
        <w:t>ri</w:t>
      </w:r>
      <w:r>
        <w:rPr>
          <w:rtl w:val="0"/>
          <w:lang w:val="en-US"/>
        </w:rPr>
        <w:t xml:space="preserve">- has several interrelated meanings. The first two sentences below illustrate the verb </w:t>
      </w:r>
      <w:r>
        <w:rPr>
          <w:i w:val="1"/>
          <w:iCs w:val="1"/>
          <w:rtl w:val="0"/>
          <w:lang w:val="it-IT"/>
        </w:rPr>
        <w:t>aspina</w:t>
      </w:r>
      <w:r>
        <w:rPr>
          <w:rtl w:val="0"/>
        </w:rPr>
        <w:t xml:space="preserve"> ‘</w:t>
      </w:r>
      <w:r>
        <w:rPr>
          <w:rtl w:val="0"/>
          <w:lang w:val="en-US"/>
        </w:rPr>
        <w:t>to scratch, scrape</w:t>
      </w:r>
      <w:r>
        <w:rPr>
          <w:rtl w:val="0"/>
        </w:rPr>
        <w:t>’</w:t>
      </w:r>
      <w:r>
        <w:rPr>
          <w:rtl w:val="0"/>
        </w:rPr>
        <w:t xml:space="preserve">: </w:t>
      </w:r>
    </w:p>
    <w:p>
      <w:pPr>
        <w:pStyle w:val="Body"/>
        <w:widowControl w:val="0"/>
        <w:ind w:left="4320" w:hanging="4320"/>
      </w:pPr>
    </w:p>
    <w:p>
      <w:pPr>
        <w:pStyle w:val="Body"/>
        <w:widowControl w:val="0"/>
        <w:spacing w:line="480" w:lineRule="auto"/>
        <w:ind w:left="4320" w:hanging="4320"/>
      </w:pPr>
      <w:r>
        <w:rPr>
          <w:rtl w:val="0"/>
        </w:rPr>
        <w:t xml:space="preserve">1. T:  </w:t>
      </w:r>
      <w:r>
        <w:rPr>
          <w:i w:val="1"/>
          <w:iCs w:val="1"/>
          <w:rtl w:val="0"/>
          <w:lang w:val="it-IT"/>
        </w:rPr>
        <w:t>Imata aspingi masha</w:t>
      </w:r>
      <w:r>
        <w:rPr>
          <w:rtl w:val="0"/>
        </w:rPr>
        <w:t>?:</w:t>
        <w:tab/>
        <w:t xml:space="preserve">           </w:t>
      </w:r>
      <w:r>
        <w:rPr>
          <w:rtl w:val="0"/>
        </w:rPr>
        <w:t>‘</w:t>
      </w:r>
      <w:r>
        <w:rPr>
          <w:rtl w:val="0"/>
          <w:lang w:val="en-US"/>
        </w:rPr>
        <w:t xml:space="preserve">What are you scraping, </w:t>
      </w:r>
      <w:r>
        <w:rPr>
          <w:i w:val="1"/>
          <w:iCs w:val="1"/>
          <w:rtl w:val="0"/>
          <w:lang w:val="en-US"/>
        </w:rPr>
        <w:t>masha</w:t>
      </w:r>
      <w:r>
        <w:rPr>
          <w:rtl w:val="0"/>
        </w:rPr>
        <w:t>?</w:t>
      </w:r>
      <w:r>
        <w:rPr>
          <w:rtl w:val="0"/>
        </w:rPr>
        <w:t>’</w:t>
      </w:r>
    </w:p>
    <w:p>
      <w:pPr>
        <w:pStyle w:val="Body"/>
        <w:widowControl w:val="0"/>
        <w:spacing w:line="480" w:lineRule="auto"/>
      </w:pPr>
      <w:r>
        <w:tab/>
      </w:r>
      <w:r>
        <w:rPr>
          <w:i w:val="1"/>
          <w:iCs w:val="1"/>
          <w:rtl w:val="0"/>
          <w:lang w:val="it-IT"/>
        </w:rPr>
        <w:t>aspina</w:t>
      </w:r>
      <w:r>
        <w:rPr>
          <w:rtl w:val="0"/>
        </w:rPr>
        <w:t xml:space="preserve"> ‘</w:t>
      </w:r>
      <w:r>
        <w:rPr>
          <w:rtl w:val="0"/>
          <w:lang w:val="en-US"/>
        </w:rPr>
        <w:t>to scrape</w:t>
      </w:r>
      <w:r>
        <w:rPr>
          <w:rtl w:val="0"/>
        </w:rPr>
        <w:t>’</w:t>
      </w:r>
    </w:p>
    <w:p>
      <w:pPr>
        <w:pStyle w:val="Body"/>
        <w:widowControl w:val="0"/>
        <w:spacing w:line="480" w:lineRule="auto"/>
      </w:pPr>
      <w:r>
        <w:rPr>
          <w:rtl w:val="0"/>
        </w:rPr>
        <w:t xml:space="preserve">2. M: </w:t>
      </w:r>
      <w:r>
        <w:rPr>
          <w:i w:val="1"/>
          <w:iCs w:val="1"/>
          <w:rtl w:val="0"/>
        </w:rPr>
        <w:t>Ayawaskata aspini kumari, tuta upingaw</w:t>
      </w:r>
      <w:r>
        <w:rPr>
          <w:rtl w:val="0"/>
        </w:rPr>
        <w:t>.</w:t>
        <w:tab/>
      </w:r>
      <w:r>
        <w:rPr>
          <w:rtl w:val="0"/>
        </w:rPr>
        <w:t>‘</w:t>
      </w:r>
      <w:r>
        <w:rPr>
          <w:rtl w:val="0"/>
        </w:rPr>
        <w:t>I</w:t>
      </w:r>
      <w:r>
        <w:rPr>
          <w:rtl w:val="0"/>
        </w:rPr>
        <w:t>’</w:t>
      </w:r>
      <w:r>
        <w:rPr>
          <w:rtl w:val="0"/>
          <w:lang w:val="en-US"/>
        </w:rPr>
        <w:t xml:space="preserve">m scraping the </w:t>
      </w:r>
      <w:r>
        <w:rPr>
          <w:i w:val="1"/>
          <w:iCs w:val="1"/>
          <w:rtl w:val="0"/>
          <w:lang w:val="en-US"/>
        </w:rPr>
        <w:t>ayawaska</w:t>
      </w:r>
      <w:r>
        <w:rPr>
          <w:rtl w:val="0"/>
        </w:rPr>
        <w:t xml:space="preserve"> (root),</w:t>
      </w:r>
    </w:p>
    <w:p>
      <w:pPr>
        <w:pStyle w:val="Body"/>
        <w:widowControl w:val="0"/>
        <w:spacing w:line="480" w:lineRule="auto"/>
      </w:pPr>
      <w:r>
        <w:rPr>
          <w:i w:val="1"/>
          <w:iCs w:val="1"/>
          <w:rtl w:val="0"/>
        </w:rPr>
        <w:t xml:space="preserve">                                                                             kumari</w:t>
      </w:r>
      <w:r>
        <w:rPr>
          <w:rtl w:val="0"/>
          <w:lang w:val="en-US"/>
        </w:rPr>
        <w:t>, in order to drink (it)</w:t>
      </w:r>
      <w:r>
        <w:rPr>
          <w:rtl w:val="0"/>
        </w:rPr>
        <w:t>’</w:t>
      </w:r>
      <w:r>
        <w:rPr>
          <w:rtl w:val="0"/>
          <w:lang w:val="en-US"/>
        </w:rPr>
        <w:t>. Tonight</w:t>
      </w:r>
      <w:r>
        <w:rPr>
          <w:rtl w:val="0"/>
        </w:rPr>
        <w:t>’</w:t>
      </w:r>
    </w:p>
    <w:p>
      <w:pPr>
        <w:pStyle w:val="Body"/>
        <w:widowControl w:val="0"/>
        <w:spacing w:line="480" w:lineRule="auto"/>
      </w:pPr>
    </w:p>
    <w:p>
      <w:pPr>
        <w:pStyle w:val="Body"/>
        <w:widowControl w:val="0"/>
      </w:pPr>
      <w:r>
        <w:rPr>
          <w:rtl w:val="0"/>
        </w:rPr>
        <w:t>1.Reflexive -</w:t>
      </w:r>
      <w:r>
        <w:rPr>
          <w:i w:val="1"/>
          <w:iCs w:val="1"/>
          <w:rtl w:val="0"/>
        </w:rPr>
        <w:t>ri</w:t>
      </w:r>
    </w:p>
    <w:p>
      <w:pPr>
        <w:pStyle w:val="Body"/>
        <w:widowControl w:val="0"/>
      </w:pPr>
    </w:p>
    <w:p>
      <w:pPr>
        <w:pStyle w:val="Body"/>
        <w:widowControl w:val="0"/>
        <w:spacing w:line="480" w:lineRule="auto"/>
        <w:ind w:firstLine="720"/>
      </w:pPr>
      <w:r>
        <w:rPr>
          <w:rtl w:val="0"/>
          <w:lang w:val="en-US"/>
        </w:rPr>
        <w:t xml:space="preserve">In the next two sentences, by contrast, the verb </w:t>
      </w:r>
      <w:r>
        <w:rPr>
          <w:i w:val="1"/>
          <w:iCs w:val="1"/>
          <w:rtl w:val="0"/>
          <w:lang w:val="it-IT"/>
        </w:rPr>
        <w:t>aspina</w:t>
      </w:r>
      <w:r>
        <w:rPr>
          <w:rtl w:val="0"/>
          <w:lang w:val="en-US"/>
        </w:rPr>
        <w:t xml:space="preserve"> is suffixed with </w:t>
      </w:r>
      <w:r>
        <w:rPr>
          <w:rtl w:val="0"/>
        </w:rPr>
        <w:t>–</w:t>
      </w:r>
      <w:r>
        <w:rPr>
          <w:i w:val="1"/>
          <w:iCs w:val="1"/>
          <w:rtl w:val="0"/>
        </w:rPr>
        <w:t>ri</w:t>
      </w:r>
      <w:r>
        <w:rPr>
          <w:rtl w:val="0"/>
          <w:lang w:val="en-US"/>
        </w:rPr>
        <w:t>, to describe the reflexive action of scratching oneself:</w:t>
      </w:r>
    </w:p>
    <w:p>
      <w:pPr>
        <w:pStyle w:val="Body"/>
        <w:widowControl w:val="0"/>
        <w:spacing w:line="480" w:lineRule="auto"/>
        <w:ind w:firstLine="720"/>
      </w:pPr>
    </w:p>
    <w:p>
      <w:pPr>
        <w:pStyle w:val="Body"/>
        <w:widowControl w:val="0"/>
        <w:spacing w:line="480" w:lineRule="auto"/>
      </w:pPr>
      <w:r>
        <w:rPr>
          <w:rtl w:val="0"/>
        </w:rPr>
        <w:t xml:space="preserve">3. A: </w:t>
      </w:r>
      <w:r>
        <w:rPr>
          <w:i w:val="1"/>
          <w:iCs w:val="1"/>
          <w:rtl w:val="0"/>
        </w:rPr>
        <w:t>Ima rayguta kasna aspiringi wawa</w:t>
      </w:r>
      <w:r>
        <w:rPr>
          <w:rtl w:val="0"/>
        </w:rPr>
        <w:t>?</w:t>
        <w:tab/>
        <w:t xml:space="preserve">       </w:t>
      </w:r>
      <w:r>
        <w:rPr>
          <w:rtl w:val="0"/>
        </w:rPr>
        <w:t>‘</w:t>
      </w:r>
      <w:r>
        <w:rPr>
          <w:rtl w:val="0"/>
          <w:lang w:val="en-US"/>
        </w:rPr>
        <w:t xml:space="preserve">Why, child, are you scratching </w:t>
      </w:r>
    </w:p>
    <w:p>
      <w:pPr>
        <w:pStyle w:val="Body"/>
        <w:widowControl w:val="0"/>
        <w:spacing w:line="480" w:lineRule="auto"/>
      </w:pPr>
      <w:r>
        <w:tab/>
      </w:r>
      <w:r>
        <w:rPr>
          <w:i w:val="1"/>
          <w:iCs w:val="1"/>
          <w:rtl w:val="0"/>
        </w:rPr>
        <w:t>aspirina</w:t>
      </w:r>
      <w:r>
        <w:rPr>
          <w:rtl w:val="0"/>
        </w:rPr>
        <w:t xml:space="preserve"> ‘</w:t>
      </w:r>
      <w:r>
        <w:rPr>
          <w:rtl w:val="0"/>
          <w:lang w:val="en-US"/>
        </w:rPr>
        <w:t>to scratch oneself</w:t>
      </w:r>
      <w:r>
        <w:rPr>
          <w:rtl w:val="0"/>
        </w:rPr>
        <w:t>’</w:t>
        <w:tab/>
        <w:tab/>
        <w:t xml:space="preserve">       </w:t>
      </w:r>
      <w:r>
        <w:rPr>
          <w:rtl w:val="0"/>
          <w:lang w:val="en-US"/>
        </w:rPr>
        <w:t>yourself like that?</w:t>
      </w:r>
      <w:r>
        <w:rPr>
          <w:rtl w:val="0"/>
        </w:rPr>
        <w:t>’</w:t>
      </w:r>
    </w:p>
    <w:p>
      <w:pPr>
        <w:pStyle w:val="Body"/>
        <w:widowControl w:val="0"/>
        <w:spacing w:line="480" w:lineRule="auto"/>
      </w:pPr>
      <w:r>
        <w:rPr>
          <w:rtl w:val="0"/>
          <w:lang w:val="pt-PT"/>
        </w:rPr>
        <w:t xml:space="preserve">4. S: </w:t>
      </w:r>
      <w:r>
        <w:rPr>
          <w:i w:val="1"/>
          <w:iCs w:val="1"/>
          <w:rtl w:val="0"/>
        </w:rPr>
        <w:t>Karami yapa shikshiwan</w:t>
      </w:r>
      <w:r>
        <w:rPr>
          <w:rtl w:val="0"/>
        </w:rPr>
        <w:tab/>
        <w:t xml:space="preserve">                 ‘</w:t>
      </w:r>
      <w:r>
        <w:rPr>
          <w:rtl w:val="0"/>
          <w:lang w:val="en-US"/>
        </w:rPr>
        <w:t>My skin itches me a lot</w:t>
      </w:r>
      <w:r>
        <w:rPr>
          <w:rtl w:val="0"/>
        </w:rPr>
        <w:t>’</w:t>
      </w:r>
      <w:r>
        <w:rPr>
          <w:rtl w:val="0"/>
        </w:rPr>
        <w:t>.</w:t>
      </w:r>
    </w:p>
    <w:p>
      <w:pPr>
        <w:pStyle w:val="Body"/>
        <w:widowControl w:val="0"/>
        <w:spacing w:line="480" w:lineRule="auto"/>
      </w:pPr>
      <w:r>
        <w:tab/>
      </w:r>
      <w:r>
        <w:rPr>
          <w:i w:val="1"/>
          <w:iCs w:val="1"/>
          <w:rtl w:val="0"/>
          <w:lang w:val="en-US"/>
        </w:rPr>
        <w:t>shikshina</w:t>
      </w:r>
      <w:r>
        <w:rPr>
          <w:rtl w:val="0"/>
        </w:rPr>
        <w:t xml:space="preserve"> ‘</w:t>
      </w:r>
      <w:r>
        <w:rPr>
          <w:rtl w:val="0"/>
          <w:lang w:val="en-US"/>
        </w:rPr>
        <w:t>to itch</w:t>
      </w:r>
      <w:r>
        <w:rPr>
          <w:rtl w:val="0"/>
        </w:rPr>
        <w:t>’</w:t>
      </w:r>
    </w:p>
    <w:p>
      <w:pPr>
        <w:pStyle w:val="Body"/>
        <w:widowControl w:val="0"/>
        <w:spacing w:line="480" w:lineRule="auto"/>
        <w:ind w:firstLine="720"/>
      </w:pPr>
      <w:r>
        <w:rPr>
          <w:rtl w:val="0"/>
          <w:lang w:val="en-US"/>
        </w:rPr>
        <w:t xml:space="preserve">There are several other verb pairs which feature this reflexivizing </w:t>
      </w:r>
      <w:r>
        <w:rPr>
          <w:rtl w:val="0"/>
        </w:rPr>
        <w:t>–</w:t>
      </w:r>
      <w:r>
        <w:rPr>
          <w:i w:val="1"/>
          <w:iCs w:val="1"/>
          <w:rtl w:val="0"/>
        </w:rPr>
        <w:t>ri</w:t>
      </w:r>
      <w:r>
        <w:rPr>
          <w:rtl w:val="0"/>
          <w:lang w:val="en-US"/>
        </w:rPr>
        <w:t>-. Some of the more commonly used verbs are listed below:</w:t>
      </w:r>
    </w:p>
    <w:p>
      <w:pPr>
        <w:pStyle w:val="Body"/>
        <w:widowControl w:val="0"/>
        <w:spacing w:line="480" w:lineRule="auto"/>
      </w:pPr>
      <w:r>
        <w:tab/>
      </w:r>
      <w:r>
        <w:rPr>
          <w:i w:val="1"/>
          <w:iCs w:val="1"/>
          <w:rtl w:val="0"/>
        </w:rPr>
        <w:t>apana</w:t>
      </w:r>
      <w:r>
        <w:rPr>
          <w:rtl w:val="0"/>
        </w:rPr>
        <w:t xml:space="preserve"> ‘</w:t>
      </w:r>
      <w:r>
        <w:rPr>
          <w:rtl w:val="0"/>
          <w:lang w:val="en-US"/>
        </w:rPr>
        <w:t>to take something</w:t>
      </w:r>
      <w:r>
        <w:rPr>
          <w:rtl w:val="0"/>
        </w:rPr>
        <w:t>’</w:t>
      </w:r>
    </w:p>
    <w:p>
      <w:pPr>
        <w:pStyle w:val="Body"/>
        <w:widowControl w:val="0"/>
        <w:spacing w:line="480" w:lineRule="auto"/>
      </w:pPr>
      <w:r>
        <w:tab/>
      </w:r>
      <w:r>
        <w:rPr>
          <w:i w:val="1"/>
          <w:iCs w:val="1"/>
          <w:rtl w:val="0"/>
        </w:rPr>
        <w:t>aparina</w:t>
      </w:r>
      <w:r>
        <w:rPr>
          <w:rtl w:val="0"/>
        </w:rPr>
        <w:t xml:space="preserve"> ‘</w:t>
      </w:r>
      <w:r>
        <w:rPr>
          <w:rtl w:val="0"/>
          <w:lang w:val="en-US"/>
        </w:rPr>
        <w:t>to carry something on one</w:t>
      </w:r>
      <w:r>
        <w:rPr>
          <w:rtl w:val="0"/>
        </w:rPr>
        <w:t>’</w:t>
      </w:r>
      <w:r>
        <w:rPr>
          <w:rtl w:val="0"/>
          <w:lang w:val="en-US"/>
        </w:rPr>
        <w:t>s body</w:t>
      </w:r>
      <w:r>
        <w:rPr>
          <w:rtl w:val="0"/>
        </w:rPr>
        <w:t>’</w:t>
      </w:r>
    </w:p>
    <w:p>
      <w:pPr>
        <w:pStyle w:val="Body"/>
        <w:widowControl w:val="0"/>
        <w:spacing w:line="480" w:lineRule="auto"/>
      </w:pPr>
      <w:r>
        <w:drawing>
          <wp:inline distT="0" distB="0" distL="0" distR="0">
            <wp:extent cx="2933700" cy="3416300"/>
            <wp:effectExtent l="0" t="0" r="0" b="0"/>
            <wp:docPr id="1073741826" name="officeArt object" descr="C:\Users\jbn34\Downloads\ashanga aparina.PNG"/>
            <wp:cNvGraphicFramePr/>
            <a:graphic xmlns:a="http://schemas.openxmlformats.org/drawingml/2006/main">
              <a:graphicData uri="http://schemas.openxmlformats.org/drawingml/2006/picture">
                <pic:pic xmlns:pic="http://schemas.openxmlformats.org/drawingml/2006/picture">
                  <pic:nvPicPr>
                    <pic:cNvPr id="1073741826" name="C:\Users\jbn34\Downloads\ashanga aparina.PNG" descr="C:\Users\jbn34\Downloads\ashanga aparina.PNG"/>
                    <pic:cNvPicPr>
                      <a:picLocks noChangeAspect="1"/>
                    </pic:cNvPicPr>
                  </pic:nvPicPr>
                  <pic:blipFill>
                    <a:blip r:embed="rId5">
                      <a:extLst/>
                    </a:blip>
                    <a:stretch>
                      <a:fillRect/>
                    </a:stretch>
                  </pic:blipFill>
                  <pic:spPr>
                    <a:xfrm>
                      <a:off x="0" y="0"/>
                      <a:ext cx="2933700" cy="341630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lang w:val="pt-PT"/>
        </w:rPr>
        <w:t xml:space="preserve">ashanga aparina </w:t>
      </w:r>
      <w:r>
        <w:rPr>
          <w:rtl w:val="0"/>
        </w:rPr>
        <w:t xml:space="preserve"> ‘</w:t>
      </w:r>
      <w:r>
        <w:rPr>
          <w:rtl w:val="0"/>
          <w:lang w:val="en-US"/>
        </w:rPr>
        <w:t>to carry a basket</w:t>
      </w:r>
      <w:r>
        <w:rPr>
          <w:rtl w:val="0"/>
        </w:rPr>
        <w:t>’</w:t>
      </w:r>
    </w:p>
    <w:p>
      <w:pPr>
        <w:pStyle w:val="Body"/>
        <w:widowControl w:val="0"/>
        <w:spacing w:line="480" w:lineRule="auto"/>
        <w:rPr>
          <w:i w:val="1"/>
          <w:iCs w:val="1"/>
        </w:rPr>
      </w:pPr>
      <w:r>
        <w:rPr>
          <w:i w:val="1"/>
          <w:iCs w:val="1"/>
          <w:rtl w:val="0"/>
        </w:rPr>
        <w:t xml:space="preserve">            pakana</w:t>
      </w:r>
      <w:r>
        <w:rPr>
          <w:rtl w:val="0"/>
        </w:rPr>
        <w:t xml:space="preserve"> ‘</w:t>
      </w:r>
      <w:r>
        <w:rPr>
          <w:rtl w:val="0"/>
          <w:lang w:val="en-US"/>
        </w:rPr>
        <w:t>to hide or store something away</w:t>
      </w:r>
      <w:r>
        <w:rPr>
          <w:rtl w:val="0"/>
        </w:rPr>
        <w:t>’</w:t>
      </w:r>
    </w:p>
    <w:p>
      <w:pPr>
        <w:pStyle w:val="Body"/>
        <w:widowControl w:val="0"/>
        <w:spacing w:line="480" w:lineRule="auto"/>
      </w:pPr>
      <w:r>
        <w:tab/>
      </w:r>
      <w:r>
        <w:rPr>
          <w:i w:val="1"/>
          <w:iCs w:val="1"/>
          <w:rtl w:val="0"/>
        </w:rPr>
        <w:t>pakarina</w:t>
      </w:r>
      <w:r>
        <w:rPr>
          <w:rtl w:val="0"/>
        </w:rPr>
        <w:t xml:space="preserve"> ‘</w:t>
      </w:r>
      <w:r>
        <w:rPr>
          <w:rtl w:val="0"/>
          <w:lang w:val="en-US"/>
        </w:rPr>
        <w:t>to hide oneself</w:t>
      </w:r>
      <w:r>
        <w:rPr>
          <w:rtl w:val="0"/>
        </w:rPr>
        <w:t>’</w:t>
      </w:r>
    </w:p>
    <w:p>
      <w:pPr>
        <w:pStyle w:val="Body"/>
        <w:widowControl w:val="0"/>
        <w:spacing w:line="480" w:lineRule="auto"/>
      </w:pPr>
    </w:p>
    <w:p>
      <w:pPr>
        <w:pStyle w:val="Body"/>
        <w:widowControl w:val="0"/>
        <w:spacing w:line="480" w:lineRule="auto"/>
      </w:pPr>
      <w:r>
        <w:tab/>
      </w:r>
      <w:r>
        <w:rPr>
          <w:i w:val="1"/>
          <w:iCs w:val="1"/>
          <w:rtl w:val="0"/>
          <w:lang w:val="sv-SE"/>
        </w:rPr>
        <w:t>allsana</w:t>
      </w:r>
      <w:r>
        <w:rPr>
          <w:rtl w:val="0"/>
        </w:rPr>
        <w:t xml:space="preserve"> ‘</w:t>
      </w:r>
      <w:r>
        <w:rPr>
          <w:rtl w:val="0"/>
          <w:lang w:val="en-US"/>
        </w:rPr>
        <w:t>to pull or lift something</w:t>
      </w:r>
      <w:r>
        <w:rPr>
          <w:rtl w:val="0"/>
        </w:rPr>
        <w:t>’</w:t>
      </w:r>
    </w:p>
    <w:p>
      <w:pPr>
        <w:pStyle w:val="Body"/>
        <w:widowControl w:val="0"/>
        <w:spacing w:line="480" w:lineRule="auto"/>
      </w:pPr>
      <w:r>
        <w:tab/>
      </w:r>
      <w:r>
        <w:rPr>
          <w:i w:val="1"/>
          <w:iCs w:val="1"/>
          <w:rtl w:val="0"/>
          <w:lang w:val="sv-SE"/>
        </w:rPr>
        <w:t>allsarina</w:t>
      </w:r>
      <w:r>
        <w:rPr>
          <w:rtl w:val="0"/>
        </w:rPr>
        <w:t xml:space="preserve"> ‘</w:t>
      </w:r>
      <w:r>
        <w:rPr>
          <w:rtl w:val="0"/>
          <w:lang w:val="en-US"/>
        </w:rPr>
        <w:t>to pull oneself, e.g., to lift one</w:t>
      </w:r>
      <w:r>
        <w:rPr>
          <w:rtl w:val="0"/>
        </w:rPr>
        <w:t>’</w:t>
      </w:r>
      <w:r>
        <w:rPr>
          <w:rtl w:val="0"/>
          <w:lang w:val="en-US"/>
        </w:rPr>
        <w:t>s foot out of a muddy hole</w:t>
      </w:r>
      <w:r>
        <w:rPr>
          <w:rtl w:val="0"/>
        </w:rPr>
        <w:t>’</w:t>
      </w:r>
    </w:p>
    <w:p>
      <w:pPr>
        <w:pStyle w:val="Body"/>
        <w:widowControl w:val="0"/>
        <w:spacing w:line="480" w:lineRule="auto"/>
      </w:pPr>
    </w:p>
    <w:p>
      <w:pPr>
        <w:pStyle w:val="Body"/>
        <w:widowControl w:val="0"/>
        <w:spacing w:line="480" w:lineRule="auto"/>
      </w:pPr>
      <w:r>
        <w:rPr>
          <w:rtl w:val="0"/>
          <w:lang w:val="en-US"/>
        </w:rPr>
        <w:t xml:space="preserve">Some reflexive </w:t>
      </w:r>
      <w:r>
        <w:rPr>
          <w:rtl w:val="0"/>
        </w:rPr>
        <w:t>–</w:t>
      </w:r>
      <w:r>
        <w:rPr>
          <w:i w:val="1"/>
          <w:iCs w:val="1"/>
          <w:rtl w:val="0"/>
        </w:rPr>
        <w:t>ri</w:t>
      </w:r>
      <w:r>
        <w:rPr>
          <w:rtl w:val="0"/>
          <w:lang w:val="en-US"/>
        </w:rPr>
        <w:t>-verbs have no corresponding non-</w:t>
      </w:r>
      <w:r>
        <w:rPr>
          <w:i w:val="1"/>
          <w:iCs w:val="1"/>
          <w:rtl w:val="0"/>
        </w:rPr>
        <w:t>ri</w:t>
      </w:r>
      <w:r>
        <w:rPr>
          <w:rtl w:val="0"/>
          <w:lang w:val="en-US"/>
        </w:rPr>
        <w:t>-derived verb. For example:</w:t>
      </w:r>
    </w:p>
    <w:p>
      <w:pPr>
        <w:pStyle w:val="Body"/>
        <w:widowControl w:val="0"/>
        <w:spacing w:line="480" w:lineRule="auto"/>
      </w:pPr>
      <w:r>
        <w:rPr>
          <w:i w:val="1"/>
          <w:iCs w:val="1"/>
          <w:rtl w:val="0"/>
        </w:rPr>
        <w:t>awirina</w:t>
      </w:r>
      <w:r>
        <w:rPr>
          <w:rtl w:val="0"/>
        </w:rPr>
        <w:t xml:space="preserve"> ‘</w:t>
      </w:r>
      <w:r>
        <w:rPr>
          <w:rtl w:val="0"/>
          <w:lang w:val="en-US"/>
        </w:rPr>
        <w:t xml:space="preserve">to paint oneself, e.g., with </w:t>
      </w:r>
      <w:r>
        <w:rPr>
          <w:i w:val="1"/>
          <w:iCs w:val="1"/>
          <w:rtl w:val="0"/>
        </w:rPr>
        <w:t>wituk</w:t>
      </w:r>
      <w:r>
        <w:rPr>
          <w:rtl w:val="0"/>
        </w:rPr>
        <w:t xml:space="preserve"> (</w:t>
      </w:r>
      <w:r>
        <w:rPr>
          <w:i w:val="1"/>
          <w:iCs w:val="1"/>
          <w:rtl w:val="0"/>
          <w:lang w:val="it-IT"/>
        </w:rPr>
        <w:t>genipa Americana</w:t>
      </w:r>
      <w:r>
        <w:rPr>
          <w:rtl w:val="0"/>
          <w:lang w:val="en-US"/>
        </w:rPr>
        <w:t>) juice or with cosmetics</w:t>
      </w:r>
      <w:r>
        <w:rPr>
          <w:rtl w:val="0"/>
        </w:rPr>
        <w:t>’</w:t>
      </w:r>
    </w:p>
    <w:p>
      <w:pPr>
        <w:pStyle w:val="Body"/>
        <w:widowControl w:val="0"/>
        <w:spacing w:line="480" w:lineRule="auto"/>
      </w:pPr>
      <w:r>
        <w:drawing>
          <wp:inline distT="0" distB="0" distL="0" distR="0">
            <wp:extent cx="3473450" cy="2374900"/>
            <wp:effectExtent l="0" t="0" r="0" b="0"/>
            <wp:docPr id="1073741827" name="officeArt object" descr="C:\Users\jbn34\Downloads\wituk awirina.PNG"/>
            <wp:cNvGraphicFramePr/>
            <a:graphic xmlns:a="http://schemas.openxmlformats.org/drawingml/2006/main">
              <a:graphicData uri="http://schemas.openxmlformats.org/drawingml/2006/picture">
                <pic:pic xmlns:pic="http://schemas.openxmlformats.org/drawingml/2006/picture">
                  <pic:nvPicPr>
                    <pic:cNvPr id="1073741827" name="C:\Users\jbn34\Downloads\wituk awirina.PNG" descr="C:\Users\jbn34\Downloads\wituk awirina.PNG"/>
                    <pic:cNvPicPr>
                      <a:picLocks noChangeAspect="1"/>
                    </pic:cNvPicPr>
                  </pic:nvPicPr>
                  <pic:blipFill>
                    <a:blip r:embed="rId6">
                      <a:extLst/>
                    </a:blip>
                    <a:stretch>
                      <a:fillRect/>
                    </a:stretch>
                  </pic:blipFill>
                  <pic:spPr>
                    <a:xfrm>
                      <a:off x="0" y="0"/>
                      <a:ext cx="3473450" cy="237490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wituk awirina</w:t>
      </w:r>
      <w:r>
        <w:rPr>
          <w:rtl w:val="0"/>
        </w:rPr>
        <w:t xml:space="preserve"> ‘</w:t>
      </w:r>
      <w:r>
        <w:rPr>
          <w:rtl w:val="0"/>
          <w:lang w:val="en-US"/>
        </w:rPr>
        <w:t xml:space="preserve">to paint with </w:t>
      </w:r>
      <w:r>
        <w:rPr>
          <w:i w:val="1"/>
          <w:iCs w:val="1"/>
          <w:rtl w:val="0"/>
        </w:rPr>
        <w:t>wituk</w:t>
      </w:r>
      <w:r>
        <w:rPr>
          <w:rtl w:val="0"/>
        </w:rPr>
        <w:t>’</w:t>
      </w:r>
    </w:p>
    <w:p>
      <w:pPr>
        <w:pStyle w:val="Body"/>
        <w:widowControl w:val="0"/>
        <w:spacing w:after="160" w:line="480" w:lineRule="auto"/>
      </w:pPr>
    </w:p>
    <w:p>
      <w:pPr>
        <w:pStyle w:val="Body"/>
        <w:widowControl w:val="0"/>
        <w:spacing w:after="160" w:line="480" w:lineRule="auto"/>
      </w:pPr>
      <w:r>
        <w:rPr>
          <w:rtl w:val="0"/>
          <w:lang w:val="it-IT"/>
        </w:rPr>
        <w:t xml:space="preserve">Cognitive </w:t>
      </w:r>
      <w:r>
        <w:rPr>
          <w:rtl w:val="0"/>
        </w:rPr>
        <w:t>–</w:t>
      </w:r>
      <w:r>
        <w:rPr>
          <w:i w:val="1"/>
          <w:iCs w:val="1"/>
          <w:rtl w:val="0"/>
        </w:rPr>
        <w:t>ri</w:t>
      </w:r>
      <w:r>
        <w:rPr>
          <w:rtl w:val="0"/>
        </w:rPr>
        <w:t>-</w:t>
      </w:r>
    </w:p>
    <w:p>
      <w:pPr>
        <w:pStyle w:val="Body"/>
        <w:widowControl w:val="0"/>
        <w:spacing w:line="480" w:lineRule="auto"/>
        <w:ind w:firstLine="720"/>
      </w:pPr>
      <w:r>
        <w:rPr>
          <w:rtl w:val="0"/>
          <w:lang w:val="en-US"/>
        </w:rPr>
        <w:t>In another of its functions, -</w:t>
      </w:r>
      <w:r>
        <w:rPr>
          <w:i w:val="1"/>
          <w:iCs w:val="1"/>
          <w:rtl w:val="0"/>
        </w:rPr>
        <w:t>ri</w:t>
      </w:r>
      <w:r>
        <w:rPr>
          <w:rtl w:val="0"/>
          <w:lang w:val="en-US"/>
        </w:rPr>
        <w:t xml:space="preserve">- indicates that a verb refers to inwardly directed cognitive processes. Consider the difference between examples 5 and 6 below,which feature the verbs </w:t>
      </w:r>
      <w:r>
        <w:rPr>
          <w:i w:val="1"/>
          <w:iCs w:val="1"/>
          <w:rtl w:val="0"/>
        </w:rPr>
        <w:t>yuyana</w:t>
      </w:r>
      <w:r>
        <w:rPr>
          <w:rtl w:val="0"/>
        </w:rPr>
        <w:t xml:space="preserve"> “</w:t>
      </w:r>
      <w:r>
        <w:rPr>
          <w:rtl w:val="0"/>
          <w:lang w:val="en-US"/>
        </w:rPr>
        <w:t>to pay attention to</w:t>
      </w:r>
      <w:r>
        <w:rPr>
          <w:rtl w:val="0"/>
        </w:rPr>
        <w:t>”</w:t>
      </w:r>
      <w:r>
        <w:rPr>
          <w:rtl w:val="0"/>
          <w:lang w:val="en-US"/>
        </w:rPr>
        <w:t xml:space="preserve">, and </w:t>
      </w:r>
      <w:r>
        <w:rPr>
          <w:i w:val="1"/>
          <w:iCs w:val="1"/>
          <w:rtl w:val="0"/>
        </w:rPr>
        <w:t xml:space="preserve">yuyarina </w:t>
      </w:r>
      <w:r>
        <w:rPr>
          <w:rtl w:val="0"/>
          <w:lang w:val="en-US"/>
        </w:rPr>
        <w:t>PQ and</w:t>
      </w:r>
      <w:r>
        <w:rPr>
          <w:i w:val="1"/>
          <w:iCs w:val="1"/>
          <w:rtl w:val="0"/>
        </w:rPr>
        <w:t xml:space="preserve"> iyarina </w:t>
      </w:r>
      <w:r>
        <w:rPr>
          <w:rtl w:val="0"/>
          <w:lang w:val="fr-FR"/>
        </w:rPr>
        <w:t xml:space="preserve">NQ </w:t>
      </w:r>
      <w:r>
        <w:rPr>
          <w:rtl w:val="0"/>
        </w:rPr>
        <w:t>‘</w:t>
      </w:r>
      <w:r>
        <w:rPr>
          <w:rtl w:val="0"/>
          <w:lang w:val="en-US"/>
        </w:rPr>
        <w:t>to think, consider, remember</w:t>
      </w:r>
      <w:r>
        <w:rPr>
          <w:rtl w:val="0"/>
        </w:rPr>
        <w:t>’</w:t>
      </w:r>
      <w:r>
        <w:rPr>
          <w:rtl w:val="0"/>
        </w:rPr>
        <w:t>:</w:t>
      </w:r>
    </w:p>
    <w:p>
      <w:pPr>
        <w:pStyle w:val="Body"/>
        <w:widowControl w:val="0"/>
        <w:spacing w:line="480" w:lineRule="auto"/>
      </w:pPr>
      <w:r>
        <w:rPr>
          <w:rtl w:val="0"/>
          <w:lang w:val="es-ES_tradnl"/>
        </w:rPr>
        <w:t xml:space="preserve">5. F: </w:t>
      </w:r>
      <w:r>
        <w:rPr>
          <w:i w:val="1"/>
          <w:iCs w:val="1"/>
          <w:rtl w:val="0"/>
          <w:lang w:val="es-ES_tradnl"/>
        </w:rPr>
        <w:t>Sachay purisha, pumata yuyangichi</w:t>
      </w:r>
      <w:r>
        <w:rPr>
          <w:rtl w:val="0"/>
          <w:lang w:val="es-ES_tradnl"/>
        </w:rPr>
        <w:t>!</w:t>
        <w:tab/>
        <w:tab/>
      </w:r>
      <w:r>
        <w:rPr>
          <w:rtl w:val="0"/>
        </w:rPr>
        <w:t>‘</w:t>
      </w:r>
      <w:r>
        <w:rPr>
          <w:rtl w:val="0"/>
          <w:lang w:val="en-US"/>
        </w:rPr>
        <w:t xml:space="preserve">When walking in the forest, watch </w:t>
      </w:r>
    </w:p>
    <w:p>
      <w:pPr>
        <w:pStyle w:val="Body"/>
        <w:widowControl w:val="0"/>
        <w:spacing w:line="480" w:lineRule="auto"/>
      </w:pPr>
      <w:r>
        <w:tab/>
      </w:r>
      <w:r>
        <w:rPr>
          <w:i w:val="1"/>
          <w:iCs w:val="1"/>
          <w:rtl w:val="0"/>
        </w:rPr>
        <w:t>puma</w:t>
      </w:r>
      <w:r>
        <w:rPr>
          <w:rtl w:val="0"/>
        </w:rPr>
        <w:t xml:space="preserve"> ‘</w:t>
      </w:r>
      <w:r>
        <w:rPr>
          <w:rtl w:val="0"/>
          <w:lang w:val="da-DK"/>
        </w:rPr>
        <w:t>jaguar</w:t>
      </w:r>
      <w:r>
        <w:rPr>
          <w:rtl w:val="0"/>
        </w:rPr>
        <w:t>’</w:t>
        <w:tab/>
        <w:tab/>
        <w:tab/>
        <w:tab/>
        <w:tab/>
      </w:r>
      <w:r>
        <w:rPr>
          <w:rtl w:val="0"/>
          <w:lang w:val="en-US"/>
        </w:rPr>
        <w:t>out for jaguars (you-all)</w:t>
      </w:r>
      <w:r>
        <w:rPr>
          <w:rtl w:val="0"/>
        </w:rPr>
        <w:t>’</w:t>
      </w:r>
    </w:p>
    <w:p>
      <w:pPr>
        <w:pStyle w:val="Body"/>
        <w:widowControl w:val="0"/>
        <w:spacing w:line="480" w:lineRule="auto"/>
      </w:pPr>
      <w:r>
        <w:tab/>
      </w:r>
      <w:r>
        <w:rPr>
          <w:i w:val="1"/>
          <w:iCs w:val="1"/>
          <w:rtl w:val="0"/>
        </w:rPr>
        <w:t>yuyana</w:t>
      </w:r>
      <w:r>
        <w:rPr>
          <w:rtl w:val="0"/>
        </w:rPr>
        <w:t xml:space="preserve"> ‘</w:t>
      </w:r>
      <w:r>
        <w:rPr>
          <w:rtl w:val="0"/>
          <w:lang w:val="en-US"/>
        </w:rPr>
        <w:t>pay attention be heedful of something</w:t>
      </w:r>
      <w:r>
        <w:rPr>
          <w:rtl w:val="0"/>
        </w:rPr>
        <w:t>’</w:t>
      </w:r>
    </w:p>
    <w:p>
      <w:pPr>
        <w:pStyle w:val="Body"/>
        <w:widowControl w:val="0"/>
        <w:spacing w:line="480" w:lineRule="auto"/>
      </w:pPr>
    </w:p>
    <w:p>
      <w:pPr>
        <w:pStyle w:val="Body"/>
        <w:widowControl w:val="0"/>
        <w:spacing w:line="480" w:lineRule="auto"/>
      </w:pPr>
      <w:r>
        <w:rPr>
          <w:rtl w:val="0"/>
        </w:rPr>
        <w:t xml:space="preserve">6. D: </w:t>
      </w:r>
      <w:r>
        <w:rPr>
          <w:i w:val="1"/>
          <w:iCs w:val="1"/>
          <w:rtl w:val="0"/>
        </w:rPr>
        <w:t>Yuyaringi! Ima shinata upichisha tukwi</w:t>
      </w:r>
      <w:r>
        <w:rPr>
          <w:rtl w:val="0"/>
        </w:rPr>
        <w:t xml:space="preserve">    “</w:t>
      </w:r>
      <w:r>
        <w:rPr>
          <w:rtl w:val="0"/>
          <w:lang w:val="en-US"/>
        </w:rPr>
        <w:t xml:space="preserve">Think! How will I give all the people </w:t>
      </w:r>
    </w:p>
    <w:p>
      <w:pPr>
        <w:pStyle w:val="Body"/>
        <w:widowControl w:val="0"/>
        <w:spacing w:line="480" w:lineRule="auto"/>
      </w:pPr>
      <w:r>
        <w:rPr>
          <w:i w:val="1"/>
          <w:iCs w:val="1"/>
          <w:rtl w:val="0"/>
          <w:lang w:val="it-IT"/>
        </w:rPr>
        <w:t>runata</w:t>
      </w:r>
      <w:r>
        <w:rPr>
          <w:rtl w:val="0"/>
        </w:rPr>
        <w:t xml:space="preserve">? </w:t>
      </w:r>
      <w:r>
        <w:rPr>
          <w:i w:val="1"/>
          <w:iCs w:val="1"/>
          <w:rtl w:val="0"/>
        </w:rPr>
        <w:t>Mana charinichu aswata</w:t>
      </w:r>
      <w:r>
        <w:rPr>
          <w:rtl w:val="0"/>
          <w:lang w:val="en-US"/>
        </w:rPr>
        <w:t xml:space="preserve">.                        something to drink? I have no </w:t>
      </w:r>
      <w:r>
        <w:rPr>
          <w:i w:val="1"/>
          <w:iCs w:val="1"/>
          <w:rtl w:val="0"/>
          <w:lang w:val="en-US"/>
        </w:rPr>
        <w:t>aswa</w:t>
      </w:r>
      <w:r>
        <w:rPr>
          <w:rtl w:val="0"/>
        </w:rPr>
        <w:t xml:space="preserve">. </w:t>
      </w:r>
    </w:p>
    <w:p>
      <w:pPr>
        <w:pStyle w:val="Body"/>
        <w:widowControl w:val="0"/>
        <w:spacing w:line="480" w:lineRule="auto"/>
      </w:pPr>
      <w:r>
        <w:rPr>
          <w:rtl w:val="0"/>
        </w:rPr>
        <w:t xml:space="preserve">    yuyarina </w:t>
      </w:r>
      <w:r>
        <w:rPr>
          <w:rtl w:val="0"/>
        </w:rPr>
        <w:t>‘</w:t>
      </w:r>
      <w:r>
        <w:rPr>
          <w:rtl w:val="0"/>
          <w:lang w:val="en-US"/>
        </w:rPr>
        <w:t>to consider, remember, realize</w:t>
      </w:r>
      <w:r>
        <w:rPr>
          <w:rtl w:val="0"/>
        </w:rPr>
        <w:t xml:space="preserve">’                  </w:t>
      </w:r>
    </w:p>
    <w:p>
      <w:pPr>
        <w:pStyle w:val="Body"/>
        <w:widowControl w:val="0"/>
        <w:spacing w:line="480" w:lineRule="auto"/>
        <w:ind w:firstLine="720"/>
      </w:pPr>
      <w:r>
        <w:rPr>
          <w:rtl w:val="0"/>
          <w:lang w:val="en-US"/>
        </w:rPr>
        <w:t xml:space="preserve"> In sentence 5, the verb </w:t>
      </w:r>
      <w:r>
        <w:rPr>
          <w:i w:val="1"/>
          <w:iCs w:val="1"/>
          <w:rtl w:val="0"/>
        </w:rPr>
        <w:t>yuyana</w:t>
      </w:r>
      <w:r>
        <w:rPr>
          <w:rtl w:val="0"/>
          <w:lang w:val="en-US"/>
        </w:rPr>
        <w:t xml:space="preserve"> has an implied object of attention or consideration, namely the jaguar. However, in sentence 6, </w:t>
      </w:r>
      <w:r>
        <w:rPr>
          <w:i w:val="1"/>
          <w:iCs w:val="1"/>
          <w:rtl w:val="0"/>
        </w:rPr>
        <w:t>yuyarina</w:t>
      </w:r>
      <w:r>
        <w:rPr>
          <w:rtl w:val="0"/>
          <w:lang w:val="en-US"/>
        </w:rPr>
        <w:t xml:space="preserve"> focusses on an inwardly directed process of thought, namely the problem of how to make a small amount of </w:t>
      </w:r>
      <w:r>
        <w:rPr>
          <w:i w:val="1"/>
          <w:iCs w:val="1"/>
          <w:rtl w:val="0"/>
          <w:lang w:val="en-US"/>
        </w:rPr>
        <w:t>aswa</w:t>
      </w:r>
      <w:r>
        <w:rPr>
          <w:rtl w:val="0"/>
          <w:lang w:val="en-US"/>
        </w:rPr>
        <w:t xml:space="preserve"> serve a large number of people. The following pairs of verbs further illustrate this inwardly directed </w:t>
      </w:r>
      <w:r>
        <w:rPr>
          <w:rtl w:val="0"/>
        </w:rPr>
        <w:t>–</w:t>
      </w:r>
      <w:r>
        <w:rPr>
          <w:i w:val="1"/>
          <w:iCs w:val="1"/>
          <w:rtl w:val="0"/>
        </w:rPr>
        <w:t>ri</w:t>
      </w:r>
      <w:r>
        <w:rPr>
          <w:rtl w:val="0"/>
        </w:rPr>
        <w:t>-.</w:t>
      </w:r>
    </w:p>
    <w:p>
      <w:pPr>
        <w:pStyle w:val="Body"/>
        <w:widowControl w:val="0"/>
        <w:spacing w:line="480" w:lineRule="auto"/>
      </w:pPr>
      <w:r>
        <w:tab/>
      </w:r>
      <w:r>
        <w:rPr>
          <w:i w:val="1"/>
          <w:iCs w:val="1"/>
          <w:rtl w:val="0"/>
          <w:lang w:val="en-US"/>
        </w:rPr>
        <w:t>yachana</w:t>
      </w:r>
      <w:r>
        <w:rPr>
          <w:rtl w:val="0"/>
        </w:rPr>
        <w:t xml:space="preserve"> ‘</w:t>
      </w:r>
      <w:r>
        <w:rPr>
          <w:rtl w:val="0"/>
          <w:lang w:val="en-US"/>
        </w:rPr>
        <w:t>to know, be familiar with something</w:t>
      </w:r>
      <w:r>
        <w:rPr>
          <w:rtl w:val="0"/>
        </w:rPr>
        <w:t>’</w:t>
      </w:r>
    </w:p>
    <w:p>
      <w:pPr>
        <w:pStyle w:val="Body"/>
        <w:widowControl w:val="0"/>
        <w:spacing w:line="480" w:lineRule="auto"/>
      </w:pPr>
      <w:r>
        <w:tab/>
      </w:r>
      <w:r>
        <w:rPr>
          <w:i w:val="1"/>
          <w:iCs w:val="1"/>
          <w:rtl w:val="0"/>
          <w:lang w:val="en-US"/>
        </w:rPr>
        <w:t>yacharina</w:t>
      </w:r>
      <w:r>
        <w:rPr>
          <w:rtl w:val="0"/>
        </w:rPr>
        <w:t xml:space="preserve"> ‘</w:t>
      </w:r>
      <w:r>
        <w:rPr>
          <w:rtl w:val="0"/>
          <w:lang w:val="en-US"/>
        </w:rPr>
        <w:t xml:space="preserve">to become accustomed to something, i.e., to know inwardly </w:t>
      </w:r>
      <w:r>
        <w:rPr>
          <w:rtl w:val="0"/>
        </w:rPr>
        <w:t>’</w:t>
      </w:r>
    </w:p>
    <w:p>
      <w:pPr>
        <w:pStyle w:val="Body"/>
        <w:widowControl w:val="0"/>
        <w:spacing w:line="480" w:lineRule="auto"/>
      </w:pPr>
      <w:r>
        <w:tab/>
        <w:tab/>
      </w:r>
    </w:p>
    <w:p>
      <w:pPr>
        <w:pStyle w:val="Body"/>
        <w:widowControl w:val="0"/>
        <w:spacing w:line="480" w:lineRule="auto"/>
      </w:pPr>
      <w:r>
        <w:rPr>
          <w:i w:val="1"/>
          <w:iCs w:val="1"/>
          <w:rtl w:val="0"/>
        </w:rPr>
        <w:tab/>
        <w:t>mandzhana</w:t>
      </w:r>
      <w:r>
        <w:rPr>
          <w:rtl w:val="0"/>
        </w:rPr>
        <w:t xml:space="preserve"> ‘</w:t>
      </w:r>
      <w:r>
        <w:rPr>
          <w:rtl w:val="0"/>
          <w:lang w:val="en-US"/>
        </w:rPr>
        <w:t>to be afraid of something</w:t>
      </w:r>
      <w:r>
        <w:rPr>
          <w:rtl w:val="0"/>
        </w:rPr>
        <w:t>’</w:t>
      </w:r>
    </w:p>
    <w:p>
      <w:pPr>
        <w:pStyle w:val="Body"/>
        <w:widowControl w:val="0"/>
        <w:spacing w:line="480" w:lineRule="auto"/>
      </w:pPr>
      <w:r>
        <w:tab/>
      </w:r>
      <w:r>
        <w:rPr>
          <w:i w:val="1"/>
          <w:iCs w:val="1"/>
          <w:rtl w:val="0"/>
        </w:rPr>
        <w:t>mandzharina</w:t>
      </w:r>
      <w:r>
        <w:rPr>
          <w:rtl w:val="0"/>
        </w:rPr>
        <w:t xml:space="preserve"> ‘</w:t>
      </w:r>
      <w:r>
        <w:rPr>
          <w:rtl w:val="0"/>
          <w:lang w:val="en-US"/>
        </w:rPr>
        <w:t>to be frightened or surprised</w:t>
      </w:r>
      <w:r>
        <w:rPr>
          <w:rtl w:val="0"/>
        </w:rPr>
        <w:t xml:space="preserve">’ </w:t>
      </w:r>
    </w:p>
    <w:p>
      <w:pPr>
        <w:pStyle w:val="Body"/>
        <w:widowControl w:val="0"/>
        <w:spacing w:line="480" w:lineRule="auto"/>
      </w:pPr>
    </w:p>
    <w:p>
      <w:pPr>
        <w:pStyle w:val="Body"/>
        <w:widowControl w:val="0"/>
        <w:spacing w:line="480" w:lineRule="auto"/>
      </w:pPr>
      <w:r>
        <w:tab/>
      </w:r>
      <w:r>
        <w:rPr>
          <w:i w:val="1"/>
          <w:iCs w:val="1"/>
          <w:rtl w:val="0"/>
        </w:rPr>
        <w:t>pi</w:t>
      </w:r>
      <w:r>
        <w:rPr>
          <w:i w:val="1"/>
          <w:iCs w:val="1"/>
          <w:rtl w:val="0"/>
          <w:lang w:val="es-ES_tradnl"/>
        </w:rPr>
        <w:t>ñ</w:t>
      </w:r>
      <w:r>
        <w:rPr>
          <w:i w:val="1"/>
          <w:iCs w:val="1"/>
          <w:rtl w:val="0"/>
        </w:rPr>
        <w:t>ana</w:t>
      </w:r>
      <w:r>
        <w:rPr>
          <w:rtl w:val="0"/>
        </w:rPr>
        <w:t xml:space="preserve"> ‘</w:t>
      </w:r>
      <w:r>
        <w:rPr>
          <w:rtl w:val="0"/>
          <w:lang w:val="en-US"/>
        </w:rPr>
        <w:t>to speak, or act angrily toward someone</w:t>
      </w:r>
      <w:r>
        <w:rPr>
          <w:rtl w:val="0"/>
        </w:rPr>
        <w:t>’</w:t>
      </w:r>
    </w:p>
    <w:p>
      <w:pPr>
        <w:pStyle w:val="Body"/>
        <w:widowControl w:val="0"/>
        <w:spacing w:line="480" w:lineRule="auto"/>
      </w:pPr>
      <w:r>
        <w:tab/>
      </w:r>
      <w:r>
        <w:rPr>
          <w:i w:val="1"/>
          <w:iCs w:val="1"/>
          <w:rtl w:val="0"/>
        </w:rPr>
        <w:t>pi</w:t>
      </w:r>
      <w:r>
        <w:rPr>
          <w:i w:val="1"/>
          <w:iCs w:val="1"/>
          <w:rtl w:val="0"/>
          <w:lang w:val="es-ES_tradnl"/>
        </w:rPr>
        <w:t>ñ</w:t>
      </w:r>
      <w:r>
        <w:rPr>
          <w:i w:val="1"/>
          <w:iCs w:val="1"/>
          <w:rtl w:val="0"/>
        </w:rPr>
        <w:t>arina</w:t>
      </w:r>
      <w:r>
        <w:rPr>
          <w:rtl w:val="0"/>
        </w:rPr>
        <w:t xml:space="preserve"> ‘</w:t>
      </w:r>
      <w:r>
        <w:rPr>
          <w:rtl w:val="0"/>
          <w:lang w:val="en-US"/>
        </w:rPr>
        <w:t>to feel angry</w:t>
      </w:r>
      <w:r>
        <w:rPr>
          <w:rtl w:val="0"/>
        </w:rPr>
        <w:t>’</w:t>
      </w:r>
    </w:p>
    <w:p>
      <w:pPr>
        <w:pStyle w:val="Body"/>
        <w:widowControl w:val="0"/>
        <w:spacing w:line="480" w:lineRule="auto"/>
      </w:pPr>
    </w:p>
    <w:p>
      <w:pPr>
        <w:pStyle w:val="Body"/>
        <w:widowControl w:val="0"/>
        <w:spacing w:line="480" w:lineRule="auto"/>
      </w:pPr>
      <w:r>
        <w:tab/>
      </w:r>
      <w:r>
        <w:rPr>
          <w:i w:val="1"/>
          <w:iCs w:val="1"/>
          <w:rtl w:val="0"/>
          <w:lang w:val="de-DE"/>
        </w:rPr>
        <w:t>kungarina</w:t>
      </w:r>
      <w:r>
        <w:rPr>
          <w:rtl w:val="0"/>
        </w:rPr>
        <w:t xml:space="preserve"> ‘</w:t>
      </w:r>
      <w:r>
        <w:rPr>
          <w:rtl w:val="0"/>
          <w:lang w:val="en-US"/>
        </w:rPr>
        <w:t>to forget</w:t>
      </w:r>
      <w:r>
        <w:rPr>
          <w:rtl w:val="0"/>
        </w:rPr>
        <w:t>’</w:t>
      </w:r>
    </w:p>
    <w:p>
      <w:pPr>
        <w:pStyle w:val="Body"/>
        <w:widowControl w:val="0"/>
        <w:spacing w:line="480" w:lineRule="auto"/>
      </w:pPr>
    </w:p>
    <w:p>
      <w:pPr>
        <w:pStyle w:val="Body"/>
        <w:widowControl w:val="0"/>
        <w:numPr>
          <w:ilvl w:val="0"/>
          <w:numId w:val="3"/>
        </w:numPr>
        <w:spacing w:after="160" w:line="480" w:lineRule="auto"/>
        <w:rPr>
          <w:lang w:val="en-US"/>
        </w:rPr>
      </w:pPr>
      <w:r>
        <w:rPr>
          <w:rtl w:val="0"/>
          <w:lang w:val="en-US"/>
        </w:rPr>
        <w:t xml:space="preserve">The </w:t>
      </w:r>
      <w:r>
        <w:rPr>
          <w:rtl w:val="0"/>
        </w:rPr>
        <w:t>–</w:t>
      </w:r>
      <w:r>
        <w:rPr>
          <w:i w:val="1"/>
          <w:iCs w:val="1"/>
          <w:rtl w:val="0"/>
        </w:rPr>
        <w:t>ri</w:t>
      </w:r>
      <w:r>
        <w:rPr>
          <w:rtl w:val="0"/>
          <w:lang w:val="en-US"/>
        </w:rPr>
        <w:t xml:space="preserve"> of bodily configuration</w:t>
      </w:r>
    </w:p>
    <w:p>
      <w:pPr>
        <w:pStyle w:val="Body"/>
        <w:widowControl w:val="0"/>
        <w:spacing w:line="480" w:lineRule="auto"/>
        <w:ind w:firstLine="720"/>
      </w:pPr>
      <w:r>
        <w:rPr>
          <w:rtl w:val="0"/>
          <w:lang w:val="en-US"/>
        </w:rPr>
        <w:t xml:space="preserve">The next meaning of the </w:t>
      </w:r>
      <w:r>
        <w:rPr>
          <w:rtl w:val="0"/>
        </w:rPr>
        <w:t>–</w:t>
      </w:r>
      <w:r>
        <w:rPr>
          <w:rtl w:val="0"/>
          <w:lang w:val="en-US"/>
        </w:rPr>
        <w:t xml:space="preserve">ri suffix specifies bodily movements which may happen suddenly, or may be marked by a distinctive bodily configuration. In examples 7 and 8, the verb </w:t>
      </w:r>
      <w:r>
        <w:rPr>
          <w:i w:val="1"/>
          <w:iCs w:val="1"/>
          <w:rtl w:val="0"/>
        </w:rPr>
        <w:t>tiyana</w:t>
      </w:r>
      <w:r>
        <w:rPr>
          <w:rtl w:val="0"/>
        </w:rPr>
        <w:t xml:space="preserve"> “</w:t>
      </w:r>
      <w:r>
        <w:rPr>
          <w:rtl w:val="0"/>
          <w:lang w:val="en-US"/>
        </w:rPr>
        <w:t>to settle, be in a place</w:t>
      </w:r>
      <w:r>
        <w:rPr>
          <w:rtl w:val="0"/>
        </w:rPr>
        <w:t>”</w:t>
      </w:r>
      <w:r>
        <w:rPr>
          <w:rtl w:val="0"/>
          <w:lang w:val="en-US"/>
        </w:rPr>
        <w:t xml:space="preserve">, contrasts with its </w:t>
      </w:r>
      <w:r>
        <w:rPr>
          <w:rtl w:val="0"/>
        </w:rPr>
        <w:t>–</w:t>
      </w:r>
      <w:r>
        <w:rPr>
          <w:rtl w:val="0"/>
          <w:lang w:val="en-US"/>
        </w:rPr>
        <w:t xml:space="preserve">ri suffixed form </w:t>
      </w:r>
      <w:r>
        <w:rPr>
          <w:i w:val="1"/>
          <w:iCs w:val="1"/>
          <w:rtl w:val="0"/>
        </w:rPr>
        <w:t>tiyarina</w:t>
      </w:r>
      <w:r>
        <w:rPr>
          <w:rtl w:val="0"/>
        </w:rPr>
        <w:t xml:space="preserve"> “</w:t>
      </w:r>
      <w:r>
        <w:rPr>
          <w:rtl w:val="0"/>
          <w:lang w:val="en-US"/>
        </w:rPr>
        <w:t>to sit down</w:t>
      </w:r>
      <w:r>
        <w:rPr>
          <w:rtl w:val="0"/>
        </w:rPr>
        <w:t>”</w:t>
      </w:r>
      <w:r>
        <w:rPr>
          <w:rtl w:val="0"/>
        </w:rPr>
        <w:t>:</w:t>
      </w:r>
    </w:p>
    <w:p>
      <w:pPr>
        <w:pStyle w:val="Body"/>
        <w:widowControl w:val="0"/>
        <w:spacing w:line="480" w:lineRule="auto"/>
      </w:pPr>
    </w:p>
    <w:p>
      <w:pPr>
        <w:pStyle w:val="Body"/>
        <w:widowControl w:val="0"/>
        <w:spacing w:line="480" w:lineRule="auto"/>
        <w:rPr>
          <w:kern w:val="2"/>
        </w:rPr>
      </w:pPr>
      <w:r>
        <w:rPr>
          <w:rtl w:val="0"/>
        </w:rPr>
        <w:t>7.</w:t>
      </w:r>
      <w:r>
        <w:rPr>
          <w:kern w:val="2"/>
          <w:rtl w:val="0"/>
          <w:lang w:val="es-ES_tradnl"/>
        </w:rPr>
        <w:t xml:space="preserve"> Ñ</w:t>
      </w:r>
      <w:r>
        <w:rPr>
          <w:rtl w:val="0"/>
        </w:rPr>
        <w:t xml:space="preserve">ukanchi Puka Yaku llaktay tiyanchi                  </w:t>
      </w:r>
      <w:r>
        <w:rPr>
          <w:rtl w:val="0"/>
        </w:rPr>
        <w:t>“</w:t>
      </w:r>
      <w:r>
        <w:rPr>
          <w:rtl w:val="0"/>
          <w:lang w:val="en-US"/>
        </w:rPr>
        <w:t>We live (dwell) in Puka Yaku town</w:t>
      </w:r>
      <w:r>
        <w:rPr>
          <w:rtl w:val="0"/>
        </w:rPr>
        <w:t>”</w:t>
      </w:r>
    </w:p>
    <w:p>
      <w:pPr>
        <w:pStyle w:val="Body"/>
        <w:widowControl w:val="0"/>
        <w:spacing w:line="480" w:lineRule="auto"/>
      </w:pPr>
      <w:r>
        <w:rPr>
          <w:rtl w:val="0"/>
        </w:rPr>
        <w:t xml:space="preserve">8.Kanguna tiyaringichi! Samangichi!                      </w:t>
      </w:r>
      <w:r>
        <w:rPr>
          <w:rtl w:val="0"/>
        </w:rPr>
        <w:t>“</w:t>
      </w:r>
      <w:r>
        <w:rPr>
          <w:rtl w:val="0"/>
          <w:lang w:val="en-US"/>
        </w:rPr>
        <w:t>You-all sit down, rest!</w:t>
      </w:r>
      <w:r>
        <w:rPr>
          <w:rtl w:val="0"/>
        </w:rPr>
        <w:t>”</w:t>
      </w:r>
    </w:p>
    <w:p>
      <w:pPr>
        <w:pStyle w:val="Body"/>
        <w:widowControl w:val="0"/>
        <w:spacing w:line="480" w:lineRule="auto"/>
      </w:pPr>
    </w:p>
    <w:p>
      <w:pPr>
        <w:pStyle w:val="Body"/>
        <w:widowControl w:val="0"/>
        <w:spacing w:line="480" w:lineRule="auto"/>
      </w:pPr>
      <w:r>
        <w:rPr>
          <w:rtl w:val="0"/>
          <w:lang w:val="en-US"/>
        </w:rPr>
        <w:t xml:space="preserve">Many bodily configurational verbs exist only in </w:t>
      </w:r>
      <w:r>
        <w:rPr>
          <w:rtl w:val="0"/>
        </w:rPr>
        <w:t>–</w:t>
      </w:r>
      <w:r>
        <w:rPr>
          <w:i w:val="1"/>
          <w:iCs w:val="1"/>
          <w:rtl w:val="0"/>
        </w:rPr>
        <w:t>ri</w:t>
      </w:r>
      <w:r>
        <w:rPr>
          <w:rtl w:val="0"/>
          <w:lang w:val="en-US"/>
        </w:rPr>
        <w:t xml:space="preserve"> forms:</w:t>
      </w:r>
    </w:p>
    <w:p>
      <w:pPr>
        <w:pStyle w:val="Body"/>
        <w:widowControl w:val="0"/>
        <w:spacing w:line="480" w:lineRule="auto"/>
      </w:pPr>
      <w:r>
        <w:tab/>
      </w:r>
      <w:r>
        <w:rPr>
          <w:i w:val="1"/>
          <w:iCs w:val="1"/>
          <w:rtl w:val="0"/>
        </w:rPr>
        <w:t>sirina</w:t>
      </w:r>
      <w:r>
        <w:rPr>
          <w:rtl w:val="0"/>
        </w:rPr>
        <w:t xml:space="preserve"> ‘</w:t>
      </w:r>
      <w:r>
        <w:rPr>
          <w:rtl w:val="0"/>
          <w:lang w:val="en-US"/>
        </w:rPr>
        <w:t>to lie down</w:t>
      </w:r>
      <w:r>
        <w:rPr>
          <w:rtl w:val="0"/>
        </w:rPr>
        <w:t>’</w:t>
      </w:r>
    </w:p>
    <w:p>
      <w:pPr>
        <w:pStyle w:val="Body"/>
        <w:widowControl w:val="0"/>
        <w:spacing w:line="480" w:lineRule="auto"/>
      </w:pPr>
      <w:r>
        <w:tab/>
      </w:r>
      <w:r>
        <w:rPr>
          <w:i w:val="1"/>
          <w:iCs w:val="1"/>
          <w:rtl w:val="0"/>
        </w:rPr>
        <w:t>hatarina</w:t>
      </w:r>
      <w:r>
        <w:rPr>
          <w:rtl w:val="0"/>
        </w:rPr>
        <w:t xml:space="preserve"> ‘</w:t>
      </w:r>
      <w:r>
        <w:rPr>
          <w:rtl w:val="0"/>
          <w:lang w:val="en-US"/>
        </w:rPr>
        <w:t>to get up</w:t>
      </w:r>
      <w:r>
        <w:rPr>
          <w:rtl w:val="0"/>
        </w:rPr>
        <w:t>’</w:t>
      </w:r>
    </w:p>
    <w:p>
      <w:pPr>
        <w:pStyle w:val="Body"/>
        <w:widowControl w:val="0"/>
        <w:spacing w:line="480" w:lineRule="auto"/>
      </w:pPr>
      <w:r>
        <w:tab/>
      </w:r>
      <w:r>
        <w:rPr>
          <w:i w:val="1"/>
          <w:iCs w:val="1"/>
          <w:rtl w:val="0"/>
        </w:rPr>
        <w:t>kungurina</w:t>
      </w:r>
      <w:r>
        <w:rPr>
          <w:rtl w:val="0"/>
        </w:rPr>
        <w:t xml:space="preserve"> ‘</w:t>
      </w:r>
      <w:r>
        <w:rPr>
          <w:rtl w:val="0"/>
          <w:lang w:val="en-US"/>
        </w:rPr>
        <w:t>to kneel down</w:t>
      </w:r>
      <w:r>
        <w:rPr>
          <w:rtl w:val="0"/>
        </w:rPr>
        <w:t>’</w:t>
      </w:r>
    </w:p>
    <w:p>
      <w:pPr>
        <w:pStyle w:val="Body"/>
        <w:widowControl w:val="0"/>
        <w:spacing w:line="480" w:lineRule="auto"/>
      </w:pPr>
      <w:r>
        <w:rPr>
          <w:i w:val="1"/>
          <w:iCs w:val="1"/>
          <w:rtl w:val="0"/>
        </w:rPr>
        <w:tab/>
        <w:t>kumurina</w:t>
      </w:r>
      <w:r>
        <w:rPr>
          <w:rtl w:val="0"/>
        </w:rPr>
        <w:t xml:space="preserve"> ‘</w:t>
      </w:r>
      <w:r>
        <w:rPr>
          <w:rtl w:val="0"/>
          <w:lang w:val="en-US"/>
        </w:rPr>
        <w:t>to bend over</w:t>
      </w:r>
      <w:r>
        <w:rPr>
          <w:rtl w:val="0"/>
        </w:rPr>
        <w:t xml:space="preserve">’ </w:t>
      </w:r>
    </w:p>
    <w:p>
      <w:pPr>
        <w:pStyle w:val="Body"/>
        <w:widowControl w:val="0"/>
        <w:spacing w:line="480" w:lineRule="auto"/>
      </w:pPr>
      <w:r>
        <w:rPr>
          <w:i w:val="1"/>
          <w:iCs w:val="1"/>
          <w:rtl w:val="0"/>
          <w:lang w:val="en-US"/>
        </w:rPr>
        <w:tab/>
        <w:t>kushparina</w:t>
      </w:r>
      <w:r>
        <w:rPr>
          <w:rtl w:val="0"/>
        </w:rPr>
        <w:t xml:space="preserve"> ‘</w:t>
      </w:r>
      <w:r>
        <w:rPr>
          <w:rtl w:val="0"/>
          <w:lang w:val="en-US"/>
        </w:rPr>
        <w:t>to shake, thrash, move back and forth</w:t>
      </w:r>
      <w:r>
        <w:rPr>
          <w:rtl w:val="0"/>
        </w:rPr>
        <w:t>’</w:t>
      </w:r>
    </w:p>
    <w:p>
      <w:pPr>
        <w:pStyle w:val="Body"/>
        <w:widowControl w:val="0"/>
        <w:spacing w:line="480" w:lineRule="auto"/>
        <w:ind w:left="720" w:firstLine="0"/>
      </w:pPr>
      <w:r>
        <w:rPr>
          <w:i w:val="1"/>
          <w:iCs w:val="1"/>
          <w:rtl w:val="0"/>
        </w:rPr>
        <w:t>llushkarina</w:t>
      </w:r>
      <w:r>
        <w:rPr>
          <w:rtl w:val="0"/>
        </w:rPr>
        <w:t xml:space="preserve"> ‘</w:t>
      </w:r>
      <w:r>
        <w:rPr>
          <w:rtl w:val="0"/>
          <w:lang w:val="en-US"/>
        </w:rPr>
        <w:t>to slip, slide</w:t>
      </w:r>
      <w:r>
        <w:rPr>
          <w:rtl w:val="0"/>
        </w:rPr>
        <w:t>’</w:t>
      </w:r>
    </w:p>
    <w:p>
      <w:pPr>
        <w:pStyle w:val="Body"/>
        <w:widowControl w:val="0"/>
        <w:spacing w:after="160" w:line="259" w:lineRule="auto"/>
        <w:rPr>
          <w:u w:val="single"/>
        </w:rPr>
      </w:pPr>
      <w:r>
        <w:rPr>
          <w:rtl w:val="0"/>
          <w:lang w:val="en-US"/>
        </w:rPr>
        <w:t xml:space="preserve">4.The </w:t>
      </w:r>
      <w:r>
        <w:rPr>
          <w:rtl w:val="0"/>
        </w:rPr>
        <w:t>–</w:t>
      </w:r>
      <w:r>
        <w:rPr>
          <w:i w:val="1"/>
          <w:iCs w:val="1"/>
          <w:rtl w:val="0"/>
        </w:rPr>
        <w:t>ri</w:t>
      </w:r>
      <w:r>
        <w:rPr>
          <w:rtl w:val="0"/>
          <w:lang w:val="en-US"/>
        </w:rPr>
        <w:t>- of low animacy actions</w:t>
      </w:r>
    </w:p>
    <w:p>
      <w:pPr>
        <w:pStyle w:val="Body"/>
        <w:widowControl w:val="0"/>
        <w:spacing w:line="480" w:lineRule="auto"/>
        <w:ind w:firstLine="720"/>
      </w:pPr>
      <w:r>
        <w:rPr>
          <w:rtl w:val="0"/>
          <w:lang w:val="en-US"/>
        </w:rPr>
        <w:t xml:space="preserve">The final group of </w:t>
      </w:r>
      <w:r>
        <w:rPr>
          <w:rtl w:val="0"/>
        </w:rPr>
        <w:t>–</w:t>
      </w:r>
      <w:r>
        <w:rPr>
          <w:i w:val="1"/>
          <w:iCs w:val="1"/>
          <w:rtl w:val="0"/>
        </w:rPr>
        <w:t>ri</w:t>
      </w:r>
      <w:r>
        <w:rPr>
          <w:rtl w:val="0"/>
          <w:lang w:val="en-US"/>
        </w:rPr>
        <w:t>- verbs is exemplified by models 9 and 10:</w:t>
      </w:r>
    </w:p>
    <w:p>
      <w:pPr>
        <w:pStyle w:val="Body"/>
        <w:widowControl w:val="0"/>
        <w:spacing w:line="480" w:lineRule="auto"/>
      </w:pPr>
      <w:r>
        <w:rPr>
          <w:rtl w:val="0"/>
        </w:rPr>
        <w:t xml:space="preserve">9. T: </w:t>
      </w:r>
      <w:r>
        <w:rPr>
          <w:i w:val="1"/>
          <w:iCs w:val="1"/>
          <w:rtl w:val="0"/>
        </w:rPr>
        <w:t>Kay wawaga wi</w:t>
      </w:r>
      <w:r>
        <w:rPr>
          <w:i w:val="1"/>
          <w:iCs w:val="1"/>
          <w:rtl w:val="0"/>
          <w:lang w:val="es-ES_tradnl"/>
        </w:rPr>
        <w:t>ñ</w:t>
      </w:r>
      <w:r>
        <w:rPr>
          <w:i w:val="1"/>
          <w:iCs w:val="1"/>
          <w:rtl w:val="0"/>
        </w:rPr>
        <w:t>angami</w:t>
      </w:r>
      <w:r>
        <w:rPr>
          <w:rtl w:val="0"/>
        </w:rPr>
        <w:t>!</w:t>
        <w:tab/>
        <w:tab/>
        <w:tab/>
        <w:tab/>
      </w:r>
      <w:r>
        <w:rPr>
          <w:rtl w:val="0"/>
        </w:rPr>
        <w:t>‘</w:t>
      </w:r>
      <w:r>
        <w:rPr>
          <w:rtl w:val="0"/>
          <w:lang w:val="en-US"/>
        </w:rPr>
        <w:t>This baby will grow!</w:t>
      </w:r>
      <w:r>
        <w:rPr>
          <w:rtl w:val="0"/>
        </w:rPr>
        <w:t>’</w:t>
      </w:r>
    </w:p>
    <w:p>
      <w:pPr>
        <w:pStyle w:val="Body"/>
        <w:widowControl w:val="0"/>
        <w:spacing w:line="480" w:lineRule="auto"/>
        <w:rPr>
          <w:i w:val="1"/>
          <w:iCs w:val="1"/>
        </w:rPr>
      </w:pPr>
      <w:r>
        <w:tab/>
      </w:r>
      <w:r>
        <w:rPr>
          <w:i w:val="1"/>
          <w:iCs w:val="1"/>
          <w:rtl w:val="0"/>
        </w:rPr>
        <w:t>wi</w:t>
      </w:r>
      <w:r>
        <w:rPr>
          <w:i w:val="1"/>
          <w:iCs w:val="1"/>
          <w:rtl w:val="0"/>
          <w:lang w:val="es-ES_tradnl"/>
        </w:rPr>
        <w:t>ñ</w:t>
      </w:r>
      <w:r>
        <w:rPr>
          <w:i w:val="1"/>
          <w:iCs w:val="1"/>
          <w:rtl w:val="0"/>
        </w:rPr>
        <w:t xml:space="preserve">ana </w:t>
      </w:r>
      <w:r>
        <w:rPr>
          <w:i w:val="1"/>
          <w:iCs w:val="1"/>
          <w:rtl w:val="0"/>
        </w:rPr>
        <w:t>“</w:t>
      </w:r>
      <w:r>
        <w:rPr>
          <w:i w:val="1"/>
          <w:iCs w:val="1"/>
          <w:rtl w:val="0"/>
          <w:lang w:val="en-US"/>
        </w:rPr>
        <w:t>to grow, thrive</w:t>
      </w:r>
      <w:r>
        <w:rPr>
          <w:i w:val="1"/>
          <w:iCs w:val="1"/>
          <w:rtl w:val="0"/>
        </w:rPr>
        <w:t>”</w:t>
      </w:r>
    </w:p>
    <w:p>
      <w:pPr>
        <w:pStyle w:val="Body"/>
        <w:widowControl w:val="0"/>
        <w:spacing w:line="480" w:lineRule="auto"/>
        <w:ind w:left="5760" w:hanging="5760"/>
      </w:pPr>
      <w:r>
        <w:rPr>
          <w:rtl w:val="0"/>
        </w:rPr>
        <w:t xml:space="preserve">10. G: </w:t>
      </w:r>
      <w:r>
        <w:rPr>
          <w:i w:val="1"/>
          <w:iCs w:val="1"/>
          <w:rtl w:val="0"/>
        </w:rPr>
        <w:t>Kay papa dzas wi</w:t>
      </w:r>
      <w:r>
        <w:rPr>
          <w:i w:val="1"/>
          <w:iCs w:val="1"/>
          <w:rtl w:val="0"/>
          <w:lang w:val="es-ES_tradnl"/>
        </w:rPr>
        <w:t>ñ</w:t>
      </w:r>
      <w:r>
        <w:rPr>
          <w:i w:val="1"/>
          <w:iCs w:val="1"/>
          <w:rtl w:val="0"/>
          <w:lang w:val="nl-NL"/>
        </w:rPr>
        <w:t>arin; chimanda</w:t>
      </w:r>
      <w:r>
        <w:rPr>
          <w:rtl w:val="0"/>
        </w:rPr>
        <w:tab/>
        <w:t>‘</w:t>
      </w:r>
      <w:r>
        <w:rPr>
          <w:rtl w:val="0"/>
          <w:lang w:val="en-US"/>
        </w:rPr>
        <w:t xml:space="preserve">This potato sprouts quickly,     </w:t>
      </w:r>
    </w:p>
    <w:p>
      <w:pPr>
        <w:pStyle w:val="Body"/>
        <w:widowControl w:val="0"/>
        <w:spacing w:line="480" w:lineRule="auto"/>
      </w:pPr>
      <w:r>
        <w:rPr>
          <w:i w:val="1"/>
          <w:iCs w:val="1"/>
          <w:rtl w:val="0"/>
        </w:rPr>
        <w:t>kuti wa</w:t>
      </w:r>
      <w:r>
        <w:rPr>
          <w:i w:val="1"/>
          <w:iCs w:val="1"/>
          <w:rtl w:val="0"/>
          <w:lang w:val="es-ES_tradnl"/>
        </w:rPr>
        <w:t>ñ</w:t>
      </w:r>
      <w:r>
        <w:rPr>
          <w:i w:val="1"/>
          <w:iCs w:val="1"/>
          <w:rtl w:val="0"/>
          <w:lang w:val="en-US"/>
        </w:rPr>
        <w:t>urin</w:t>
      </w:r>
      <w:r>
        <w:rPr>
          <w:rtl w:val="0"/>
        </w:rPr>
        <w:t>.                                                                            Then again it withers</w:t>
      </w:r>
      <w:r>
        <w:rPr>
          <w:rtl w:val="0"/>
        </w:rPr>
        <w:t>’</w:t>
      </w:r>
      <w:r>
        <w:rPr>
          <w:rtl w:val="0"/>
        </w:rPr>
        <w:t>.</w:t>
      </w:r>
    </w:p>
    <w:p>
      <w:pPr>
        <w:pStyle w:val="Body"/>
        <w:widowControl w:val="0"/>
        <w:spacing w:line="480" w:lineRule="auto"/>
      </w:pPr>
      <w:r>
        <w:rPr>
          <w:rtl w:val="0"/>
        </w:rPr>
        <w:t xml:space="preserve">          </w:t>
      </w:r>
      <w:r>
        <w:rPr>
          <w:i w:val="1"/>
          <w:iCs w:val="1"/>
          <w:rtl w:val="0"/>
        </w:rPr>
        <w:t>wi</w:t>
      </w:r>
      <w:r>
        <w:rPr>
          <w:i w:val="1"/>
          <w:iCs w:val="1"/>
          <w:rtl w:val="0"/>
          <w:lang w:val="es-ES_tradnl"/>
        </w:rPr>
        <w:t>ñ</w:t>
      </w:r>
      <w:r>
        <w:rPr>
          <w:i w:val="1"/>
          <w:iCs w:val="1"/>
          <w:rtl w:val="0"/>
        </w:rPr>
        <w:t>arina</w:t>
      </w:r>
      <w:r>
        <w:rPr>
          <w:rtl w:val="0"/>
        </w:rPr>
        <w:t xml:space="preserve"> ‘</w:t>
      </w:r>
      <w:r>
        <w:rPr>
          <w:rtl w:val="0"/>
          <w:lang w:val="en-US"/>
        </w:rPr>
        <w:t>to sprout, e.g. plants, hair</w:t>
      </w:r>
      <w:r>
        <w:rPr>
          <w:rtl w:val="0"/>
        </w:rPr>
        <w:t>’</w:t>
      </w:r>
    </w:p>
    <w:p>
      <w:pPr>
        <w:pStyle w:val="Body"/>
        <w:widowControl w:val="0"/>
        <w:spacing w:line="480" w:lineRule="auto"/>
      </w:pPr>
      <w:r>
        <w:rPr>
          <w:rtl w:val="0"/>
        </w:rPr>
        <w:t xml:space="preserve">         </w:t>
      </w:r>
      <w:r>
        <w:rPr>
          <w:i w:val="1"/>
          <w:iCs w:val="1"/>
          <w:rtl w:val="0"/>
        </w:rPr>
        <w:t>wa</w:t>
      </w:r>
      <w:r>
        <w:rPr>
          <w:i w:val="1"/>
          <w:iCs w:val="1"/>
          <w:rtl w:val="0"/>
          <w:lang w:val="es-ES_tradnl"/>
        </w:rPr>
        <w:t>ñ</w:t>
      </w:r>
      <w:r>
        <w:rPr>
          <w:i w:val="1"/>
          <w:iCs w:val="1"/>
          <w:rtl w:val="0"/>
          <w:lang w:val="en-US"/>
        </w:rPr>
        <w:t>urina</w:t>
      </w:r>
      <w:r>
        <w:rPr>
          <w:rtl w:val="0"/>
        </w:rPr>
        <w:t xml:space="preserve"> ‘</w:t>
      </w:r>
      <w:r>
        <w:rPr>
          <w:rtl w:val="0"/>
          <w:lang w:val="en-US"/>
        </w:rPr>
        <w:t>to wither, die out, e.g., plant, fire</w:t>
      </w:r>
      <w:r>
        <w:rPr>
          <w:rtl w:val="0"/>
        </w:rPr>
        <w:t>’</w:t>
      </w:r>
    </w:p>
    <w:p>
      <w:pPr>
        <w:pStyle w:val="Body"/>
        <w:widowControl w:val="0"/>
        <w:spacing w:line="480" w:lineRule="auto"/>
        <w:ind w:firstLine="720"/>
      </w:pPr>
      <w:r>
        <w:rPr>
          <w:rtl w:val="0"/>
          <w:lang w:val="en-US"/>
        </w:rPr>
        <w:t xml:space="preserve">In this function, the </w:t>
      </w:r>
      <w:r>
        <w:rPr>
          <w:rtl w:val="0"/>
        </w:rPr>
        <w:t>–</w:t>
      </w:r>
      <w:r>
        <w:rPr>
          <w:i w:val="1"/>
          <w:iCs w:val="1"/>
          <w:rtl w:val="0"/>
        </w:rPr>
        <w:t>ri</w:t>
      </w:r>
      <w:r>
        <w:rPr>
          <w:rtl w:val="0"/>
          <w:lang w:val="en-US"/>
        </w:rPr>
        <w:t xml:space="preserve"> suffix is used to refer to processes where agentivity, or animacy, is relatively low. This means that it is often difficult to identify a specific animate agent or actor that is responsible for the verb</w:t>
      </w:r>
      <w:r>
        <w:rPr>
          <w:rtl w:val="0"/>
        </w:rPr>
        <w:t>’</w:t>
      </w:r>
      <w:r>
        <w:rPr>
          <w:rtl w:val="0"/>
          <w:lang w:val="en-US"/>
        </w:rPr>
        <w:t xml:space="preserve">s action. In example 9, the baby is doing the growing, but in example 10, it is a potato plant, which is a less active, volitional, capable being than a human. Animacy is a very important feature of many grammatical categories and processes, not just in Quichua, but in all languages. This function of </w:t>
      </w:r>
      <w:r>
        <w:rPr>
          <w:rtl w:val="0"/>
        </w:rPr>
        <w:t>–</w:t>
      </w:r>
      <w:r>
        <w:rPr>
          <w:i w:val="1"/>
          <w:iCs w:val="1"/>
          <w:rtl w:val="0"/>
        </w:rPr>
        <w:t>ri</w:t>
      </w:r>
      <w:r>
        <w:rPr>
          <w:rtl w:val="0"/>
          <w:lang w:val="en-US"/>
        </w:rPr>
        <w:t xml:space="preserve">- is quite important, as is evident by the numerous other pairs which rely on </w:t>
      </w:r>
      <w:r>
        <w:rPr>
          <w:rtl w:val="0"/>
        </w:rPr>
        <w:t>–</w:t>
      </w:r>
      <w:r>
        <w:rPr>
          <w:i w:val="1"/>
          <w:iCs w:val="1"/>
          <w:rtl w:val="0"/>
        </w:rPr>
        <w:t>ri</w:t>
      </w:r>
      <w:r>
        <w:rPr>
          <w:rtl w:val="0"/>
          <w:lang w:val="en-US"/>
        </w:rPr>
        <w:t xml:space="preserve">- for this distinction: </w:t>
      </w:r>
    </w:p>
    <w:p>
      <w:pPr>
        <w:pStyle w:val="Body"/>
        <w:widowControl w:val="0"/>
        <w:spacing w:line="480" w:lineRule="auto"/>
      </w:pPr>
      <w:r>
        <w:tab/>
      </w:r>
      <w:r>
        <w:rPr>
          <w:i w:val="1"/>
          <w:iCs w:val="1"/>
          <w:rtl w:val="0"/>
        </w:rPr>
        <w:t>wa</w:t>
      </w:r>
      <w:r>
        <w:rPr>
          <w:i w:val="1"/>
          <w:iCs w:val="1"/>
          <w:rtl w:val="0"/>
          <w:lang w:val="es-ES_tradnl"/>
        </w:rPr>
        <w:t>ñ</w:t>
      </w:r>
      <w:r>
        <w:rPr>
          <w:i w:val="1"/>
          <w:iCs w:val="1"/>
          <w:rtl w:val="0"/>
          <w:lang w:val="it-IT"/>
        </w:rPr>
        <w:t>una</w:t>
      </w:r>
      <w:r>
        <w:rPr>
          <w:rtl w:val="0"/>
        </w:rPr>
        <w:t xml:space="preserve"> ‘</w:t>
      </w:r>
      <w:r>
        <w:rPr>
          <w:rtl w:val="0"/>
          <w:lang w:val="en-US"/>
        </w:rPr>
        <w:t>to die, e.g., people, animals</w:t>
      </w:r>
      <w:r>
        <w:rPr>
          <w:rtl w:val="0"/>
        </w:rPr>
        <w:t>’</w:t>
      </w:r>
    </w:p>
    <w:p>
      <w:pPr>
        <w:pStyle w:val="Body"/>
        <w:widowControl w:val="0"/>
        <w:spacing w:line="480" w:lineRule="auto"/>
        <w:ind w:left="720" w:firstLine="0"/>
      </w:pPr>
      <w:r>
        <w:rPr>
          <w:i w:val="1"/>
          <w:iCs w:val="1"/>
          <w:rtl w:val="0"/>
        </w:rPr>
        <w:t>wa</w:t>
      </w:r>
      <w:r>
        <w:rPr>
          <w:i w:val="1"/>
          <w:iCs w:val="1"/>
          <w:rtl w:val="0"/>
          <w:lang w:val="es-ES_tradnl"/>
        </w:rPr>
        <w:t>ñ</w:t>
      </w:r>
      <w:r>
        <w:rPr>
          <w:i w:val="1"/>
          <w:iCs w:val="1"/>
          <w:rtl w:val="0"/>
          <w:lang w:val="en-US"/>
        </w:rPr>
        <w:t>urina</w:t>
      </w:r>
      <w:r>
        <w:rPr>
          <w:rtl w:val="0"/>
        </w:rPr>
        <w:t xml:space="preserve"> ‘</w:t>
      </w:r>
      <w:r>
        <w:rPr>
          <w:rtl w:val="0"/>
          <w:lang w:val="en-US"/>
        </w:rPr>
        <w:t>to wither, die out, e.g., a fire; to wither or lie dormant, e.g., a plant, or vine</w:t>
      </w:r>
      <w:r>
        <w:rPr>
          <w:rtl w:val="0"/>
        </w:rPr>
        <w:t>’</w:t>
      </w:r>
    </w:p>
    <w:p>
      <w:pPr>
        <w:pStyle w:val="Body"/>
        <w:widowControl w:val="0"/>
        <w:spacing w:line="480" w:lineRule="auto"/>
        <w:ind w:left="720" w:firstLine="0"/>
      </w:pPr>
    </w:p>
    <w:p>
      <w:pPr>
        <w:pStyle w:val="Body"/>
        <w:widowControl w:val="0"/>
        <w:spacing w:line="480" w:lineRule="auto"/>
      </w:pPr>
      <w:r>
        <w:tab/>
      </w:r>
      <w:r>
        <w:rPr>
          <w:i w:val="1"/>
          <w:iCs w:val="1"/>
          <w:rtl w:val="0"/>
        </w:rPr>
        <w:t>samana</w:t>
      </w:r>
      <w:r>
        <w:rPr>
          <w:rtl w:val="0"/>
        </w:rPr>
        <w:t xml:space="preserve"> ‘</w:t>
      </w:r>
      <w:r>
        <w:rPr>
          <w:rtl w:val="0"/>
          <w:lang w:val="en-US"/>
        </w:rPr>
        <w:t>to rest, to breathe</w:t>
      </w:r>
      <w:r>
        <w:rPr>
          <w:rtl w:val="0"/>
        </w:rPr>
        <w:t xml:space="preserve">’ </w:t>
      </w:r>
    </w:p>
    <w:p>
      <w:pPr>
        <w:pStyle w:val="Body"/>
        <w:widowControl w:val="0"/>
        <w:spacing w:line="480" w:lineRule="auto"/>
      </w:pPr>
      <w:r>
        <w:tab/>
      </w:r>
      <w:r>
        <w:rPr>
          <w:i w:val="1"/>
          <w:iCs w:val="1"/>
          <w:rtl w:val="0"/>
        </w:rPr>
        <w:t>samarina</w:t>
      </w:r>
      <w:r>
        <w:rPr>
          <w:rtl w:val="0"/>
        </w:rPr>
        <w:t xml:space="preserve"> ‘</w:t>
      </w:r>
      <w:r>
        <w:rPr>
          <w:rtl w:val="0"/>
          <w:lang w:val="en-US"/>
        </w:rPr>
        <w:t>to subside, e.g., any pain, sore, illness, or infection</w:t>
      </w:r>
      <w:r>
        <w:rPr>
          <w:rtl w:val="0"/>
        </w:rPr>
        <w:t>’</w:t>
      </w:r>
    </w:p>
    <w:p>
      <w:pPr>
        <w:pStyle w:val="Body"/>
        <w:widowControl w:val="0"/>
        <w:spacing w:line="480" w:lineRule="auto"/>
      </w:pPr>
      <w:r>
        <w:rPr>
          <w:rtl w:val="0"/>
        </w:rPr>
        <w:t xml:space="preserve"> </w:t>
      </w:r>
    </w:p>
    <w:p>
      <w:pPr>
        <w:pStyle w:val="Body"/>
        <w:widowControl w:val="0"/>
        <w:spacing w:line="480" w:lineRule="auto"/>
      </w:pPr>
      <w:r>
        <w:tab/>
      </w:r>
      <w:r>
        <w:rPr>
          <w:i w:val="1"/>
          <w:iCs w:val="1"/>
          <w:rtl w:val="0"/>
          <w:lang w:val="it-IT"/>
        </w:rPr>
        <w:t>hambina</w:t>
      </w:r>
      <w:r>
        <w:rPr>
          <w:rtl w:val="0"/>
        </w:rPr>
        <w:t xml:space="preserve"> ‘</w:t>
      </w:r>
      <w:r>
        <w:rPr>
          <w:rtl w:val="0"/>
          <w:lang w:val="en-US"/>
        </w:rPr>
        <w:t>to cure, to treat a river or pond with venom</w:t>
      </w:r>
      <w:r>
        <w:rPr>
          <w:rtl w:val="0"/>
        </w:rPr>
        <w:t>’</w:t>
      </w:r>
    </w:p>
    <w:p>
      <w:pPr>
        <w:pStyle w:val="Body"/>
        <w:widowControl w:val="0"/>
        <w:spacing w:line="480" w:lineRule="auto"/>
      </w:pPr>
      <w:r>
        <w:rPr>
          <w:i w:val="1"/>
          <w:iCs w:val="1"/>
          <w:rtl w:val="0"/>
        </w:rPr>
        <w:tab/>
        <w:t>hambirina</w:t>
      </w:r>
      <w:r>
        <w:rPr>
          <w:rtl w:val="0"/>
        </w:rPr>
        <w:t xml:space="preserve"> ‘</w:t>
      </w:r>
      <w:r>
        <w:rPr>
          <w:rtl w:val="0"/>
          <w:lang w:val="en-US"/>
        </w:rPr>
        <w:t>to heal, e.g., an infection or illness</w:t>
      </w:r>
      <w:r>
        <w:rPr>
          <w:rtl w:val="0"/>
        </w:rPr>
        <w:t>’</w:t>
      </w:r>
    </w:p>
    <w:p>
      <w:pPr>
        <w:pStyle w:val="Body"/>
        <w:widowControl w:val="0"/>
        <w:spacing w:line="480" w:lineRule="auto"/>
      </w:pPr>
    </w:p>
    <w:p>
      <w:pPr>
        <w:pStyle w:val="Body"/>
        <w:widowControl w:val="0"/>
        <w:spacing w:line="480" w:lineRule="auto"/>
      </w:pPr>
      <w:r>
        <w:tab/>
      </w:r>
      <w:r>
        <w:rPr>
          <w:i w:val="1"/>
          <w:iCs w:val="1"/>
          <w:rtl w:val="0"/>
          <w:lang w:val="sv-SE"/>
        </w:rPr>
        <w:t>allsana</w:t>
      </w:r>
      <w:r>
        <w:rPr>
          <w:rtl w:val="0"/>
        </w:rPr>
        <w:t xml:space="preserve"> ‘</w:t>
      </w:r>
      <w:r>
        <w:rPr>
          <w:rtl w:val="0"/>
          <w:lang w:val="en-US"/>
        </w:rPr>
        <w:t>to pull or lift something</w:t>
      </w:r>
      <w:r>
        <w:rPr>
          <w:rtl w:val="0"/>
        </w:rPr>
        <w:t>’</w:t>
      </w:r>
    </w:p>
    <w:p>
      <w:pPr>
        <w:pStyle w:val="Body"/>
        <w:widowControl w:val="0"/>
        <w:spacing w:line="480" w:lineRule="auto"/>
        <w:ind w:left="720" w:firstLine="0"/>
      </w:pPr>
      <w:r>
        <w:rPr>
          <w:i w:val="1"/>
          <w:iCs w:val="1"/>
          <w:rtl w:val="0"/>
          <w:lang w:val="sv-SE"/>
        </w:rPr>
        <w:t>allsarina</w:t>
      </w:r>
      <w:r>
        <w:rPr>
          <w:rtl w:val="0"/>
        </w:rPr>
        <w:t xml:space="preserve"> ‘</w:t>
      </w:r>
      <w:r>
        <w:rPr>
          <w:rtl w:val="0"/>
          <w:lang w:val="en-US"/>
        </w:rPr>
        <w:t>to be pulled, lifted, or configured in a certain way; e.g., the way the tips of a crescent moon appear to be pulled in different direction</w:t>
      </w:r>
      <w:r>
        <w:rPr>
          <w:rtl w:val="0"/>
        </w:rPr>
        <w:t>’</w:t>
      </w:r>
      <w:r>
        <w:rPr>
          <w:rtl w:val="0"/>
          <w:lang w:val="pt-PT"/>
        </w:rPr>
        <w:t>s.</w:t>
      </w:r>
    </w:p>
    <w:p>
      <w:pPr>
        <w:pStyle w:val="Body"/>
        <w:widowControl w:val="0"/>
        <w:spacing w:line="480" w:lineRule="auto"/>
      </w:pPr>
    </w:p>
    <w:p>
      <w:pPr>
        <w:pStyle w:val="Body"/>
        <w:widowControl w:val="0"/>
        <w:spacing w:line="480" w:lineRule="auto"/>
        <w:ind w:firstLine="720"/>
      </w:pPr>
      <w:r>
        <w:rPr>
          <w:i w:val="1"/>
          <w:iCs w:val="1"/>
          <w:rtl w:val="0"/>
        </w:rPr>
        <w:t>rikuna</w:t>
      </w:r>
      <w:r>
        <w:rPr>
          <w:rtl w:val="0"/>
        </w:rPr>
        <w:t xml:space="preserve"> ‘</w:t>
      </w:r>
      <w:r>
        <w:rPr>
          <w:rtl w:val="0"/>
          <w:lang w:val="en-US"/>
        </w:rPr>
        <w:t>to look at someone, something</w:t>
      </w:r>
      <w:r>
        <w:rPr>
          <w:rtl w:val="0"/>
        </w:rPr>
        <w:t>’</w:t>
      </w:r>
    </w:p>
    <w:p>
      <w:pPr>
        <w:pStyle w:val="Body"/>
        <w:widowControl w:val="0"/>
        <w:spacing w:line="480" w:lineRule="auto"/>
        <w:ind w:firstLine="720"/>
      </w:pPr>
      <w:r>
        <w:rPr>
          <w:i w:val="1"/>
          <w:iCs w:val="1"/>
          <w:rtl w:val="0"/>
        </w:rPr>
        <w:t>rikurina</w:t>
      </w:r>
      <w:r>
        <w:rPr>
          <w:rtl w:val="0"/>
        </w:rPr>
        <w:t xml:space="preserve"> ‘</w:t>
      </w:r>
      <w:r>
        <w:rPr>
          <w:rtl w:val="0"/>
          <w:lang w:val="en-US"/>
        </w:rPr>
        <w:t>to appear</w:t>
      </w:r>
      <w:r>
        <w:rPr>
          <w:rtl w:val="0"/>
        </w:rPr>
        <w:t>’</w:t>
      </w:r>
    </w:p>
    <w:p>
      <w:pPr>
        <w:pStyle w:val="Body"/>
        <w:widowControl w:val="0"/>
        <w:spacing w:line="480" w:lineRule="auto"/>
        <w:ind w:firstLine="720"/>
      </w:pPr>
    </w:p>
    <w:p>
      <w:pPr>
        <w:pStyle w:val="Body"/>
        <w:widowControl w:val="0"/>
        <w:spacing w:line="480" w:lineRule="auto"/>
        <w:ind w:firstLine="720"/>
      </w:pPr>
      <w:r>
        <w:rPr>
          <w:i w:val="1"/>
          <w:iCs w:val="1"/>
          <w:rtl w:val="0"/>
        </w:rPr>
        <w:t>uyana</w:t>
      </w:r>
      <w:r>
        <w:rPr>
          <w:rtl w:val="0"/>
        </w:rPr>
        <w:t xml:space="preserve"> ‘</w:t>
      </w:r>
      <w:r>
        <w:rPr>
          <w:rtl w:val="0"/>
          <w:lang w:val="en-US"/>
        </w:rPr>
        <w:t>to listen to something</w:t>
      </w:r>
    </w:p>
    <w:p>
      <w:pPr>
        <w:pStyle w:val="Body"/>
        <w:widowControl w:val="0"/>
        <w:spacing w:line="480" w:lineRule="auto"/>
        <w:ind w:firstLine="720"/>
      </w:pPr>
      <w:r>
        <w:rPr>
          <w:i w:val="1"/>
          <w:iCs w:val="1"/>
          <w:rtl w:val="0"/>
        </w:rPr>
        <w:t>uyarina</w:t>
      </w:r>
      <w:r>
        <w:rPr>
          <w:rtl w:val="0"/>
        </w:rPr>
        <w:t xml:space="preserve"> ‘</w:t>
      </w:r>
      <w:r>
        <w:rPr>
          <w:rtl w:val="0"/>
          <w:lang w:val="en-US"/>
        </w:rPr>
        <w:t>to be heard, to sound</w:t>
      </w:r>
      <w:r>
        <w:rPr>
          <w:rtl w:val="0"/>
        </w:rPr>
        <w:t>’</w:t>
      </w:r>
    </w:p>
    <w:p>
      <w:pPr>
        <w:pStyle w:val="Body"/>
        <w:widowControl w:val="0"/>
        <w:spacing w:line="480" w:lineRule="auto"/>
        <w:ind w:firstLine="720"/>
      </w:pPr>
    </w:p>
    <w:p>
      <w:pPr>
        <w:pStyle w:val="Body"/>
        <w:widowControl w:val="0"/>
        <w:spacing w:line="480" w:lineRule="auto"/>
        <w:ind w:firstLine="720"/>
      </w:pPr>
      <w:r>
        <w:rPr>
          <w:i w:val="1"/>
          <w:iCs w:val="1"/>
          <w:rtl w:val="0"/>
        </w:rPr>
        <w:t>chakichina</w:t>
      </w:r>
      <w:r>
        <w:rPr>
          <w:rtl w:val="0"/>
        </w:rPr>
        <w:t xml:space="preserve"> ‘</w:t>
      </w:r>
      <w:r>
        <w:rPr>
          <w:rtl w:val="0"/>
          <w:lang w:val="en-US"/>
        </w:rPr>
        <w:t>to dry something</w:t>
      </w:r>
      <w:r>
        <w:rPr>
          <w:rtl w:val="0"/>
        </w:rPr>
        <w:t>’</w:t>
      </w:r>
    </w:p>
    <w:p>
      <w:pPr>
        <w:pStyle w:val="Body"/>
        <w:widowControl w:val="0"/>
        <w:spacing w:line="480" w:lineRule="auto"/>
        <w:ind w:firstLine="720"/>
      </w:pPr>
      <w:r>
        <w:rPr>
          <w:i w:val="1"/>
          <w:iCs w:val="1"/>
          <w:rtl w:val="0"/>
        </w:rPr>
        <w:t>chakirina</w:t>
      </w:r>
      <w:r>
        <w:rPr>
          <w:rtl w:val="0"/>
        </w:rPr>
        <w:t xml:space="preserve"> ‘</w:t>
      </w:r>
      <w:r>
        <w:rPr>
          <w:rtl w:val="0"/>
          <w:lang w:val="en-US"/>
        </w:rPr>
        <w:t>to dry up</w:t>
      </w:r>
      <w:r>
        <w:rPr>
          <w:rtl w:val="0"/>
        </w:rPr>
        <w:t>’</w:t>
      </w:r>
    </w:p>
    <w:p>
      <w:pPr>
        <w:pStyle w:val="Body"/>
        <w:widowControl w:val="0"/>
        <w:spacing w:line="480" w:lineRule="auto"/>
        <w:ind w:firstLine="720"/>
      </w:pPr>
    </w:p>
    <w:p>
      <w:pPr>
        <w:pStyle w:val="Body"/>
        <w:widowControl w:val="0"/>
        <w:spacing w:line="480" w:lineRule="auto"/>
        <w:ind w:firstLine="720"/>
      </w:pPr>
      <w:r>
        <w:rPr>
          <w:i w:val="1"/>
          <w:iCs w:val="1"/>
          <w:rtl w:val="0"/>
        </w:rPr>
        <w:t>tukuna</w:t>
      </w:r>
      <w:r>
        <w:rPr>
          <w:rtl w:val="0"/>
        </w:rPr>
        <w:t xml:space="preserve"> ‘</w:t>
      </w:r>
      <w:r>
        <w:rPr>
          <w:rtl w:val="0"/>
          <w:lang w:val="en-US"/>
        </w:rPr>
        <w:t>to become</w:t>
      </w:r>
      <w:r>
        <w:rPr>
          <w:rtl w:val="0"/>
        </w:rPr>
        <w:t>’</w:t>
      </w:r>
    </w:p>
    <w:p>
      <w:pPr>
        <w:pStyle w:val="Body"/>
        <w:widowControl w:val="0"/>
        <w:spacing w:line="480" w:lineRule="auto"/>
        <w:ind w:firstLine="720"/>
      </w:pPr>
      <w:r>
        <w:rPr>
          <w:i w:val="1"/>
          <w:iCs w:val="1"/>
          <w:rtl w:val="0"/>
        </w:rPr>
        <w:t>tukurina</w:t>
      </w:r>
      <w:r>
        <w:rPr>
          <w:rtl w:val="0"/>
        </w:rPr>
        <w:t xml:space="preserve"> ‘</w:t>
      </w:r>
      <w:r>
        <w:rPr>
          <w:rtl w:val="0"/>
          <w:lang w:val="en-US"/>
        </w:rPr>
        <w:t>to be used up, finished, or deleted</w:t>
      </w:r>
      <w:r>
        <w:rPr>
          <w:rtl w:val="0"/>
        </w:rPr>
        <w:t>’</w:t>
      </w:r>
    </w:p>
    <w:p>
      <w:pPr>
        <w:pStyle w:val="Body"/>
        <w:widowControl w:val="0"/>
        <w:spacing w:line="480" w:lineRule="auto"/>
        <w:ind w:firstLine="720"/>
      </w:pPr>
    </w:p>
    <w:p>
      <w:pPr>
        <w:pStyle w:val="Body"/>
        <w:widowControl w:val="0"/>
        <w:spacing w:line="480" w:lineRule="auto"/>
        <w:ind w:firstLine="720"/>
      </w:pPr>
      <w:r>
        <w:rPr>
          <w:rtl w:val="0"/>
          <w:lang w:val="en-US"/>
        </w:rPr>
        <w:t xml:space="preserve">Although these four functions of </w:t>
      </w:r>
      <w:r>
        <w:rPr>
          <w:rtl w:val="0"/>
        </w:rPr>
        <w:t>–</w:t>
      </w:r>
      <w:r>
        <w:rPr>
          <w:i w:val="1"/>
          <w:iCs w:val="1"/>
          <w:rtl w:val="0"/>
        </w:rPr>
        <w:t>ri</w:t>
      </w:r>
      <w:r>
        <w:rPr>
          <w:rtl w:val="0"/>
          <w:lang w:val="en-US"/>
        </w:rPr>
        <w:t xml:space="preserve">- have been presented as fairly distinct, there are cases of overlap. For example, </w:t>
      </w:r>
      <w:r>
        <w:rPr>
          <w:i w:val="1"/>
          <w:iCs w:val="1"/>
          <w:rtl w:val="0"/>
          <w:lang w:val="sv-SE"/>
        </w:rPr>
        <w:t>allsarina</w:t>
      </w:r>
      <w:r>
        <w:rPr>
          <w:rtl w:val="0"/>
          <w:lang w:val="en-US"/>
        </w:rPr>
        <w:t xml:space="preserve"> can be both a reflexive </w:t>
      </w:r>
      <w:r>
        <w:rPr>
          <w:rtl w:val="0"/>
        </w:rPr>
        <w:t>–</w:t>
      </w:r>
      <w:r>
        <w:rPr>
          <w:i w:val="1"/>
          <w:iCs w:val="1"/>
          <w:rtl w:val="0"/>
        </w:rPr>
        <w:t>ri</w:t>
      </w:r>
      <w:r>
        <w:rPr>
          <w:rtl w:val="0"/>
          <w:lang w:val="en-US"/>
        </w:rPr>
        <w:t xml:space="preserve">- and also, in another use, an inanimate </w:t>
      </w:r>
      <w:r>
        <w:rPr>
          <w:rtl w:val="0"/>
        </w:rPr>
        <w:t>–</w:t>
      </w:r>
      <w:r>
        <w:rPr>
          <w:i w:val="1"/>
          <w:iCs w:val="1"/>
          <w:rtl w:val="0"/>
        </w:rPr>
        <w:t>ri</w:t>
      </w:r>
      <w:r>
        <w:rPr>
          <w:rtl w:val="0"/>
        </w:rPr>
        <w:t>- verb:</w:t>
      </w:r>
    </w:p>
    <w:p>
      <w:pPr>
        <w:pStyle w:val="Body"/>
        <w:widowControl w:val="0"/>
        <w:spacing w:line="480" w:lineRule="auto"/>
      </w:pPr>
      <w:r>
        <w:rPr>
          <w:rtl w:val="0"/>
          <w:lang w:val="fr-FR"/>
        </w:rPr>
        <w:tab/>
        <w:t xml:space="preserve">Reflexive </w:t>
      </w:r>
      <w:r>
        <w:rPr>
          <w:rtl w:val="0"/>
        </w:rPr>
        <w:t>–</w:t>
      </w:r>
      <w:r>
        <w:rPr>
          <w:i w:val="1"/>
          <w:iCs w:val="1"/>
          <w:rtl w:val="0"/>
        </w:rPr>
        <w:t>ri</w:t>
      </w:r>
      <w:r>
        <w:rPr>
          <w:rtl w:val="0"/>
        </w:rPr>
        <w:t xml:space="preserve">-: </w:t>
        <w:tab/>
      </w:r>
      <w:r>
        <w:rPr>
          <w:i w:val="1"/>
          <w:iCs w:val="1"/>
          <w:rtl w:val="0"/>
          <w:lang w:val="sv-SE"/>
        </w:rPr>
        <w:t>allsarina</w:t>
      </w:r>
      <w:r>
        <w:rPr>
          <w:rtl w:val="0"/>
        </w:rPr>
        <w:t xml:space="preserve"> ‘</w:t>
      </w:r>
      <w:r>
        <w:rPr>
          <w:rtl w:val="0"/>
          <w:lang w:val="en-US"/>
        </w:rPr>
        <w:t>to lift oneself, e.g., a foot from a muddy hole</w:t>
      </w:r>
      <w:r>
        <w:rPr>
          <w:rtl w:val="0"/>
        </w:rPr>
        <w:t>’</w:t>
      </w:r>
    </w:p>
    <w:p>
      <w:pPr>
        <w:pStyle w:val="Body"/>
        <w:widowControl w:val="0"/>
        <w:spacing w:line="480" w:lineRule="auto"/>
      </w:pPr>
      <w:r>
        <w:rPr>
          <w:rtl w:val="0"/>
          <w:lang w:val="en-US"/>
        </w:rPr>
        <w:tab/>
        <w:t xml:space="preserve">Low animacy </w:t>
      </w:r>
      <w:r>
        <w:rPr>
          <w:rtl w:val="0"/>
        </w:rPr>
        <w:t>–</w:t>
      </w:r>
      <w:r>
        <w:rPr>
          <w:i w:val="1"/>
          <w:iCs w:val="1"/>
          <w:rtl w:val="0"/>
        </w:rPr>
        <w:t>ri</w:t>
      </w:r>
      <w:r>
        <w:rPr>
          <w:rtl w:val="0"/>
        </w:rPr>
        <w:t xml:space="preserve">:        </w:t>
      </w:r>
      <w:r>
        <w:rPr>
          <w:i w:val="1"/>
          <w:iCs w:val="1"/>
          <w:rtl w:val="0"/>
          <w:lang w:val="sv-SE"/>
        </w:rPr>
        <w:t>allsarina</w:t>
      </w:r>
      <w:r>
        <w:rPr>
          <w:rtl w:val="0"/>
        </w:rPr>
        <w:t xml:space="preserve"> ‘</w:t>
      </w:r>
      <w:r>
        <w:rPr>
          <w:rtl w:val="0"/>
          <w:lang w:val="en-US"/>
        </w:rPr>
        <w:t>to be lifted, e.g., the tips of a crescent moon</w:t>
      </w:r>
      <w:r>
        <w:rPr>
          <w:rtl w:val="0"/>
        </w:rPr>
        <w:t>’</w:t>
      </w:r>
    </w:p>
    <w:p>
      <w:pPr>
        <w:pStyle w:val="Body"/>
        <w:widowControl w:val="0"/>
        <w:spacing w:line="480" w:lineRule="auto"/>
        <w:ind w:firstLine="720"/>
      </w:pPr>
      <w:r>
        <w:rPr>
          <w:rtl w:val="0"/>
          <w:lang w:val="en-US"/>
        </w:rPr>
        <w:t>In other words, be aware of these different functions, but do not be too concerned if you are unable to pick out precisely which function is being used in a particular context.</w:t>
      </w:r>
    </w:p>
    <w:p>
      <w:pPr>
        <w:pStyle w:val="Body"/>
        <w:widowControl w:val="0"/>
        <w:spacing w:line="480" w:lineRule="auto"/>
        <w:ind w:firstLine="720"/>
      </w:pPr>
    </w:p>
    <w:p>
      <w:pPr>
        <w:pStyle w:val="Body"/>
        <w:widowControl w:val="0"/>
        <w:spacing w:line="480" w:lineRule="auto"/>
      </w:pPr>
      <w:r>
        <w:rPr>
          <w:smallCaps w:val="1"/>
          <w:rtl w:val="0"/>
          <w:lang w:val="en-US"/>
        </w:rPr>
        <w:t>Written exercise 1</w:t>
      </w:r>
      <w:r>
        <w:rPr>
          <w:rtl w:val="0"/>
        </w:rPr>
        <w:t>.</w:t>
      </w:r>
    </w:p>
    <w:p>
      <w:pPr>
        <w:pStyle w:val="Body"/>
        <w:widowControl w:val="0"/>
        <w:spacing w:line="480" w:lineRule="auto"/>
      </w:pPr>
      <w:r>
        <w:rPr>
          <w:rtl w:val="0"/>
          <w:lang w:val="en-US"/>
        </w:rPr>
        <w:t>Match the pairs by drawing a line to the best translation:</w:t>
      </w:r>
    </w:p>
    <w:p>
      <w:pPr>
        <w:pStyle w:val="Body"/>
        <w:keepNext w:val="1"/>
        <w:keepLines w:val="1"/>
        <w:widowControl w:val="0"/>
        <w:spacing w:line="480" w:lineRule="auto"/>
      </w:pPr>
    </w:p>
    <w:p>
      <w:pPr>
        <w:pStyle w:val="Body"/>
        <w:widowControl w:val="0"/>
        <w:spacing w:line="480" w:lineRule="auto"/>
      </w:pPr>
      <w:r>
        <w:rPr>
          <w:i w:val="1"/>
          <w:iCs w:val="1"/>
          <w:rtl w:val="0"/>
          <w:lang w:val="es-ES_tradnl"/>
        </w:rPr>
        <w:t>Ñ</w:t>
      </w:r>
      <w:r>
        <w:rPr>
          <w:i w:val="1"/>
          <w:iCs w:val="1"/>
          <w:rtl w:val="0"/>
        </w:rPr>
        <w:t>ambi rikurin</w:t>
      </w:r>
      <w:r>
        <w:rPr>
          <w:rtl w:val="0"/>
          <w:lang w:val="en-US"/>
        </w:rPr>
        <w:tab/>
        <w:tab/>
        <w:tab/>
        <w:t>He shows the path</w:t>
      </w:r>
    </w:p>
    <w:p>
      <w:pPr>
        <w:pStyle w:val="Body"/>
        <w:widowControl w:val="0"/>
        <w:spacing w:line="480" w:lineRule="auto"/>
      </w:pPr>
      <w:r>
        <w:rPr>
          <w:i w:val="1"/>
          <w:iCs w:val="1"/>
          <w:rtl w:val="0"/>
          <w:lang w:val="es-ES_tradnl"/>
        </w:rPr>
        <w:t>Ñ</w:t>
      </w:r>
      <w:r>
        <w:rPr>
          <w:i w:val="1"/>
          <w:iCs w:val="1"/>
          <w:rtl w:val="0"/>
        </w:rPr>
        <w:t>ambira rikuchin</w:t>
      </w:r>
      <w:r>
        <w:rPr>
          <w:rtl w:val="0"/>
          <w:lang w:val="en-US"/>
        </w:rPr>
        <w:tab/>
        <w:tab/>
        <w:t>She looks at the path.</w:t>
      </w:r>
    </w:p>
    <w:p>
      <w:pPr>
        <w:pStyle w:val="Body"/>
        <w:widowControl w:val="0"/>
        <w:spacing w:line="480" w:lineRule="auto"/>
      </w:pPr>
      <w:r>
        <w:rPr>
          <w:i w:val="1"/>
          <w:iCs w:val="1"/>
          <w:rtl w:val="0"/>
          <w:lang w:val="es-ES_tradnl"/>
        </w:rPr>
        <w:t>Ñ</w:t>
      </w:r>
      <w:r>
        <w:rPr>
          <w:i w:val="1"/>
          <w:iCs w:val="1"/>
          <w:rtl w:val="0"/>
        </w:rPr>
        <w:t>ambira rikun</w:t>
      </w:r>
      <w:r>
        <w:rPr>
          <w:rtl w:val="0"/>
          <w:lang w:val="en-US"/>
        </w:rPr>
        <w:tab/>
        <w:tab/>
        <w:tab/>
        <w:t>The path appears.</w:t>
      </w:r>
    </w:p>
    <w:p>
      <w:pPr>
        <w:pStyle w:val="Body"/>
        <w:widowControl w:val="0"/>
        <w:spacing w:line="480" w:lineRule="auto"/>
      </w:pPr>
    </w:p>
    <w:p>
      <w:pPr>
        <w:pStyle w:val="Body"/>
        <w:widowControl w:val="0"/>
        <w:spacing w:line="480" w:lineRule="auto"/>
      </w:pPr>
      <w:r>
        <w:rPr>
          <w:i w:val="1"/>
          <w:iCs w:val="1"/>
          <w:rtl w:val="0"/>
          <w:lang w:val="it-IT"/>
        </w:rPr>
        <w:t>Chi sisa wa</w:t>
      </w:r>
      <w:r>
        <w:rPr>
          <w:i w:val="1"/>
          <w:iCs w:val="1"/>
          <w:rtl w:val="0"/>
          <w:lang w:val="es-ES_tradnl"/>
        </w:rPr>
        <w:t>ñ</w:t>
      </w:r>
      <w:r>
        <w:rPr>
          <w:i w:val="1"/>
          <w:iCs w:val="1"/>
          <w:rtl w:val="0"/>
          <w:lang w:val="en-US"/>
        </w:rPr>
        <w:t>urin</w:t>
      </w:r>
      <w:r>
        <w:rPr>
          <w:rtl w:val="0"/>
        </w:rPr>
        <w:t xml:space="preserve"> </w:t>
        <w:tab/>
        <w:tab/>
      </w:r>
      <w:r>
        <w:rPr>
          <w:sz w:val="22"/>
          <w:szCs w:val="22"/>
          <w:rtl w:val="0"/>
        </w:rPr>
        <w:t>T</w:t>
      </w:r>
      <w:r>
        <w:rPr>
          <w:rtl w:val="0"/>
          <w:lang w:val="en-US"/>
        </w:rPr>
        <w:t>hat flower wilts.</w:t>
      </w:r>
    </w:p>
    <w:p>
      <w:pPr>
        <w:pStyle w:val="Body"/>
        <w:widowControl w:val="0"/>
        <w:spacing w:line="480" w:lineRule="auto"/>
      </w:pPr>
      <w:r>
        <w:rPr>
          <w:i w:val="1"/>
          <w:iCs w:val="1"/>
          <w:rtl w:val="0"/>
          <w:lang w:val="it-IT"/>
        </w:rPr>
        <w:t>Chi sisata wa</w:t>
      </w:r>
      <w:r>
        <w:rPr>
          <w:i w:val="1"/>
          <w:iCs w:val="1"/>
          <w:rtl w:val="0"/>
          <w:lang w:val="es-ES_tradnl"/>
        </w:rPr>
        <w:t>ñ</w:t>
      </w:r>
      <w:r>
        <w:rPr>
          <w:i w:val="1"/>
          <w:iCs w:val="1"/>
          <w:rtl w:val="0"/>
          <w:lang w:val="de-DE"/>
        </w:rPr>
        <w:t>uchin</w:t>
      </w:r>
      <w:r>
        <w:tab/>
        <w:tab/>
      </w:r>
      <w:r>
        <w:rPr>
          <w:sz w:val="22"/>
          <w:szCs w:val="22"/>
          <w:rtl w:val="0"/>
        </w:rPr>
        <w:t>T</w:t>
      </w:r>
      <w:r>
        <w:rPr>
          <w:rtl w:val="0"/>
          <w:lang w:val="en-US"/>
        </w:rPr>
        <w:t>hat flower dies.</w:t>
      </w:r>
    </w:p>
    <w:p>
      <w:pPr>
        <w:pStyle w:val="Body"/>
        <w:widowControl w:val="0"/>
        <w:spacing w:line="480" w:lineRule="auto"/>
        <w:rPr>
          <w:i w:val="1"/>
          <w:iCs w:val="1"/>
        </w:rPr>
      </w:pPr>
      <w:r>
        <w:rPr>
          <w:i w:val="1"/>
          <w:iCs w:val="1"/>
          <w:rtl w:val="0"/>
          <w:lang w:val="it-IT"/>
        </w:rPr>
        <w:t>Chi sisa wa</w:t>
      </w:r>
      <w:r>
        <w:rPr>
          <w:i w:val="1"/>
          <w:iCs w:val="1"/>
          <w:rtl w:val="0"/>
          <w:lang w:val="es-ES_tradnl"/>
        </w:rPr>
        <w:t>ñ</w:t>
      </w:r>
      <w:r>
        <w:rPr>
          <w:i w:val="1"/>
          <w:iCs w:val="1"/>
          <w:rtl w:val="0"/>
          <w:lang w:val="en-US"/>
        </w:rPr>
        <w:t>un</w:t>
        <w:tab/>
        <w:tab/>
        <w:t>She kills the flower.</w:t>
      </w:r>
    </w:p>
    <w:p>
      <w:pPr>
        <w:pStyle w:val="Body"/>
        <w:widowControl w:val="0"/>
        <w:spacing w:line="480" w:lineRule="auto"/>
        <w:rPr>
          <w:i w:val="1"/>
          <w:iCs w:val="1"/>
        </w:rPr>
      </w:pPr>
    </w:p>
    <w:p>
      <w:pPr>
        <w:pStyle w:val="Body"/>
        <w:keepNext w:val="1"/>
        <w:keepLines w:val="1"/>
        <w:widowControl w:val="0"/>
        <w:spacing w:line="480" w:lineRule="auto"/>
      </w:pPr>
      <w:r>
        <w:rPr>
          <w:i w:val="1"/>
          <w:iCs w:val="1"/>
          <w:rtl w:val="0"/>
        </w:rPr>
        <w:t>Sikura tukuchin</w:t>
      </w:r>
      <w:r>
        <w:rPr>
          <w:rtl w:val="0"/>
          <w:lang w:val="en-US"/>
        </w:rPr>
        <w:tab/>
        <w:tab/>
        <w:t xml:space="preserve">She becomes an agouti.       </w:t>
      </w:r>
    </w:p>
    <w:p>
      <w:pPr>
        <w:pStyle w:val="Body"/>
        <w:widowControl w:val="0"/>
        <w:spacing w:line="480" w:lineRule="auto"/>
        <w:jc w:val="both"/>
      </w:pPr>
      <w:r>
        <w:rPr>
          <w:i w:val="1"/>
          <w:iCs w:val="1"/>
          <w:rtl w:val="0"/>
        </w:rPr>
        <w:t>Siku  tukun</w:t>
      </w:r>
      <w:r>
        <w:rPr>
          <w:rtl w:val="0"/>
          <w:lang w:val="en-US"/>
        </w:rPr>
        <w:t xml:space="preserve">       </w:t>
        <w:tab/>
        <w:tab/>
        <w:t xml:space="preserve">He kills the agouti.       </w:t>
      </w:r>
    </w:p>
    <w:p>
      <w:pPr>
        <w:pStyle w:val="Body"/>
        <w:widowControl w:val="0"/>
        <w:spacing w:line="480" w:lineRule="auto"/>
        <w:jc w:val="both"/>
      </w:pPr>
      <w:r>
        <w:rPr>
          <w:i w:val="1"/>
          <w:iCs w:val="1"/>
          <w:rtl w:val="0"/>
        </w:rPr>
        <w:t>siku  tukurin</w:t>
      </w:r>
      <w:r>
        <w:rPr>
          <w:rtl w:val="0"/>
          <w:lang w:val="en-US"/>
        </w:rPr>
        <w:tab/>
        <w:tab/>
        <w:tab/>
        <w:t>The agouti meat is finished.</w:t>
      </w:r>
    </w:p>
    <w:p>
      <w:pPr>
        <w:pStyle w:val="Body"/>
        <w:widowControl w:val="0"/>
        <w:jc w:val="both"/>
      </w:pPr>
    </w:p>
    <w:p>
      <w:pPr>
        <w:pStyle w:val="Body"/>
        <w:widowControl w:val="0"/>
        <w:spacing w:line="480" w:lineRule="auto"/>
        <w:jc w:val="both"/>
        <w:rPr>
          <w:smallCaps w:val="1"/>
        </w:rPr>
      </w:pPr>
      <w:r>
        <w:rPr>
          <w:smallCaps w:val="1"/>
          <w:rtl w:val="0"/>
          <w:lang w:val="en-US"/>
        </w:rPr>
        <w:t>Practice 1</w:t>
      </w:r>
    </w:p>
    <w:p>
      <w:pPr>
        <w:pStyle w:val="Body"/>
        <w:widowControl w:val="0"/>
        <w:spacing w:line="480" w:lineRule="auto"/>
      </w:pPr>
      <w:r>
        <w:rPr>
          <w:rtl w:val="0"/>
          <w:lang w:val="en-US"/>
        </w:rPr>
        <w:t>Make up simple sentences for each of the following verbs, using kinship terms, pronouns, or any basic vocabulary.</w:t>
      </w:r>
    </w:p>
    <w:p>
      <w:pPr>
        <w:pStyle w:val="Body"/>
        <w:widowControl w:val="0"/>
        <w:spacing w:line="480" w:lineRule="auto"/>
        <w:rPr>
          <w:smallCaps w:val="1"/>
        </w:rPr>
      </w:pPr>
      <w:r>
        <w:rPr>
          <w:smallCaps w:val="1"/>
          <w:rtl w:val="0"/>
          <w:lang w:val="en-US"/>
        </w:rPr>
        <w:t xml:space="preserve">Example: </w:t>
      </w:r>
      <w:r>
        <w:rPr>
          <w:i w:val="1"/>
          <w:iCs w:val="1"/>
          <w:smallCaps w:val="1"/>
          <w:rtl w:val="0"/>
        </w:rPr>
        <w:t>llakina</w:t>
      </w:r>
      <w:r>
        <w:rPr>
          <w:smallCaps w:val="1"/>
          <w:rtl w:val="0"/>
        </w:rPr>
        <w:t xml:space="preserve"> ‘</w:t>
      </w:r>
      <w:r>
        <w:rPr>
          <w:smallCaps w:val="1"/>
          <w:rtl w:val="0"/>
          <w:lang w:val="en-US"/>
        </w:rPr>
        <w:t>to love</w:t>
      </w:r>
      <w:r>
        <w:rPr>
          <w:smallCaps w:val="1"/>
          <w:rtl w:val="0"/>
        </w:rPr>
        <w:t>’</w:t>
      </w:r>
      <w:r>
        <w:rPr>
          <w:smallCaps w:val="1"/>
          <w:rtl w:val="0"/>
        </w:rPr>
        <w:t xml:space="preserve">: </w:t>
      </w:r>
      <w:r>
        <w:rPr>
          <w:i w:val="1"/>
          <w:iCs w:val="1"/>
          <w:smallCaps w:val="1"/>
          <w:rtl w:val="0"/>
          <w:lang w:val="es-ES_tradnl"/>
        </w:rPr>
        <w:t>Pay wawata llakin</w:t>
      </w:r>
      <w:r>
        <w:rPr>
          <w:smallCaps w:val="1"/>
          <w:rtl w:val="0"/>
        </w:rPr>
        <w:t xml:space="preserve">. </w:t>
      </w:r>
      <w:r>
        <w:rPr>
          <w:smallCaps w:val="1"/>
          <w:rtl w:val="0"/>
        </w:rPr>
        <w:t>‘</w:t>
      </w:r>
      <w:r>
        <w:rPr>
          <w:smallCaps w:val="1"/>
          <w:rtl w:val="0"/>
          <w:lang w:val="en-US"/>
        </w:rPr>
        <w:t>He/she loves the baby</w:t>
      </w:r>
      <w:r>
        <w:rPr>
          <w:smallCaps w:val="1"/>
          <w:rtl w:val="0"/>
        </w:rPr>
        <w:t xml:space="preserve">’ </w:t>
      </w:r>
    </w:p>
    <w:p>
      <w:pPr>
        <w:pStyle w:val="Body"/>
        <w:widowControl w:val="0"/>
      </w:pPr>
      <w:r>
        <w:rPr>
          <w:b w:val="1"/>
          <w:bCs w:val="1"/>
        </w:rPr>
        <w:tab/>
      </w:r>
    </w:p>
    <w:p>
      <w:pPr>
        <w:pStyle w:val="Body"/>
        <w:widowControl w:val="0"/>
        <w:ind w:left="1440" w:hanging="1440"/>
      </w:pPr>
      <w:r>
        <w:tab/>
      </w:r>
      <w:r>
        <w:rPr>
          <w:i w:val="1"/>
          <w:iCs w:val="1"/>
          <w:rtl w:val="0"/>
        </w:rPr>
        <w:t>llakina</w:t>
      </w:r>
      <w:r>
        <w:rPr>
          <w:rtl w:val="0"/>
        </w:rPr>
        <w:tab/>
        <w:tab/>
        <w:t>‘</w:t>
      </w:r>
      <w:r>
        <w:rPr>
          <w:rtl w:val="0"/>
          <w:lang w:val="en-US"/>
        </w:rPr>
        <w:t>to love</w:t>
      </w:r>
      <w:r>
        <w:rPr>
          <w:rtl w:val="0"/>
        </w:rPr>
        <w:t>’</w:t>
      </w:r>
    </w:p>
    <w:p>
      <w:pPr>
        <w:pStyle w:val="Body"/>
        <w:widowControl w:val="0"/>
        <w:ind w:left="1440" w:hanging="1440"/>
      </w:pPr>
      <w:r>
        <w:tab/>
      </w:r>
      <w:r>
        <w:rPr>
          <w:i w:val="1"/>
          <w:iCs w:val="1"/>
          <w:rtl w:val="0"/>
        </w:rPr>
        <w:t>llakirina</w:t>
      </w:r>
      <w:r>
        <w:rPr>
          <w:rtl w:val="0"/>
        </w:rPr>
        <w:tab/>
        <w:t>‘</w:t>
      </w:r>
      <w:r>
        <w:rPr>
          <w:rtl w:val="0"/>
          <w:lang w:val="en-US"/>
        </w:rPr>
        <w:t>to be sad</w:t>
      </w:r>
      <w:r>
        <w:rPr>
          <w:rtl w:val="0"/>
        </w:rPr>
        <w:t>’</w:t>
      </w:r>
    </w:p>
    <w:p>
      <w:pPr>
        <w:pStyle w:val="Body"/>
        <w:widowControl w:val="0"/>
        <w:ind w:left="1440" w:hanging="1440"/>
      </w:pPr>
      <w:r>
        <w:tab/>
      </w:r>
    </w:p>
    <w:p>
      <w:pPr>
        <w:pStyle w:val="Body"/>
        <w:widowControl w:val="0"/>
        <w:ind w:left="1440" w:hanging="1440"/>
      </w:pPr>
      <w:r>
        <w:tab/>
      </w:r>
      <w:r>
        <w:rPr>
          <w:i w:val="1"/>
          <w:iCs w:val="1"/>
          <w:rtl w:val="0"/>
          <w:lang w:val="en-US"/>
        </w:rPr>
        <w:t>churana</w:t>
      </w:r>
      <w:r>
        <w:rPr>
          <w:rtl w:val="0"/>
        </w:rPr>
        <w:tab/>
        <w:t>‘</w:t>
      </w:r>
      <w:r>
        <w:rPr>
          <w:rtl w:val="0"/>
          <w:lang w:val="en-US"/>
        </w:rPr>
        <w:t>to put something somewhere, to impregnate someone</w:t>
      </w:r>
      <w:r>
        <w:rPr>
          <w:rtl w:val="0"/>
        </w:rPr>
        <w:t>’</w:t>
      </w:r>
    </w:p>
    <w:p>
      <w:pPr>
        <w:pStyle w:val="Body"/>
        <w:widowControl w:val="0"/>
        <w:ind w:left="1440" w:hanging="1440"/>
      </w:pPr>
      <w:r>
        <w:tab/>
      </w:r>
      <w:r>
        <w:rPr>
          <w:i w:val="1"/>
          <w:iCs w:val="1"/>
          <w:rtl w:val="0"/>
          <w:lang w:val="en-US"/>
        </w:rPr>
        <w:t>churarina</w:t>
      </w:r>
      <w:r>
        <w:rPr>
          <w:rtl w:val="0"/>
        </w:rPr>
        <w:tab/>
        <w:t>‘</w:t>
      </w:r>
      <w:r>
        <w:rPr>
          <w:rtl w:val="0"/>
          <w:lang w:val="en-US"/>
        </w:rPr>
        <w:t>to put on clothes</w:t>
      </w:r>
      <w:r>
        <w:rPr>
          <w:rtl w:val="0"/>
        </w:rPr>
        <w:t>’</w:t>
      </w:r>
    </w:p>
    <w:p>
      <w:pPr>
        <w:pStyle w:val="Body"/>
        <w:widowControl w:val="0"/>
        <w:ind w:left="1440" w:hanging="1440"/>
      </w:pPr>
    </w:p>
    <w:p>
      <w:pPr>
        <w:pStyle w:val="Body"/>
        <w:widowControl w:val="0"/>
        <w:ind w:left="1440" w:firstLine="0"/>
      </w:pPr>
      <w:r>
        <w:rPr>
          <w:i w:val="1"/>
          <w:iCs w:val="1"/>
          <w:rtl w:val="0"/>
          <w:lang w:val="fr-FR"/>
        </w:rPr>
        <w:t>aysana</w:t>
      </w:r>
      <w:r>
        <w:rPr>
          <w:rtl w:val="0"/>
        </w:rPr>
        <w:tab/>
        <w:tab/>
        <w:t xml:space="preserve"> ‘</w:t>
      </w:r>
      <w:r>
        <w:rPr>
          <w:rtl w:val="0"/>
          <w:lang w:val="en-US"/>
        </w:rPr>
        <w:t>to pull</w:t>
      </w:r>
      <w:r>
        <w:rPr>
          <w:rtl w:val="0"/>
        </w:rPr>
        <w:t>’</w:t>
      </w:r>
    </w:p>
    <w:p>
      <w:pPr>
        <w:pStyle w:val="Body"/>
        <w:widowControl w:val="0"/>
        <w:ind w:left="1440" w:hanging="1440"/>
      </w:pPr>
      <w:r>
        <w:tab/>
      </w:r>
      <w:r>
        <w:rPr>
          <w:i w:val="1"/>
          <w:iCs w:val="1"/>
          <w:rtl w:val="0"/>
          <w:lang w:val="fr-FR"/>
        </w:rPr>
        <w:t>aysarina</w:t>
      </w:r>
      <w:r>
        <w:rPr>
          <w:rtl w:val="0"/>
        </w:rPr>
        <w:tab/>
        <w:t xml:space="preserve"> ‘</w:t>
      </w:r>
      <w:r>
        <w:rPr>
          <w:rtl w:val="0"/>
          <w:lang w:val="en-US"/>
        </w:rPr>
        <w:t>to go down (a swelling) or recede (a cresting river)</w:t>
      </w:r>
      <w:r>
        <w:rPr>
          <w:rtl w:val="0"/>
        </w:rPr>
        <w:t>’</w:t>
      </w:r>
    </w:p>
    <w:p>
      <w:pPr>
        <w:pStyle w:val="Body"/>
        <w:widowControl w:val="0"/>
        <w:ind w:left="1440" w:hanging="1440"/>
      </w:pPr>
      <w:r>
        <w:tab/>
      </w:r>
    </w:p>
    <w:p>
      <w:pPr>
        <w:pStyle w:val="Body"/>
        <w:widowControl w:val="0"/>
        <w:ind w:left="1440" w:firstLine="0"/>
      </w:pPr>
      <w:r>
        <w:rPr>
          <w:i w:val="1"/>
          <w:iCs w:val="1"/>
          <w:rtl w:val="0"/>
        </w:rPr>
        <w:t>hapina</w:t>
      </w:r>
      <w:r>
        <w:rPr>
          <w:rtl w:val="0"/>
        </w:rPr>
        <w:t xml:space="preserve">             ‘</w:t>
      </w:r>
      <w:r>
        <w:rPr>
          <w:rtl w:val="0"/>
          <w:lang w:val="en-US"/>
        </w:rPr>
        <w:t>to take; to grab something</w:t>
      </w:r>
      <w:r>
        <w:rPr>
          <w:rtl w:val="0"/>
        </w:rPr>
        <w:t xml:space="preserve">’          </w:t>
      </w:r>
    </w:p>
    <w:p>
      <w:pPr>
        <w:pStyle w:val="Body"/>
        <w:widowControl w:val="0"/>
        <w:ind w:left="1440" w:firstLine="0"/>
      </w:pPr>
      <w:r>
        <w:rPr>
          <w:i w:val="1"/>
          <w:iCs w:val="1"/>
          <w:rtl w:val="0"/>
        </w:rPr>
        <w:t xml:space="preserve">hapirina          </w:t>
      </w:r>
      <w:r>
        <w:rPr>
          <w:rtl w:val="0"/>
        </w:rPr>
        <w:t xml:space="preserve"> ‘</w:t>
      </w:r>
      <w:r>
        <w:rPr>
          <w:rtl w:val="0"/>
          <w:lang w:val="en-US"/>
        </w:rPr>
        <w:t xml:space="preserve">to light or turn </w:t>
      </w:r>
      <w:r>
        <w:rPr>
          <w:rtl w:val="0"/>
        </w:rPr>
        <w:t>‘</w:t>
      </w:r>
      <w:r>
        <w:rPr>
          <w:rtl w:val="0"/>
        </w:rPr>
        <w:t>on</w:t>
      </w:r>
    </w:p>
    <w:p>
      <w:pPr>
        <w:pStyle w:val="Body"/>
        <w:widowControl w:val="0"/>
        <w:ind w:left="1440" w:hanging="1440"/>
      </w:pPr>
      <w:r>
        <w:tab/>
      </w:r>
      <w:r>
        <w:rPr>
          <w:i w:val="1"/>
          <w:iCs w:val="1"/>
          <w:rtl w:val="0"/>
          <w:lang w:val="it-IT"/>
        </w:rPr>
        <w:t>hapichina</w:t>
      </w:r>
      <w:r>
        <w:rPr>
          <w:rtl w:val="0"/>
        </w:rPr>
        <w:tab/>
        <w:t xml:space="preserve"> ‘</w:t>
      </w:r>
      <w:r>
        <w:rPr>
          <w:rtl w:val="0"/>
          <w:lang w:val="en-US"/>
        </w:rPr>
        <w:t>to light or turn something on</w:t>
      </w:r>
      <w:r>
        <w:rPr>
          <w:rtl w:val="0"/>
        </w:rPr>
        <w:t>’</w:t>
      </w:r>
    </w:p>
    <w:p>
      <w:pPr>
        <w:pStyle w:val="Body"/>
        <w:widowControl w:val="0"/>
        <w:ind w:left="1440" w:hanging="1440"/>
      </w:pPr>
      <w:r>
        <w:tab/>
      </w:r>
    </w:p>
    <w:p>
      <w:pPr>
        <w:pStyle w:val="Body"/>
        <w:widowControl w:val="0"/>
        <w:ind w:left="1440" w:hanging="1440"/>
      </w:pPr>
      <w:r>
        <w:tab/>
      </w:r>
      <w:r>
        <w:rPr>
          <w:i w:val="1"/>
          <w:iCs w:val="1"/>
          <w:rtl w:val="0"/>
        </w:rPr>
        <w:t>takana</w:t>
      </w:r>
      <w:r>
        <w:rPr>
          <w:rtl w:val="0"/>
        </w:rPr>
        <w:tab/>
        <w:tab/>
        <w:t xml:space="preserve"> ‘</w:t>
      </w:r>
      <w:r>
        <w:rPr>
          <w:rtl w:val="0"/>
          <w:lang w:val="en-US"/>
        </w:rPr>
        <w:t>to pound</w:t>
      </w:r>
      <w:r>
        <w:rPr>
          <w:rtl w:val="0"/>
        </w:rPr>
        <w:t>’</w:t>
      </w:r>
    </w:p>
    <w:p>
      <w:pPr>
        <w:pStyle w:val="Body"/>
        <w:widowControl w:val="0"/>
        <w:ind w:left="1440" w:hanging="1440"/>
      </w:pPr>
      <w:r>
        <w:tab/>
      </w:r>
      <w:r>
        <w:rPr>
          <w:i w:val="1"/>
          <w:iCs w:val="1"/>
          <w:rtl w:val="0"/>
        </w:rPr>
        <w:t>takarina</w:t>
      </w:r>
      <w:r>
        <w:rPr>
          <w:rtl w:val="0"/>
        </w:rPr>
        <w:tab/>
        <w:t xml:space="preserve"> ‘</w:t>
      </w:r>
      <w:r>
        <w:rPr>
          <w:rtl w:val="0"/>
          <w:lang w:val="en-US"/>
        </w:rPr>
        <w:t>to bump into something without meaning to</w:t>
      </w:r>
      <w:r>
        <w:rPr>
          <w:rtl w:val="0"/>
        </w:rPr>
        <w:t xml:space="preserve">’ </w:t>
      </w:r>
    </w:p>
    <w:p>
      <w:pPr>
        <w:pStyle w:val="Body"/>
        <w:widowControl w:val="0"/>
        <w:ind w:left="1440" w:hanging="1440"/>
      </w:pPr>
      <w:r>
        <w:tab/>
      </w:r>
    </w:p>
    <w:p>
      <w:pPr>
        <w:pStyle w:val="Body"/>
        <w:widowControl w:val="0"/>
        <w:ind w:left="1440" w:hanging="1440"/>
      </w:pPr>
      <w:r>
        <w:tab/>
      </w:r>
      <w:r>
        <w:rPr>
          <w:i w:val="1"/>
          <w:iCs w:val="1"/>
          <w:rtl w:val="0"/>
        </w:rPr>
        <w:t>kawsana</w:t>
      </w:r>
      <w:r>
        <w:rPr>
          <w:rtl w:val="0"/>
        </w:rPr>
        <w:tab/>
        <w:t>‘</w:t>
      </w:r>
      <w:r>
        <w:rPr>
          <w:rtl w:val="0"/>
          <w:lang w:val="it-IT"/>
        </w:rPr>
        <w:t>to live</w:t>
      </w:r>
      <w:r>
        <w:rPr>
          <w:rtl w:val="0"/>
        </w:rPr>
        <w:t>’</w:t>
      </w:r>
    </w:p>
    <w:p>
      <w:pPr>
        <w:pStyle w:val="Body"/>
        <w:widowControl w:val="0"/>
        <w:ind w:left="1440" w:hanging="1440"/>
      </w:pPr>
      <w:r>
        <w:tab/>
      </w:r>
      <w:r>
        <w:rPr>
          <w:i w:val="1"/>
          <w:iCs w:val="1"/>
          <w:rtl w:val="0"/>
        </w:rPr>
        <w:t>kawsarina</w:t>
      </w:r>
      <w:r>
        <w:rPr>
          <w:rtl w:val="0"/>
        </w:rPr>
        <w:tab/>
        <w:t>‘</w:t>
      </w:r>
      <w:r>
        <w:rPr>
          <w:rtl w:val="0"/>
          <w:lang w:val="pt-PT"/>
        </w:rPr>
        <w:t>to revive</w:t>
      </w:r>
      <w:r>
        <w:rPr>
          <w:rtl w:val="0"/>
        </w:rPr>
        <w:t>’</w:t>
      </w:r>
    </w:p>
    <w:p>
      <w:pPr>
        <w:pStyle w:val="Body"/>
        <w:widowControl w:val="0"/>
        <w:ind w:left="1440" w:hanging="1440"/>
      </w:pPr>
      <w:r>
        <w:rPr>
          <w:rtl w:val="0"/>
        </w:rPr>
        <w:t xml:space="preserve">            </w:t>
        <w:tab/>
      </w:r>
      <w:r>
        <w:rPr>
          <w:i w:val="1"/>
          <w:iCs w:val="1"/>
          <w:rtl w:val="0"/>
        </w:rPr>
        <w:t>kawsachina</w:t>
      </w:r>
      <w:r>
        <w:rPr>
          <w:rtl w:val="0"/>
        </w:rPr>
        <w:t xml:space="preserve">     ‘</w:t>
      </w:r>
      <w:r>
        <w:rPr>
          <w:rtl w:val="0"/>
          <w:lang w:val="en-US"/>
        </w:rPr>
        <w:t>to cause someone to revive</w:t>
      </w:r>
      <w:r>
        <w:rPr>
          <w:rtl w:val="0"/>
        </w:rPr>
        <w:t>’</w:t>
      </w:r>
    </w:p>
    <w:p>
      <w:pPr>
        <w:pStyle w:val="Body"/>
        <w:widowControl w:val="0"/>
        <w:jc w:val="both"/>
      </w:pPr>
      <w:r>
        <w:tab/>
        <w:tab/>
      </w:r>
    </w:p>
    <w:p>
      <w:pPr>
        <w:pStyle w:val="Body"/>
        <w:widowControl w:val="0"/>
        <w:jc w:val="both"/>
      </w:pPr>
      <w:r>
        <w:tab/>
        <w:tab/>
      </w:r>
      <w:r>
        <w:rPr>
          <w:i w:val="1"/>
          <w:iCs w:val="1"/>
          <w:rtl w:val="0"/>
        </w:rPr>
        <w:t>pitina</w:t>
      </w:r>
      <w:r>
        <w:rPr>
          <w:rtl w:val="0"/>
        </w:rPr>
        <w:t xml:space="preserve"> </w:t>
        <w:tab/>
        <w:tab/>
        <w:t>‘</w:t>
      </w:r>
      <w:r>
        <w:rPr>
          <w:rtl w:val="0"/>
          <w:lang w:val="en-US"/>
        </w:rPr>
        <w:t>to cut</w:t>
      </w:r>
      <w:r>
        <w:rPr>
          <w:rtl w:val="0"/>
        </w:rPr>
        <w:t>’</w:t>
      </w:r>
    </w:p>
    <w:p>
      <w:pPr>
        <w:pStyle w:val="Body"/>
        <w:widowControl w:val="0"/>
        <w:jc w:val="both"/>
      </w:pPr>
      <w:r>
        <w:tab/>
        <w:tab/>
      </w:r>
      <w:r>
        <w:rPr>
          <w:i w:val="1"/>
          <w:iCs w:val="1"/>
          <w:rtl w:val="0"/>
        </w:rPr>
        <w:t>pitirina</w:t>
      </w:r>
      <w:r>
        <w:rPr>
          <w:rtl w:val="0"/>
        </w:rPr>
        <w:tab/>
        <w:t>‘</w:t>
      </w:r>
      <w:r>
        <w:rPr>
          <w:rtl w:val="0"/>
          <w:lang w:val="en-US"/>
        </w:rPr>
        <w:t>to cut oneself</w:t>
      </w:r>
      <w:r>
        <w:rPr>
          <w:rtl w:val="0"/>
        </w:rPr>
        <w:t>’</w:t>
      </w:r>
    </w:p>
    <w:p>
      <w:pPr>
        <w:pStyle w:val="Body"/>
        <w:widowControl w:val="0"/>
        <w:jc w:val="both"/>
      </w:pPr>
      <w:r>
        <w:rPr>
          <w:rtl w:val="0"/>
        </w:rPr>
        <w:tab/>
        <w:t xml:space="preserve"> </w:t>
      </w:r>
    </w:p>
    <w:p>
      <w:pPr>
        <w:pStyle w:val="Body"/>
        <w:widowControl w:val="0"/>
        <w:jc w:val="both"/>
      </w:pPr>
      <w:r>
        <w:tab/>
        <w:tab/>
      </w:r>
      <w:r>
        <w:rPr>
          <w:i w:val="1"/>
          <w:iCs w:val="1"/>
          <w:rtl w:val="0"/>
        </w:rPr>
        <w:t>rikuna</w:t>
      </w:r>
      <w:r>
        <w:rPr>
          <w:rtl w:val="0"/>
        </w:rPr>
        <w:tab/>
        <w:tab/>
        <w:t>‘</w:t>
      </w:r>
      <w:r>
        <w:rPr>
          <w:rtl w:val="0"/>
          <w:lang w:val="en-US"/>
        </w:rPr>
        <w:t>to see</w:t>
      </w:r>
      <w:r>
        <w:rPr>
          <w:rtl w:val="0"/>
        </w:rPr>
        <w:t>’</w:t>
      </w:r>
    </w:p>
    <w:p>
      <w:pPr>
        <w:pStyle w:val="Body"/>
        <w:widowControl w:val="0"/>
        <w:jc w:val="both"/>
      </w:pPr>
      <w:r>
        <w:tab/>
        <w:tab/>
      </w:r>
      <w:r>
        <w:rPr>
          <w:i w:val="1"/>
          <w:iCs w:val="1"/>
          <w:rtl w:val="0"/>
        </w:rPr>
        <w:t>rikurina</w:t>
      </w:r>
      <w:r>
        <w:rPr>
          <w:rtl w:val="0"/>
        </w:rPr>
        <w:tab/>
        <w:t>‘</w:t>
      </w:r>
      <w:r>
        <w:rPr>
          <w:rtl w:val="0"/>
          <w:lang w:val="en-US"/>
        </w:rPr>
        <w:t>to appear, to look-like</w:t>
      </w:r>
      <w:r>
        <w:rPr>
          <w:rtl w:val="0"/>
        </w:rPr>
        <w:t>’</w:t>
      </w:r>
    </w:p>
    <w:p>
      <w:pPr>
        <w:pStyle w:val="Body"/>
        <w:widowControl w:val="0"/>
        <w:jc w:val="both"/>
      </w:pPr>
      <w:r>
        <w:rPr>
          <w:rtl w:val="0"/>
        </w:rPr>
        <w:t xml:space="preserve">            </w:t>
        <w:tab/>
      </w:r>
      <w:r>
        <w:rPr>
          <w:i w:val="1"/>
          <w:iCs w:val="1"/>
          <w:rtl w:val="0"/>
        </w:rPr>
        <w:t>rikuchina</w:t>
      </w:r>
      <w:r>
        <w:rPr>
          <w:rtl w:val="0"/>
        </w:rPr>
        <w:t xml:space="preserve">         ‘</w:t>
      </w:r>
      <w:r>
        <w:rPr>
          <w:rtl w:val="0"/>
          <w:lang w:val="en-US"/>
        </w:rPr>
        <w:t>to show</w:t>
      </w:r>
      <w:r>
        <w:rPr>
          <w:rtl w:val="0"/>
        </w:rPr>
        <w:t>’</w:t>
      </w:r>
    </w:p>
    <w:p>
      <w:pPr>
        <w:pStyle w:val="Body"/>
        <w:widowControl w:val="0"/>
        <w:jc w:val="both"/>
      </w:pPr>
    </w:p>
    <w:p>
      <w:pPr>
        <w:pStyle w:val="Body"/>
        <w:widowControl w:val="0"/>
        <w:jc w:val="both"/>
      </w:pPr>
      <w:r>
        <w:tab/>
        <w:tab/>
      </w:r>
      <w:r>
        <w:rPr>
          <w:i w:val="1"/>
          <w:iCs w:val="1"/>
          <w:rtl w:val="0"/>
        </w:rPr>
        <w:t>sakina</w:t>
        <w:tab/>
      </w:r>
      <w:r>
        <w:rPr>
          <w:rtl w:val="0"/>
        </w:rPr>
        <w:tab/>
        <w:t>‘</w:t>
      </w:r>
      <w:r>
        <w:rPr>
          <w:rtl w:val="0"/>
          <w:lang w:val="en-US"/>
        </w:rPr>
        <w:t>to leave something or someone behind</w:t>
      </w:r>
      <w:r>
        <w:rPr>
          <w:rtl w:val="0"/>
        </w:rPr>
        <w:t>’</w:t>
      </w:r>
    </w:p>
    <w:p>
      <w:pPr>
        <w:pStyle w:val="Body"/>
        <w:widowControl w:val="0"/>
        <w:jc w:val="both"/>
      </w:pPr>
      <w:r>
        <w:tab/>
        <w:tab/>
      </w:r>
      <w:r>
        <w:rPr>
          <w:i w:val="1"/>
          <w:iCs w:val="1"/>
          <w:rtl w:val="0"/>
        </w:rPr>
        <w:t>sakirina</w:t>
      </w:r>
      <w:r>
        <w:rPr>
          <w:rtl w:val="0"/>
        </w:rPr>
        <w:tab/>
        <w:t>‘</w:t>
      </w:r>
      <w:r>
        <w:rPr>
          <w:rtl w:val="0"/>
          <w:lang w:val="en-US"/>
        </w:rPr>
        <w:t>to stay</w:t>
      </w:r>
      <w:r>
        <w:rPr>
          <w:rtl w:val="0"/>
        </w:rPr>
        <w:t>’</w:t>
      </w:r>
    </w:p>
    <w:p>
      <w:pPr>
        <w:pStyle w:val="Body"/>
        <w:widowControl w:val="0"/>
        <w:jc w:val="both"/>
      </w:pPr>
    </w:p>
    <w:p>
      <w:pPr>
        <w:pStyle w:val="Body"/>
        <w:widowControl w:val="0"/>
        <w:jc w:val="both"/>
      </w:pPr>
      <w:r>
        <w:rPr>
          <w:rtl w:val="0"/>
          <w:lang w:val="en-US"/>
        </w:rPr>
        <w:tab/>
        <w:tab/>
        <w:t>tukuna             to become; to be transformed into something else</w:t>
      </w:r>
    </w:p>
    <w:p>
      <w:pPr>
        <w:pStyle w:val="Body"/>
        <w:widowControl w:val="0"/>
        <w:jc w:val="both"/>
      </w:pPr>
      <w:r>
        <w:rPr>
          <w:rtl w:val="0"/>
        </w:rPr>
        <w:t xml:space="preserve">            </w:t>
        <w:tab/>
        <w:t>tukurina           to run out</w:t>
      </w:r>
    </w:p>
    <w:p>
      <w:pPr>
        <w:pStyle w:val="Body"/>
        <w:keepNext w:val="1"/>
        <w:keepLines w:val="1"/>
        <w:widowControl w:val="0"/>
      </w:pPr>
      <w:r>
        <w:rPr>
          <w:rtl w:val="0"/>
        </w:rPr>
        <w:t xml:space="preserve">            </w:t>
        <w:tab/>
        <w:t>tukuchina        to finish</w:t>
      </w:r>
    </w:p>
    <w:p>
      <w:pPr>
        <w:pStyle w:val="Body"/>
        <w:keepNext w:val="1"/>
        <w:keepLines w:val="1"/>
        <w:widowControl w:val="0"/>
      </w:pPr>
    </w:p>
    <w:p>
      <w:pPr>
        <w:pStyle w:val="Body"/>
        <w:keepNext w:val="1"/>
        <w:keepLines w:val="1"/>
        <w:widowControl w:val="0"/>
      </w:pPr>
    </w:p>
    <w:p>
      <w:pPr>
        <w:pStyle w:val="Body"/>
        <w:keepNext w:val="1"/>
        <w:keepLines w:val="1"/>
        <w:widowControl w:val="0"/>
        <w:spacing w:line="480" w:lineRule="auto"/>
        <w:rPr>
          <w:smallCaps w:val="1"/>
        </w:rPr>
      </w:pPr>
      <w:r>
        <w:rPr>
          <w:smallCaps w:val="1"/>
          <w:rtl w:val="0"/>
          <w:lang w:val="en-US"/>
        </w:rPr>
        <w:t>Written exercise 2</w:t>
      </w:r>
    </w:p>
    <w:p>
      <w:pPr>
        <w:pStyle w:val="Body"/>
        <w:keepNext w:val="1"/>
        <w:keepLines w:val="1"/>
        <w:widowControl w:val="0"/>
        <w:spacing w:line="480" w:lineRule="auto"/>
      </w:pPr>
      <w:r>
        <w:rPr>
          <w:rtl w:val="0"/>
          <w:lang w:val="en-US"/>
        </w:rPr>
        <w:t>Choose the best verb to complete each sentence, and add the correct ending for the present tense.</w:t>
      </w:r>
    </w:p>
    <w:p>
      <w:pPr>
        <w:pStyle w:val="Body"/>
        <w:widowControl w:val="0"/>
        <w:spacing w:line="480" w:lineRule="auto"/>
      </w:pPr>
      <w:r>
        <w:rPr>
          <w:rtl w:val="0"/>
          <w:lang w:val="es-ES_tradnl"/>
        </w:rPr>
        <w:t>1.(</w:t>
      </w:r>
      <w:r>
        <w:rPr>
          <w:i w:val="1"/>
          <w:iCs w:val="1"/>
          <w:rtl w:val="0"/>
          <w:lang w:val="es-ES_tradnl"/>
        </w:rPr>
        <w:t>chakichina, chakirina</w:t>
      </w:r>
      <w:r>
        <w:rPr>
          <w:rtl w:val="0"/>
          <w:lang w:val="es-ES_tradnl"/>
        </w:rPr>
        <w:t>)</w:t>
      </w:r>
    </w:p>
    <w:p>
      <w:pPr>
        <w:pStyle w:val="Body"/>
        <w:widowControl w:val="0"/>
        <w:spacing w:line="480" w:lineRule="auto"/>
      </w:pPr>
      <w:r>
        <w:rPr>
          <w:i w:val="1"/>
          <w:iCs w:val="1"/>
          <w:rtl w:val="0"/>
          <w:lang w:val="es-ES_tradnl"/>
        </w:rPr>
        <w:t>Ñ</w:t>
      </w:r>
      <w:r>
        <w:rPr>
          <w:i w:val="1"/>
          <w:iCs w:val="1"/>
          <w:rtl w:val="0"/>
          <w:lang w:val="es-ES_tradnl"/>
        </w:rPr>
        <w:t>alla allpa</w:t>
      </w:r>
      <w:r>
        <w:rPr>
          <w:rtl w:val="0"/>
          <w:lang w:val="es-ES_tradnl"/>
        </w:rPr>
        <w:t xml:space="preserve">  __________________ .</w:t>
      </w:r>
    </w:p>
    <w:p>
      <w:pPr>
        <w:pStyle w:val="Body"/>
        <w:widowControl w:val="0"/>
        <w:spacing w:line="480" w:lineRule="auto"/>
      </w:pPr>
      <w:r>
        <w:rPr>
          <w:i w:val="1"/>
          <w:iCs w:val="1"/>
          <w:rtl w:val="0"/>
          <w:lang w:val="es-ES_tradnl"/>
        </w:rPr>
        <w:t>Kamba llachapagunata</w:t>
      </w:r>
      <w:r>
        <w:rPr>
          <w:rtl w:val="0"/>
          <w:lang w:val="es-ES_tradnl"/>
        </w:rPr>
        <w:t xml:space="preserve"> __________________</w:t>
      </w:r>
    </w:p>
    <w:p>
      <w:pPr>
        <w:pStyle w:val="Body"/>
        <w:widowControl w:val="0"/>
        <w:spacing w:line="480" w:lineRule="auto"/>
      </w:pPr>
      <w:r>
        <w:rPr>
          <w:rtl w:val="0"/>
          <w:lang w:val="es-ES_tradnl"/>
        </w:rPr>
        <w:t>2.(</w:t>
      </w:r>
      <w:r>
        <w:rPr>
          <w:i w:val="1"/>
          <w:iCs w:val="1"/>
          <w:rtl w:val="0"/>
          <w:lang w:val="es-ES_tradnl"/>
        </w:rPr>
        <w:t>samana, samarina</w:t>
      </w:r>
      <w:r>
        <w:rPr>
          <w:rtl w:val="0"/>
          <w:lang w:val="es-ES_tradnl"/>
        </w:rPr>
        <w:t>)</w:t>
      </w:r>
    </w:p>
    <w:p>
      <w:pPr>
        <w:pStyle w:val="Body"/>
        <w:widowControl w:val="0"/>
        <w:spacing w:line="480" w:lineRule="auto"/>
      </w:pPr>
      <w:r>
        <w:rPr>
          <w:i w:val="1"/>
          <w:iCs w:val="1"/>
          <w:rtl w:val="0"/>
          <w:lang w:val="es-ES_tradnl"/>
        </w:rPr>
        <w:t xml:space="preserve">Kunan </w:t>
      </w:r>
      <w:r>
        <w:rPr>
          <w:i w:val="1"/>
          <w:iCs w:val="1"/>
          <w:rtl w:val="0"/>
          <w:lang w:val="es-ES_tradnl"/>
        </w:rPr>
        <w:t>ñ</w:t>
      </w:r>
      <w:r>
        <w:rPr>
          <w:i w:val="1"/>
          <w:iCs w:val="1"/>
          <w:rtl w:val="0"/>
          <w:lang w:val="es-ES_tradnl"/>
        </w:rPr>
        <w:t>uka maki nanay</w:t>
      </w:r>
      <w:r>
        <w:rPr>
          <w:rtl w:val="0"/>
          <w:lang w:val="es-ES_tradnl"/>
        </w:rPr>
        <w:t xml:space="preserve"> __________________</w:t>
      </w:r>
    </w:p>
    <w:p>
      <w:pPr>
        <w:pStyle w:val="Body"/>
        <w:widowControl w:val="0"/>
        <w:spacing w:line="480" w:lineRule="auto"/>
      </w:pPr>
      <w:r>
        <w:rPr>
          <w:rtl w:val="0"/>
          <w:lang w:val="es-ES_tradnl"/>
        </w:rPr>
        <w:t>Tarabangichu o __________________ -chu?</w:t>
      </w:r>
    </w:p>
    <w:p>
      <w:pPr>
        <w:pStyle w:val="Body"/>
        <w:widowControl w:val="0"/>
        <w:spacing w:line="480" w:lineRule="auto"/>
      </w:pPr>
      <w:r>
        <w:rPr>
          <w:rtl w:val="0"/>
          <w:lang w:val="es-ES_tradnl"/>
        </w:rPr>
        <w:t>3.(rikuna, rikurina)</w:t>
      </w:r>
    </w:p>
    <w:p>
      <w:pPr>
        <w:pStyle w:val="Body"/>
        <w:widowControl w:val="0"/>
        <w:spacing w:line="480" w:lineRule="auto"/>
      </w:pPr>
      <w:r>
        <w:rPr>
          <w:rtl w:val="0"/>
          <w:lang w:val="en-US"/>
        </w:rPr>
        <w:t>Yaku haway __________________ wagraga.</w:t>
      </w:r>
    </w:p>
    <w:p>
      <w:pPr>
        <w:pStyle w:val="Body"/>
        <w:widowControl w:val="0"/>
        <w:spacing w:line="480" w:lineRule="auto"/>
      </w:pPr>
      <w:r>
        <w:rPr>
          <w:rtl w:val="0"/>
          <w:lang w:val="es-ES_tradnl"/>
        </w:rPr>
        <w:t>Ñ</w:t>
      </w:r>
      <w:r>
        <w:rPr>
          <w:rtl w:val="0"/>
          <w:lang w:val="en-US"/>
        </w:rPr>
        <w:t xml:space="preserve">uka  payta__________________ . </w:t>
      </w:r>
    </w:p>
    <w:p>
      <w:pPr>
        <w:pStyle w:val="Body"/>
        <w:widowControl w:val="0"/>
        <w:spacing w:line="480" w:lineRule="auto"/>
      </w:pPr>
      <w:r>
        <w:rPr>
          <w:rtl w:val="0"/>
        </w:rPr>
        <w:t>4.(pakana, pakarina)</w:t>
      </w:r>
    </w:p>
    <w:p>
      <w:pPr>
        <w:pStyle w:val="Body"/>
        <w:widowControl w:val="0"/>
        <w:spacing w:line="480" w:lineRule="auto"/>
      </w:pPr>
      <w:r>
        <w:rPr>
          <w:rtl w:val="0"/>
          <w:lang w:val="es-ES_tradnl"/>
        </w:rPr>
        <w:t>Ñ</w:t>
      </w:r>
      <w:r>
        <w:rPr>
          <w:rtl w:val="0"/>
          <w:lang w:val="en-US"/>
        </w:rPr>
        <w:t>uka __________________ kanoy</w:t>
      </w:r>
    </w:p>
    <w:p>
      <w:pPr>
        <w:pStyle w:val="Body"/>
        <w:widowControl w:val="0"/>
        <w:spacing w:line="480" w:lineRule="auto"/>
      </w:pPr>
      <w:r>
        <w:rPr>
          <w:rtl w:val="0"/>
          <w:lang w:val="en-US"/>
        </w:rPr>
        <w:t xml:space="preserve">Alita kulkita __________________. </w:t>
      </w:r>
    </w:p>
    <w:p>
      <w:pPr>
        <w:pStyle w:val="Body"/>
        <w:widowControl w:val="0"/>
        <w:spacing w:line="480" w:lineRule="auto"/>
        <w:rPr>
          <w:smallCaps w:val="1"/>
        </w:rPr>
      </w:pPr>
      <w:r>
        <w:rPr>
          <w:smallCaps w:val="1"/>
          <w:rtl w:val="0"/>
          <w:lang w:val="en-US"/>
        </w:rPr>
        <w:t>Written exercise 3</w:t>
      </w:r>
    </w:p>
    <w:p>
      <w:pPr>
        <w:pStyle w:val="Body"/>
        <w:widowControl w:val="0"/>
        <w:spacing w:line="480" w:lineRule="auto"/>
      </w:pPr>
      <w:r>
        <w:rPr>
          <w:rtl w:val="0"/>
          <w:lang w:val="en-US"/>
        </w:rPr>
        <w:t>Choose from among two possible verbs to correctly complete the following sentences.</w:t>
      </w:r>
    </w:p>
    <w:p>
      <w:pPr>
        <w:pStyle w:val="Body"/>
        <w:widowControl w:val="0"/>
        <w:spacing w:line="480" w:lineRule="auto"/>
      </w:pPr>
      <w:r>
        <w:rPr>
          <w:rtl w:val="0"/>
          <w:lang w:val="es-ES_tradnl"/>
        </w:rPr>
        <w:t>1. (llakina, llakirina)</w:t>
      </w:r>
    </w:p>
    <w:p>
      <w:pPr>
        <w:pStyle w:val="Body"/>
        <w:widowControl w:val="0"/>
        <w:spacing w:line="480" w:lineRule="auto"/>
      </w:pPr>
      <w:r>
        <w:rPr>
          <w:rtl w:val="0"/>
          <w:lang w:val="es-ES_tradnl"/>
        </w:rPr>
        <w:t xml:space="preserve">____________________ Kamba wawata? </w:t>
      </w:r>
    </w:p>
    <w:p>
      <w:pPr>
        <w:pStyle w:val="Body"/>
        <w:widowControl w:val="0"/>
        <w:spacing w:line="480" w:lineRule="auto"/>
      </w:pPr>
      <w:r>
        <w:rPr>
          <w:rtl w:val="0"/>
          <w:lang w:val="es-ES_tradnl"/>
        </w:rPr>
        <w:t>2. (aspina, aspirina)</w:t>
      </w:r>
    </w:p>
    <w:p>
      <w:pPr>
        <w:pStyle w:val="Body"/>
        <w:widowControl w:val="0"/>
        <w:spacing w:line="480" w:lineRule="auto"/>
      </w:pPr>
      <w:r>
        <w:rPr>
          <w:rtl w:val="0"/>
          <w:lang w:val="es-ES_tradnl"/>
        </w:rPr>
        <w:t>Ñ</w:t>
      </w:r>
      <w:r>
        <w:rPr>
          <w:rtl w:val="0"/>
          <w:lang w:val="en-US"/>
        </w:rPr>
        <w:t>uka karata shikshiwan. Chi raygu _________________.</w:t>
      </w:r>
    </w:p>
    <w:p>
      <w:pPr>
        <w:pStyle w:val="Body"/>
        <w:widowControl w:val="0"/>
        <w:spacing w:line="480" w:lineRule="auto"/>
      </w:pPr>
      <w:r>
        <w:rPr>
          <w:rtl w:val="0"/>
          <w:lang w:val="es-ES_tradnl"/>
        </w:rPr>
        <w:t>3. (samana, samarina)</w:t>
      </w:r>
    </w:p>
    <w:p>
      <w:pPr>
        <w:pStyle w:val="Body"/>
        <w:widowControl w:val="0"/>
        <w:spacing w:line="480" w:lineRule="auto"/>
      </w:pPr>
      <w:r>
        <w:rPr>
          <w:rtl w:val="0"/>
          <w:lang w:val="es-ES_tradnl"/>
        </w:rPr>
        <w:t>Payguna sindzhita tarabanawn chagray. Chi raygun kunan  __________________</w:t>
      </w:r>
    </w:p>
    <w:p>
      <w:pPr>
        <w:pStyle w:val="Body"/>
        <w:widowControl w:val="0"/>
        <w:spacing w:line="480" w:lineRule="auto"/>
      </w:pPr>
      <w:r>
        <w:rPr>
          <w:rtl w:val="0"/>
          <w:lang w:val="es-ES_tradnl"/>
        </w:rPr>
        <w:t>4. (pi</w:t>
      </w:r>
      <w:r>
        <w:rPr>
          <w:rtl w:val="0"/>
          <w:lang w:val="es-ES_tradnl"/>
        </w:rPr>
        <w:t>ñ</w:t>
      </w:r>
      <w:r>
        <w:rPr>
          <w:rtl w:val="0"/>
          <w:lang w:val="es-ES_tradnl"/>
        </w:rPr>
        <w:t>ana, pi</w:t>
      </w:r>
      <w:r>
        <w:rPr>
          <w:rtl w:val="0"/>
          <w:lang w:val="es-ES_tradnl"/>
        </w:rPr>
        <w:t>ñ</w:t>
      </w:r>
      <w:r>
        <w:rPr>
          <w:rtl w:val="0"/>
          <w:lang w:val="es-ES_tradnl"/>
        </w:rPr>
        <w:t>arina)</w:t>
      </w:r>
    </w:p>
    <w:p>
      <w:pPr>
        <w:pStyle w:val="Body"/>
        <w:widowControl w:val="0"/>
        <w:spacing w:line="480" w:lineRule="auto"/>
      </w:pPr>
      <w:r>
        <w:rPr>
          <w:rtl w:val="0"/>
          <w:lang w:val="es-ES_tradnl"/>
        </w:rPr>
        <w:t>Ñ</w:t>
      </w:r>
      <w:r>
        <w:rPr>
          <w:rtl w:val="0"/>
          <w:lang w:val="en-US"/>
        </w:rPr>
        <w:t>uka wawki saman. Chi raygumi payba chaki nanay __________________ .</w:t>
      </w:r>
    </w:p>
    <w:p>
      <w:pPr>
        <w:pStyle w:val="Body"/>
        <w:widowControl w:val="0"/>
        <w:spacing w:line="480" w:lineRule="auto"/>
      </w:pPr>
      <w:r>
        <w:rPr>
          <w:rtl w:val="0"/>
          <w:lang w:val="es-ES_tradnl"/>
        </w:rPr>
        <w:t>5. (hambina, hambirina)</w:t>
      </w:r>
    </w:p>
    <w:p>
      <w:pPr>
        <w:pStyle w:val="Body"/>
        <w:widowControl w:val="0"/>
        <w:spacing w:line="480" w:lineRule="auto"/>
      </w:pPr>
      <w:r>
        <w:rPr>
          <w:rtl w:val="0"/>
          <w:lang w:val="es-ES_tradnl"/>
        </w:rPr>
        <w:t>Ñ</w:t>
      </w:r>
      <w:r>
        <w:rPr>
          <w:rtl w:val="0"/>
          <w:lang w:val="es-ES_tradnl"/>
        </w:rPr>
        <w:t xml:space="preserve">ukanchi  yakuta__________________ . </w:t>
      </w:r>
    </w:p>
    <w:p>
      <w:pPr>
        <w:pStyle w:val="Body"/>
        <w:widowControl w:val="0"/>
        <w:spacing w:line="480" w:lineRule="auto"/>
      </w:pPr>
      <w:r>
        <w:rPr>
          <w:rtl w:val="0"/>
          <w:lang w:val="es-ES_tradnl"/>
        </w:rPr>
        <w:t>6. (yachana, yacharina)</w:t>
      </w:r>
    </w:p>
    <w:p>
      <w:pPr>
        <w:pStyle w:val="Body"/>
        <w:widowControl w:val="0"/>
        <w:spacing w:line="480" w:lineRule="auto"/>
      </w:pPr>
      <w:r>
        <w:rPr>
          <w:rtl w:val="0"/>
          <w:lang w:val="es-ES_tradnl"/>
        </w:rPr>
        <w:t>Ñ</w:t>
      </w:r>
      <w:r>
        <w:rPr>
          <w:rtl w:val="0"/>
          <w:lang w:val="es-ES_tradnl"/>
        </w:rPr>
        <w:t>uka tukwita ____________________.</w:t>
      </w:r>
    </w:p>
    <w:p>
      <w:pPr>
        <w:pStyle w:val="Body"/>
        <w:widowControl w:val="0"/>
        <w:spacing w:line="480" w:lineRule="auto"/>
      </w:pPr>
      <w:r>
        <w:rPr>
          <w:rtl w:val="0"/>
          <w:lang w:val="es-ES_tradnl"/>
        </w:rPr>
        <w:t>7. (hapina, hapirina)</w:t>
      </w:r>
    </w:p>
    <w:p>
      <w:pPr>
        <w:pStyle w:val="Body"/>
        <w:widowControl w:val="0"/>
        <w:spacing w:line="480" w:lineRule="auto"/>
      </w:pPr>
      <w:r>
        <w:rPr>
          <w:rtl w:val="0"/>
          <w:lang w:val="es-ES_tradnl"/>
        </w:rPr>
        <w:t xml:space="preserve"> Pay lomokuchita __________________ . </w:t>
      </w:r>
    </w:p>
    <w:p>
      <w:pPr>
        <w:pStyle w:val="Body"/>
        <w:widowControl w:val="0"/>
        <w:spacing w:line="480" w:lineRule="auto"/>
      </w:pPr>
      <w:r>
        <w:rPr>
          <w:rtl w:val="0"/>
          <w:lang w:val="es-ES_tradnl"/>
        </w:rPr>
        <w:t>8. (tukuna, tukurina)</w:t>
      </w:r>
    </w:p>
    <w:p>
      <w:pPr>
        <w:pStyle w:val="Body"/>
        <w:widowControl w:val="0"/>
        <w:spacing w:line="480" w:lineRule="auto"/>
      </w:pPr>
      <w:r>
        <w:rPr>
          <w:rtl w:val="0"/>
          <w:lang w:val="es-ES_tradnl"/>
        </w:rPr>
        <w:t>Ñ</w:t>
      </w:r>
      <w:r>
        <w:rPr>
          <w:rtl w:val="0"/>
          <w:lang w:val="es-ES_tradnl"/>
        </w:rPr>
        <w:t xml:space="preserve">ukanchi aswa </w:t>
      </w:r>
      <w:r>
        <w:rPr>
          <w:rtl w:val="0"/>
          <w:lang w:val="es-ES_tradnl"/>
        </w:rPr>
        <w:t>ñ</w:t>
      </w:r>
      <w:r>
        <w:rPr>
          <w:rtl w:val="0"/>
          <w:lang w:val="es-ES_tradnl"/>
        </w:rPr>
        <w:t>a _________________.</w:t>
      </w:r>
    </w:p>
    <w:p>
      <w:pPr>
        <w:pStyle w:val="Body"/>
        <w:widowControl w:val="0"/>
        <w:spacing w:line="480" w:lineRule="auto"/>
      </w:pPr>
      <w:r>
        <w:rPr>
          <w:rtl w:val="0"/>
          <w:lang w:val="es-ES_tradnl"/>
        </w:rPr>
        <w:t>9. (allsana, allsarina)</w:t>
      </w:r>
    </w:p>
    <w:p>
      <w:pPr>
        <w:pStyle w:val="Body"/>
        <w:widowControl w:val="0"/>
        <w:spacing w:line="480" w:lineRule="auto"/>
      </w:pPr>
      <w:r>
        <w:rPr>
          <w:rtl w:val="0"/>
          <w:lang w:val="es-ES_tradnl"/>
        </w:rPr>
        <w:t>Ñ</w:t>
      </w:r>
      <w:r>
        <w:rPr>
          <w:rtl w:val="0"/>
          <w:lang w:val="es-ES_tradnl"/>
        </w:rPr>
        <w:t xml:space="preserve">uka chaki turuy pambarin. </w:t>
      </w:r>
      <w:r>
        <w:rPr>
          <w:rtl w:val="0"/>
          <w:lang w:val="en-US"/>
        </w:rPr>
        <w:t>Amarun shamun! Ukta __________________ ! [+-wa-]</w:t>
      </w:r>
    </w:p>
    <w:p>
      <w:pPr>
        <w:pStyle w:val="Body"/>
        <w:widowControl w:val="0"/>
        <w:spacing w:line="480" w:lineRule="auto"/>
      </w:pPr>
      <w:r>
        <w:rPr>
          <w:rtl w:val="0"/>
        </w:rPr>
        <w:t>10. (wi</w:t>
      </w:r>
      <w:r>
        <w:rPr>
          <w:rtl w:val="0"/>
          <w:lang w:val="es-ES_tradnl"/>
        </w:rPr>
        <w:t>ñ</w:t>
      </w:r>
      <w:r>
        <w:rPr>
          <w:rtl w:val="0"/>
        </w:rPr>
        <w:t>ana, wi</w:t>
      </w:r>
      <w:r>
        <w:rPr>
          <w:rtl w:val="0"/>
          <w:lang w:val="es-ES_tradnl"/>
        </w:rPr>
        <w:t>ñ</w:t>
      </w:r>
      <w:r>
        <w:rPr>
          <w:rtl w:val="0"/>
        </w:rPr>
        <w:t>arina)</w:t>
      </w:r>
    </w:p>
    <w:p>
      <w:pPr>
        <w:pStyle w:val="Body"/>
        <w:widowControl w:val="0"/>
        <w:spacing w:line="480" w:lineRule="auto"/>
      </w:pPr>
      <w:r>
        <w:rPr>
          <w:rtl w:val="0"/>
          <w:lang w:val="es-ES_tradnl"/>
        </w:rPr>
        <w:t>Ñ</w:t>
      </w:r>
      <w:r>
        <w:rPr>
          <w:rtl w:val="0"/>
        </w:rPr>
        <w:t xml:space="preserve">awpaga </w:t>
      </w:r>
      <w:r>
        <w:rPr>
          <w:rtl w:val="0"/>
          <w:lang w:val="es-ES_tradnl"/>
        </w:rPr>
        <w:t>ñ</w:t>
      </w:r>
      <w:r>
        <w:rPr>
          <w:rtl w:val="0"/>
          <w:lang w:val="en-US"/>
        </w:rPr>
        <w:t xml:space="preserve">uka akcha urman. Kunan kuti __________________. </w:t>
      </w:r>
    </w:p>
    <w:p>
      <w:pPr>
        <w:pStyle w:val="Body"/>
        <w:widowControl w:val="0"/>
        <w:spacing w:line="480" w:lineRule="auto"/>
        <w:rPr>
          <w:smallCaps w:val="1"/>
        </w:rPr>
      </w:pPr>
      <w:r>
        <w:rPr>
          <w:smallCaps w:val="1"/>
          <w:rtl w:val="0"/>
          <w:lang w:val="en-US"/>
        </w:rPr>
        <w:t>Culture Focus: Forest Resources: red and black dyes</w:t>
      </w:r>
    </w:p>
    <w:p>
      <w:pPr>
        <w:pStyle w:val="Body"/>
        <w:widowControl w:val="0"/>
        <w:spacing w:line="480" w:lineRule="auto"/>
      </w:pPr>
      <w:r>
        <w:drawing>
          <wp:inline distT="0" distB="0" distL="0" distR="0">
            <wp:extent cx="3803650" cy="1669415"/>
            <wp:effectExtent l="0" t="0" r="0" b="0"/>
            <wp:docPr id="1073741828" name="officeArt object" descr="C:\Users\jbn34\Downloads\wituk.PNG"/>
            <wp:cNvGraphicFramePr/>
            <a:graphic xmlns:a="http://schemas.openxmlformats.org/drawingml/2006/main">
              <a:graphicData uri="http://schemas.openxmlformats.org/drawingml/2006/picture">
                <pic:pic xmlns:pic="http://schemas.openxmlformats.org/drawingml/2006/picture">
                  <pic:nvPicPr>
                    <pic:cNvPr id="1073741828" name="C:\Users\jbn34\Downloads\wituk.PNG" descr="C:\Users\jbn34\Downloads\wituk.PNG"/>
                    <pic:cNvPicPr>
                      <a:picLocks noChangeAspect="1"/>
                    </pic:cNvPicPr>
                  </pic:nvPicPr>
                  <pic:blipFill>
                    <a:blip r:embed="rId7">
                      <a:extLst/>
                    </a:blip>
                    <a:stretch>
                      <a:fillRect/>
                    </a:stretch>
                  </pic:blipFill>
                  <pic:spPr>
                    <a:xfrm>
                      <a:off x="0" y="0"/>
                      <a:ext cx="3803650" cy="1669415"/>
                    </a:xfrm>
                    <a:prstGeom prst="rect">
                      <a:avLst/>
                    </a:prstGeom>
                    <a:ln w="12700" cap="flat">
                      <a:noFill/>
                      <a:miter lim="400000"/>
                    </a:ln>
                    <a:effectLst/>
                  </pic:spPr>
                </pic:pic>
              </a:graphicData>
            </a:graphic>
          </wp:inline>
        </w:drawing>
      </w:r>
    </w:p>
    <w:p>
      <w:pPr>
        <w:pStyle w:val="Body"/>
        <w:widowControl w:val="0"/>
        <w:spacing w:line="480" w:lineRule="auto"/>
      </w:pPr>
      <w:r>
        <w:rPr>
          <w:rtl w:val="0"/>
          <w:lang w:val="it-IT"/>
        </w:rPr>
        <w:t xml:space="preserve">Genipa Americana; Quichua: </w:t>
      </w:r>
      <w:r>
        <w:rPr>
          <w:i w:val="1"/>
          <w:iCs w:val="1"/>
          <w:rtl w:val="0"/>
        </w:rPr>
        <w:t>wituk</w:t>
      </w:r>
      <w:r>
        <w:rPr>
          <w:rtl w:val="0"/>
        </w:rPr>
        <w:t xml:space="preserve"> </w:t>
      </w:r>
    </w:p>
    <w:p>
      <w:pPr>
        <w:pStyle w:val="Body"/>
        <w:widowControl w:val="0"/>
        <w:spacing w:line="480" w:lineRule="auto"/>
      </w:pPr>
    </w:p>
    <w:p>
      <w:pPr>
        <w:pStyle w:val="Body"/>
        <w:widowControl w:val="0"/>
        <w:spacing w:line="480" w:lineRule="auto"/>
      </w:pPr>
      <w:r>
        <w:drawing>
          <wp:inline distT="0" distB="0" distL="0" distR="0">
            <wp:extent cx="2647950" cy="2749550"/>
            <wp:effectExtent l="0" t="0" r="0" b="0"/>
            <wp:docPr id="1073741829" name="officeArt object" descr="C:\Users\jbn34\Downloads\toucanfeather.PNG"/>
            <wp:cNvGraphicFramePr/>
            <a:graphic xmlns:a="http://schemas.openxmlformats.org/drawingml/2006/main">
              <a:graphicData uri="http://schemas.openxmlformats.org/drawingml/2006/picture">
                <pic:pic xmlns:pic="http://schemas.openxmlformats.org/drawingml/2006/picture">
                  <pic:nvPicPr>
                    <pic:cNvPr id="1073741829" name="C:\Users\jbn34\Downloads\toucanfeather.PNG" descr="C:\Users\jbn34\Downloads\toucanfeather.PNG"/>
                    <pic:cNvPicPr>
                      <a:picLocks noChangeAspect="1"/>
                    </pic:cNvPicPr>
                  </pic:nvPicPr>
                  <pic:blipFill>
                    <a:blip r:embed="rId8">
                      <a:extLst/>
                    </a:blip>
                    <a:stretch>
                      <a:fillRect/>
                    </a:stretch>
                  </pic:blipFill>
                  <pic:spPr>
                    <a:xfrm>
                      <a:off x="0" y="0"/>
                      <a:ext cx="2647950" cy="2749550"/>
                    </a:xfrm>
                    <a:prstGeom prst="rect">
                      <a:avLst/>
                    </a:prstGeom>
                    <a:ln w="12700" cap="flat">
                      <a:noFill/>
                      <a:miter lim="400000"/>
                    </a:ln>
                    <a:effectLst/>
                  </pic:spPr>
                </pic:pic>
              </a:graphicData>
            </a:graphic>
          </wp:inline>
        </w:drawing>
      </w:r>
    </w:p>
    <w:p>
      <w:pPr>
        <w:pStyle w:val="Default"/>
        <w:shd w:val="clear" w:color="auto" w:fill="ffffff"/>
        <w:bidi w:val="0"/>
        <w:spacing w:line="480" w:lineRule="auto"/>
        <w:ind w:left="0" w:right="0" w:firstLine="0"/>
        <w:jc w:val="left"/>
        <w:rPr>
          <w:rFonts w:ascii="Times New Roman" w:cs="Times New Roman" w:hAnsi="Times New Roman" w:eastAsia="Times New Roman"/>
          <w:i w:val="1"/>
          <w:iCs w:val="1"/>
          <w:color w:val="59655d"/>
          <w:sz w:val="24"/>
          <w:szCs w:val="24"/>
          <w:u w:color="59655d"/>
          <w:rtl w:val="0"/>
          <w:lang w:val="en-US"/>
        </w:rPr>
      </w:pPr>
      <w:r>
        <w:rPr>
          <w:rFonts w:ascii="Times New Roman" w:hAnsi="Times New Roman"/>
          <w:color w:val="59655d"/>
          <w:sz w:val="24"/>
          <w:szCs w:val="24"/>
          <w:u w:color="59655d"/>
          <w:rtl w:val="0"/>
          <w:lang w:val="en-US"/>
        </w:rPr>
        <w:t xml:space="preserve">Shuar Toucan Feather earrings, circa 1965, dyed with </w:t>
      </w:r>
      <w:r>
        <w:rPr>
          <w:rFonts w:ascii="Times New Roman" w:hAnsi="Times New Roman"/>
          <w:i w:val="1"/>
          <w:iCs w:val="1"/>
          <w:color w:val="59655d"/>
          <w:sz w:val="24"/>
          <w:szCs w:val="24"/>
          <w:u w:color="59655d"/>
          <w:rtl w:val="0"/>
          <w:lang w:val="en-US"/>
        </w:rPr>
        <w:t>manduru</w:t>
      </w:r>
    </w:p>
    <w:p>
      <w:pPr>
        <w:pStyle w:val="Default"/>
        <w:shd w:val="clear" w:color="auto" w:fill="ffffff"/>
        <w:bidi w:val="0"/>
        <w:spacing w:line="480" w:lineRule="auto"/>
        <w:ind w:left="0" w:right="0" w:firstLine="0"/>
        <w:jc w:val="left"/>
        <w:rPr>
          <w:rFonts w:ascii="Times New Roman" w:cs="Times New Roman" w:hAnsi="Times New Roman" w:eastAsia="Times New Roman"/>
          <w:color w:val="59655d"/>
          <w:sz w:val="24"/>
          <w:szCs w:val="24"/>
          <w:u w:color="59655d"/>
          <w:rtl w:val="0"/>
          <w:lang w:val="en-US"/>
        </w:rPr>
      </w:pPr>
    </w:p>
    <w:p>
      <w:pPr>
        <w:pStyle w:val="Default"/>
        <w:shd w:val="clear" w:color="auto" w:fill="ffffff"/>
        <w:bidi w:val="0"/>
        <w:spacing w:line="480" w:lineRule="auto"/>
        <w:ind w:left="0" w:right="0" w:firstLine="0"/>
        <w:jc w:val="left"/>
        <w:rPr>
          <w:rFonts w:ascii="Times New Roman" w:cs="Times New Roman" w:hAnsi="Times New Roman" w:eastAsia="Times New Roman"/>
          <w:color w:val="59655d"/>
          <w:sz w:val="24"/>
          <w:szCs w:val="24"/>
          <w:u w:color="59655d"/>
          <w:rtl w:val="0"/>
          <w:lang w:val="en-US"/>
        </w:rPr>
      </w:pPr>
      <w:r>
        <w:rPr>
          <w:rFonts w:ascii="Times New Roman" w:hAnsi="Times New Roman"/>
          <w:i w:val="1"/>
          <w:iCs w:val="1"/>
          <w:color w:val="59655d"/>
          <w:sz w:val="24"/>
          <w:szCs w:val="24"/>
          <w:u w:color="59655d"/>
          <w:shd w:val="clear" w:color="auto" w:fill="ffffff"/>
          <w:rtl w:val="0"/>
          <w:lang w:val="en-US"/>
        </w:rPr>
        <w:t>Wituk</w:t>
      </w:r>
      <w:r>
        <w:rPr>
          <w:rFonts w:ascii="Times New Roman" w:hAnsi="Times New Roman"/>
          <w:color w:val="59655d"/>
          <w:sz w:val="24"/>
          <w:szCs w:val="24"/>
          <w:u w:color="59655d"/>
          <w:shd w:val="clear" w:color="auto" w:fill="ffffff"/>
          <w:rtl w:val="0"/>
          <w:lang w:val="en-US"/>
        </w:rPr>
        <w:t xml:space="preserve"> and </w:t>
      </w:r>
      <w:r>
        <w:rPr>
          <w:rFonts w:ascii="Times New Roman" w:hAnsi="Times New Roman"/>
          <w:i w:val="1"/>
          <w:iCs w:val="1"/>
          <w:color w:val="59655d"/>
          <w:sz w:val="24"/>
          <w:szCs w:val="24"/>
          <w:u w:color="59655d"/>
          <w:shd w:val="clear" w:color="auto" w:fill="ffffff"/>
          <w:rtl w:val="0"/>
          <w:lang w:val="en-US"/>
        </w:rPr>
        <w:t>manduru</w:t>
      </w:r>
      <w:r>
        <w:rPr>
          <w:rFonts w:ascii="Times New Roman" w:hAnsi="Times New Roman"/>
          <w:color w:val="59655d"/>
          <w:sz w:val="24"/>
          <w:szCs w:val="24"/>
          <w:u w:color="59655d"/>
          <w:shd w:val="clear" w:color="auto" w:fill="ffffff"/>
          <w:rtl w:val="0"/>
          <w:lang w:val="en-US"/>
        </w:rPr>
        <w:t xml:space="preserve"> are primary agents of beauty in the traditions of the Runa and Shuar communities of eastern Ecuador. Their fruits produce vivid black and red dyes that are used to beautify one</w:t>
      </w:r>
      <w:r>
        <w:rPr>
          <w:rFonts w:ascii="Times New Roman" w:hAnsi="Times New Roman" w:hint="default"/>
          <w:color w:val="59655d"/>
          <w:sz w:val="24"/>
          <w:szCs w:val="24"/>
          <w:u w:color="59655d"/>
          <w:shd w:val="clear" w:color="auto" w:fill="ffffff"/>
          <w:rtl w:val="0"/>
          <w:lang w:val="en-US"/>
        </w:rPr>
        <w:t>’</w:t>
      </w:r>
      <w:r>
        <w:rPr>
          <w:rFonts w:ascii="Times New Roman" w:hAnsi="Times New Roman"/>
          <w:color w:val="59655d"/>
          <w:sz w:val="24"/>
          <w:szCs w:val="24"/>
          <w:u w:color="59655d"/>
          <w:shd w:val="clear" w:color="auto" w:fill="ffffff"/>
          <w:rtl w:val="0"/>
          <w:lang w:val="en-US"/>
        </w:rPr>
        <w:t xml:space="preserve">s body and hair. </w:t>
      </w:r>
      <w:r>
        <w:rPr>
          <w:rFonts w:ascii="Times New Roman" w:hAnsi="Times New Roman"/>
          <w:color w:val="59655d"/>
          <w:sz w:val="24"/>
          <w:szCs w:val="24"/>
          <w:u w:color="59655d"/>
          <w:rtl w:val="0"/>
          <w:lang w:val="en-US"/>
        </w:rPr>
        <w:t xml:space="preserve">According to tradition toucans owe the red color of their feathers to </w:t>
      </w:r>
      <w:r>
        <w:rPr>
          <w:rFonts w:ascii="Times New Roman" w:hAnsi="Times New Roman"/>
          <w:i w:val="1"/>
          <w:iCs w:val="1"/>
          <w:color w:val="59655d"/>
          <w:sz w:val="24"/>
          <w:szCs w:val="24"/>
          <w:u w:color="59655d"/>
          <w:rtl w:val="0"/>
          <w:lang w:val="en-US"/>
        </w:rPr>
        <w:t>manduru</w:t>
      </w:r>
      <w:r>
        <w:rPr>
          <w:rFonts w:ascii="Times New Roman" w:hAnsi="Times New Roman"/>
          <w:color w:val="59655d"/>
          <w:sz w:val="24"/>
          <w:szCs w:val="24"/>
          <w:u w:color="59655d"/>
          <w:rtl w:val="0"/>
          <w:lang w:val="en-US"/>
        </w:rPr>
        <w:t>.</w:t>
      </w:r>
      <w:r>
        <w:rPr>
          <w:rFonts w:ascii="Times New Roman" w:hAnsi="Times New Roman"/>
          <w:color w:val="59655d"/>
          <w:sz w:val="24"/>
          <w:szCs w:val="24"/>
          <w:u w:color="59655d"/>
          <w:shd w:val="clear" w:color="auto" w:fill="ffffff"/>
          <w:rtl w:val="0"/>
          <w:lang w:val="en-US"/>
        </w:rPr>
        <w:t xml:space="preserve"> Elderly people tell about blackening their teeth with </w:t>
      </w:r>
      <w:r>
        <w:rPr>
          <w:rFonts w:ascii="Times New Roman" w:hAnsi="Times New Roman"/>
          <w:i w:val="1"/>
          <w:iCs w:val="1"/>
          <w:color w:val="59655d"/>
          <w:sz w:val="24"/>
          <w:szCs w:val="24"/>
          <w:u w:color="59655d"/>
          <w:shd w:val="clear" w:color="auto" w:fill="ffffff"/>
          <w:rtl w:val="0"/>
          <w:lang w:val="en-US"/>
        </w:rPr>
        <w:t>wituk</w:t>
      </w:r>
      <w:r>
        <w:rPr>
          <w:rFonts w:ascii="Times New Roman" w:hAnsi="Times New Roman"/>
          <w:color w:val="59655d"/>
          <w:sz w:val="24"/>
          <w:szCs w:val="24"/>
          <w:u w:color="59655d"/>
          <w:shd w:val="clear" w:color="auto" w:fill="ffffff"/>
          <w:rtl w:val="0"/>
          <w:lang w:val="en-US"/>
        </w:rPr>
        <w:t xml:space="preserve"> to beautify and protect teeth from decay. </w:t>
      </w:r>
      <w:r>
        <w:rPr>
          <w:rFonts w:ascii="Times New Roman" w:hAnsi="Times New Roman" w:hint="default"/>
          <w:color w:val="59655d"/>
          <w:sz w:val="24"/>
          <w:szCs w:val="24"/>
          <w:u w:color="59655d"/>
          <w:shd w:val="clear" w:color="auto" w:fill="ffffff"/>
          <w:rtl w:val="0"/>
          <w:lang w:val="en-US"/>
        </w:rPr>
        <w:t> </w:t>
      </w:r>
      <w:r>
        <w:rPr>
          <w:rFonts w:ascii="Times New Roman" w:hAnsi="Times New Roman"/>
          <w:color w:val="59655d"/>
          <w:sz w:val="24"/>
          <w:szCs w:val="24"/>
          <w:u w:color="59655d"/>
          <w:shd w:val="clear" w:color="auto" w:fill="ffffff"/>
          <w:rtl w:val="0"/>
          <w:lang w:val="en-US"/>
        </w:rPr>
        <w:t xml:space="preserve">So beautiful and mysterious are these colors that they are integral to creation stories. </w:t>
      </w:r>
      <w:r>
        <w:rPr>
          <w:rFonts w:ascii="Times New Roman" w:hAnsi="Times New Roman" w:hint="default"/>
          <w:color w:val="59655d"/>
          <w:sz w:val="24"/>
          <w:szCs w:val="24"/>
          <w:u w:color="59655d"/>
          <w:shd w:val="clear" w:color="auto" w:fill="ffffff"/>
          <w:rtl w:val="0"/>
          <w:lang w:val="en-US"/>
        </w:rPr>
        <w:t> </w:t>
      </w:r>
      <w:r>
        <w:rPr>
          <w:rFonts w:ascii="Times New Roman" w:hAnsi="Times New Roman"/>
          <w:color w:val="59655d"/>
          <w:sz w:val="24"/>
          <w:szCs w:val="24"/>
          <w:u w:color="59655d"/>
          <w:shd w:val="clear" w:color="auto" w:fill="ffffff"/>
          <w:rtl w:val="0"/>
          <w:lang w:val="en-US"/>
        </w:rPr>
        <w:t xml:space="preserve">In Amazonian Quichua, Zaparo and Shuar origin stories </w:t>
      </w:r>
      <w:r>
        <w:rPr>
          <w:rFonts w:ascii="Times New Roman" w:hAnsi="Times New Roman"/>
          <w:i w:val="1"/>
          <w:iCs w:val="1"/>
          <w:color w:val="59655d"/>
          <w:sz w:val="24"/>
          <w:szCs w:val="24"/>
          <w:u w:color="59655d"/>
          <w:shd w:val="clear" w:color="auto" w:fill="ffffff"/>
          <w:rtl w:val="0"/>
          <w:lang w:val="en-US"/>
        </w:rPr>
        <w:t>wituk</w:t>
      </w:r>
      <w:r>
        <w:rPr>
          <w:rFonts w:ascii="Times New Roman" w:hAnsi="Times New Roman"/>
          <w:color w:val="59655d"/>
          <w:sz w:val="24"/>
          <w:szCs w:val="24"/>
          <w:u w:color="59655d"/>
          <w:shd w:val="clear" w:color="auto" w:fill="ffffff"/>
          <w:rtl w:val="0"/>
          <w:lang w:val="en-US"/>
        </w:rPr>
        <w:t xml:space="preserve"> (Genipa) was once a sensuous human girl. After </w:t>
      </w:r>
      <w:r>
        <w:rPr>
          <w:rFonts w:ascii="Times New Roman" w:hAnsi="Times New Roman"/>
          <w:i w:val="1"/>
          <w:iCs w:val="1"/>
          <w:color w:val="59655d"/>
          <w:sz w:val="24"/>
          <w:szCs w:val="24"/>
          <w:u w:color="59655d"/>
          <w:shd w:val="clear" w:color="auto" w:fill="ffffff"/>
          <w:rtl w:val="0"/>
          <w:lang w:val="en-US"/>
        </w:rPr>
        <w:t>wituk</w:t>
      </w:r>
      <w:r>
        <w:rPr>
          <w:rFonts w:ascii="Times New Roman" w:hAnsi="Times New Roman"/>
          <w:color w:val="59655d"/>
          <w:sz w:val="24"/>
          <w:szCs w:val="24"/>
          <w:u w:color="59655d"/>
          <w:shd w:val="clear" w:color="auto" w:fill="ffffff"/>
          <w:rtl w:val="0"/>
          <w:lang w:val="en-US"/>
        </w:rPr>
        <w:t xml:space="preserve"> and her sister </w:t>
      </w:r>
      <w:r>
        <w:rPr>
          <w:rFonts w:ascii="Times New Roman" w:hAnsi="Times New Roman"/>
          <w:i w:val="1"/>
          <w:iCs w:val="1"/>
          <w:color w:val="59655d"/>
          <w:sz w:val="24"/>
          <w:szCs w:val="24"/>
          <w:u w:color="59655d"/>
          <w:shd w:val="clear" w:color="auto" w:fill="ffffff"/>
          <w:rtl w:val="0"/>
          <w:lang w:val="en-US"/>
        </w:rPr>
        <w:t>manduru</w:t>
      </w:r>
      <w:r>
        <w:rPr>
          <w:rFonts w:ascii="Times New Roman" w:hAnsi="Times New Roman"/>
          <w:color w:val="59655d"/>
          <w:sz w:val="24"/>
          <w:szCs w:val="24"/>
          <w:u w:color="59655d"/>
          <w:shd w:val="clear" w:color="auto" w:fill="ffffff"/>
          <w:rtl w:val="0"/>
          <w:lang w:val="en-US"/>
        </w:rPr>
        <w:t xml:space="preserve"> mature through a series of amorous misadventures they turn into the trees that impart beauty and mystery to other species: Bixis orellana, the source of red face paint and Genipa americana, the source of black face paint.</w:t>
      </w:r>
      <w:r>
        <w:rPr>
          <w:rFonts w:ascii="Times New Roman" w:hAnsi="Times New Roman" w:hint="default"/>
          <w:color w:val="59655d"/>
          <w:sz w:val="24"/>
          <w:szCs w:val="24"/>
          <w:u w:color="59655d"/>
          <w:shd w:val="clear" w:color="auto" w:fill="ffffff"/>
          <w:rtl w:val="0"/>
          <w:lang w:val="en-US"/>
        </w:rPr>
        <w:t xml:space="preserve">  </w:t>
      </w:r>
      <w:r>
        <w:rPr>
          <w:rFonts w:ascii="Times New Roman" w:hAnsi="Times New Roman"/>
          <w:color w:val="59655d"/>
          <w:sz w:val="24"/>
          <w:szCs w:val="24"/>
          <w:u w:color="59655d"/>
          <w:shd w:val="clear" w:color="auto" w:fill="ffffff"/>
          <w:rtl w:val="0"/>
          <w:lang w:val="en-US"/>
        </w:rPr>
        <w:t>The two sisters then transform the various beginning times people into different species of plants and animals by painting each of them with their own distinctive red, reddish brown, and black designs.</w:t>
      </w:r>
    </w:p>
    <w:p>
      <w:pPr>
        <w:pStyle w:val="Body"/>
        <w:widowControl w:val="0"/>
        <w:spacing w:line="480" w:lineRule="auto"/>
        <w:ind w:firstLine="720"/>
        <w:rPr>
          <w:color w:val="59655d"/>
          <w:u w:color="59655d"/>
          <w:shd w:val="clear" w:color="auto" w:fill="ffffff"/>
        </w:rPr>
      </w:pPr>
      <w:r>
        <w:rPr>
          <w:color w:val="59655d"/>
          <w:u w:color="59655d"/>
          <w:shd w:val="clear" w:color="auto" w:fill="ffffff"/>
          <w:rtl w:val="0"/>
        </w:rPr>
        <w:t xml:space="preserve">                   </w:t>
      </w:r>
      <w:r>
        <w:rPr>
          <w:color w:val="59655d"/>
          <w:u w:color="59655d"/>
          <w:shd w:val="clear" w:color="auto" w:fill="ffffff"/>
        </w:rPr>
        <w:drawing>
          <wp:inline distT="0" distB="0" distL="0" distR="0">
            <wp:extent cx="2933700" cy="3136900"/>
            <wp:effectExtent l="0" t="0" r="0" b="0"/>
            <wp:docPr id="1073741830" name="officeArt object" descr="C:\Users\jbn34\Downloads\witukmandurudrawing.PNG"/>
            <wp:cNvGraphicFramePr/>
            <a:graphic xmlns:a="http://schemas.openxmlformats.org/drawingml/2006/main">
              <a:graphicData uri="http://schemas.openxmlformats.org/drawingml/2006/picture">
                <pic:pic xmlns:pic="http://schemas.openxmlformats.org/drawingml/2006/picture">
                  <pic:nvPicPr>
                    <pic:cNvPr id="1073741830" name="C:\Users\jbn34\Downloads\witukmandurudrawing.PNG" descr="C:\Users\jbn34\Downloads\witukmandurudrawing.PNG"/>
                    <pic:cNvPicPr>
                      <a:picLocks noChangeAspect="1"/>
                    </pic:cNvPicPr>
                  </pic:nvPicPr>
                  <pic:blipFill>
                    <a:blip r:embed="rId9">
                      <a:extLst/>
                    </a:blip>
                    <a:stretch>
                      <a:fillRect/>
                    </a:stretch>
                  </pic:blipFill>
                  <pic:spPr>
                    <a:xfrm>
                      <a:off x="0" y="0"/>
                      <a:ext cx="2933700" cy="3136900"/>
                    </a:xfrm>
                    <a:prstGeom prst="rect">
                      <a:avLst/>
                    </a:prstGeom>
                    <a:ln w="12700" cap="flat">
                      <a:noFill/>
                      <a:miter lim="400000"/>
                    </a:ln>
                    <a:effectLst/>
                  </pic:spPr>
                </pic:pic>
              </a:graphicData>
            </a:graphic>
          </wp:inline>
        </w:drawing>
      </w:r>
    </w:p>
    <w:p>
      <w:pPr>
        <w:pStyle w:val="Default"/>
        <w:shd w:val="clear" w:color="auto" w:fill="ffffff"/>
        <w:bidi w:val="0"/>
        <w:spacing w:line="480" w:lineRule="auto"/>
        <w:ind w:left="0" w:right="0" w:firstLine="0"/>
        <w:jc w:val="left"/>
        <w:rPr>
          <w:rFonts w:ascii="Times New Roman" w:cs="Times New Roman" w:hAnsi="Times New Roman" w:eastAsia="Times New Roman"/>
          <w:color w:val="59655d"/>
          <w:sz w:val="24"/>
          <w:szCs w:val="24"/>
          <w:u w:color="59655d"/>
          <w:rtl w:val="0"/>
          <w:lang w:val="en-US"/>
        </w:rPr>
      </w:pPr>
      <w:r>
        <w:rPr>
          <w:rFonts w:ascii="Times New Roman" w:hAnsi="Times New Roman"/>
          <w:i w:val="1"/>
          <w:iCs w:val="1"/>
          <w:color w:val="59655d"/>
          <w:sz w:val="24"/>
          <w:szCs w:val="24"/>
          <w:u w:color="59655d"/>
          <w:rtl w:val="0"/>
          <w:lang w:val="en-US"/>
        </w:rPr>
        <w:t>Manduru Warmi</w:t>
      </w:r>
      <w:r>
        <w:rPr>
          <w:rFonts w:ascii="Times New Roman" w:hAnsi="Times New Roman"/>
          <w:color w:val="59655d"/>
          <w:sz w:val="24"/>
          <w:szCs w:val="24"/>
          <w:u w:color="59655d"/>
          <w:rtl w:val="0"/>
          <w:lang w:val="en-US"/>
        </w:rPr>
        <w:t xml:space="preserve">/Bixis Orellana Woman (left) paints the Amazonian red squirrel with her red fruit. </w:t>
      </w:r>
      <w:r>
        <w:rPr>
          <w:rFonts w:ascii="Times New Roman" w:hAnsi="Times New Roman"/>
          <w:i w:val="1"/>
          <w:iCs w:val="1"/>
          <w:color w:val="59655d"/>
          <w:sz w:val="24"/>
          <w:szCs w:val="24"/>
          <w:u w:color="59655d"/>
          <w:rtl w:val="0"/>
          <w:lang w:val="en-US"/>
        </w:rPr>
        <w:t>Wituk Warmi</w:t>
      </w:r>
      <w:r>
        <w:rPr>
          <w:rFonts w:ascii="Times New Roman" w:hAnsi="Times New Roman"/>
          <w:color w:val="59655d"/>
          <w:sz w:val="24"/>
          <w:szCs w:val="24"/>
          <w:u w:color="59655d"/>
          <w:rtl w:val="0"/>
          <w:lang w:val="en-US"/>
        </w:rPr>
        <w:t xml:space="preserve">/ Genipa Woman (right) painting the toucan black with </w:t>
      </w:r>
      <w:r>
        <w:rPr>
          <w:rFonts w:ascii="Times New Roman" w:hAnsi="Times New Roman"/>
          <w:i w:val="1"/>
          <w:iCs w:val="1"/>
          <w:color w:val="59655d"/>
          <w:sz w:val="24"/>
          <w:szCs w:val="24"/>
          <w:u w:color="59655d"/>
          <w:rtl w:val="0"/>
          <w:lang w:val="en-US"/>
        </w:rPr>
        <w:t>wituk</w:t>
      </w:r>
      <w:r>
        <w:rPr>
          <w:rFonts w:ascii="Times New Roman" w:hAnsi="Times New Roman"/>
          <w:color w:val="59655d"/>
          <w:sz w:val="24"/>
          <w:szCs w:val="24"/>
          <w:u w:color="59655d"/>
          <w:rtl w:val="0"/>
          <w:lang w:val="en-US"/>
        </w:rPr>
        <w:t>.</w:t>
      </w:r>
      <w:r>
        <w:rPr>
          <w:rFonts w:ascii="Times New Roman" w:hAnsi="Times New Roman" w:hint="default"/>
          <w:color w:val="59655d"/>
          <w:sz w:val="24"/>
          <w:szCs w:val="24"/>
          <w:u w:color="59655d"/>
          <w:rtl w:val="0"/>
          <w:lang w:val="en-US"/>
        </w:rPr>
        <w:t>   </w:t>
      </w:r>
    </w:p>
    <w:p>
      <w:pPr>
        <w:pStyle w:val="Default"/>
        <w:shd w:val="clear" w:color="auto" w:fill="ffffff"/>
        <w:bidi w:val="0"/>
        <w:spacing w:line="480" w:lineRule="auto"/>
        <w:ind w:left="0" w:right="0" w:firstLine="0"/>
        <w:jc w:val="left"/>
        <w:rPr>
          <w:rFonts w:ascii="Times New Roman" w:cs="Times New Roman" w:hAnsi="Times New Roman" w:eastAsia="Times New Roman"/>
          <w:color w:val="59655d"/>
          <w:sz w:val="24"/>
          <w:szCs w:val="24"/>
          <w:u w:color="59655d"/>
          <w:rtl w:val="0"/>
          <w:lang w:val="en-US"/>
        </w:rPr>
      </w:pPr>
      <w:r>
        <w:rPr>
          <w:rFonts w:ascii="Times New Roman" w:hAnsi="Times New Roman"/>
          <w:color w:val="59655d"/>
          <w:sz w:val="24"/>
          <w:szCs w:val="24"/>
          <w:u w:color="59655d"/>
          <w:rtl w:val="0"/>
          <w:lang w:val="en-US"/>
        </w:rPr>
        <w:t xml:space="preserve"> By Estela Dagua, Andes and Amazon Field School, Artists Workshop 2009</w:t>
      </w:r>
    </w:p>
    <w:p>
      <w:pPr>
        <w:pStyle w:val="Default"/>
        <w:shd w:val="clear" w:color="auto" w:fill="ffffff"/>
        <w:bidi w:val="0"/>
        <w:spacing w:line="480" w:lineRule="auto"/>
        <w:ind w:left="0" w:right="0" w:firstLine="0"/>
        <w:jc w:val="left"/>
        <w:rPr>
          <w:rFonts w:ascii="Times New Roman" w:cs="Times New Roman" w:hAnsi="Times New Roman" w:eastAsia="Times New Roman"/>
          <w:color w:val="59655d"/>
          <w:sz w:val="24"/>
          <w:szCs w:val="24"/>
          <w:u w:color="59655d"/>
          <w:rtl w:val="0"/>
          <w:lang w:val="en-US"/>
        </w:rPr>
      </w:pPr>
    </w:p>
    <w:p>
      <w:pPr>
        <w:pStyle w:val="Body"/>
        <w:widowControl w:val="0"/>
      </w:pPr>
    </w:p>
    <w:p>
      <w:pPr>
        <w:pStyle w:val="Body"/>
        <w:widowControl w:val="0"/>
        <w:spacing w:line="480" w:lineRule="auto"/>
        <w:jc w:val="center"/>
      </w:pPr>
      <w:r>
        <w:rPr>
          <w:i w:val="1"/>
          <w:iCs w:val="1"/>
          <w:rtl w:val="0"/>
          <w:lang w:val="en-US"/>
        </w:rPr>
        <w:t>Numbers</w:t>
      </w:r>
    </w:p>
    <w:p>
      <w:pPr>
        <w:pStyle w:val="Body"/>
        <w:widowControl w:val="0"/>
        <w:spacing w:line="480" w:lineRule="auto"/>
        <w:ind w:firstLine="720"/>
      </w:pPr>
      <w:r>
        <w:rPr>
          <w:rtl w:val="0"/>
          <w:lang w:val="en-US"/>
        </w:rPr>
        <w:t xml:space="preserve">Although Quichua speakers are increasingly using the Spanish number system for economic transactions, there is a set of numbers from 1 through10, and a unique number for 1,000 as well. Every quantity that a person would need to express in practical everyday life is expressed with some combination of the following: </w:t>
      </w:r>
    </w:p>
    <w:p>
      <w:pPr>
        <w:pStyle w:val="Body"/>
        <w:widowControl w:val="0"/>
        <w:spacing w:line="480" w:lineRule="auto"/>
      </w:pPr>
      <w:r>
        <w:rPr>
          <w:rtl w:val="0"/>
        </w:rPr>
        <w:t>1</w:t>
        <w:tab/>
      </w:r>
      <w:r>
        <w:rPr>
          <w:i w:val="1"/>
          <w:iCs w:val="1"/>
          <w:rtl w:val="0"/>
        </w:rPr>
        <w:t>shuk</w:t>
      </w:r>
    </w:p>
    <w:p>
      <w:pPr>
        <w:pStyle w:val="Body"/>
        <w:widowControl w:val="0"/>
        <w:spacing w:line="480" w:lineRule="auto"/>
      </w:pPr>
      <w:r>
        <w:rPr>
          <w:rtl w:val="0"/>
        </w:rPr>
        <w:t>2</w:t>
        <w:tab/>
      </w:r>
      <w:r>
        <w:rPr>
          <w:i w:val="1"/>
          <w:iCs w:val="1"/>
          <w:rtl w:val="0"/>
        </w:rPr>
        <w:t>ishkay</w:t>
      </w:r>
      <w:r>
        <w:rPr>
          <w:rtl w:val="0"/>
        </w:rPr>
        <w:t xml:space="preserve"> PQ/</w:t>
      </w:r>
      <w:r>
        <w:rPr>
          <w:i w:val="1"/>
          <w:iCs w:val="1"/>
          <w:rtl w:val="0"/>
        </w:rPr>
        <w:t>ishki</w:t>
      </w:r>
      <w:r>
        <w:rPr>
          <w:rtl w:val="0"/>
        </w:rPr>
        <w:t xml:space="preserve"> (T)</w:t>
      </w:r>
    </w:p>
    <w:p>
      <w:pPr>
        <w:pStyle w:val="Body"/>
        <w:widowControl w:val="0"/>
        <w:spacing w:line="480" w:lineRule="auto"/>
      </w:pPr>
      <w:r>
        <w:rPr>
          <w:rtl w:val="0"/>
        </w:rPr>
        <w:t>3</w:t>
        <w:tab/>
      </w:r>
      <w:r>
        <w:rPr>
          <w:i w:val="1"/>
          <w:iCs w:val="1"/>
          <w:rtl w:val="0"/>
        </w:rPr>
        <w:t>kimsa</w:t>
      </w:r>
      <w:r>
        <w:rPr>
          <w:rtl w:val="0"/>
        </w:rPr>
        <w:t xml:space="preserve"> PQ/</w:t>
      </w:r>
      <w:r>
        <w:rPr>
          <w:i w:val="1"/>
          <w:iCs w:val="1"/>
          <w:rtl w:val="0"/>
        </w:rPr>
        <w:t>kinsa</w:t>
      </w:r>
      <w:r>
        <w:rPr>
          <w:rtl w:val="0"/>
        </w:rPr>
        <w:t xml:space="preserve"> (T)</w:t>
      </w:r>
    </w:p>
    <w:p>
      <w:pPr>
        <w:pStyle w:val="Body"/>
        <w:widowControl w:val="0"/>
        <w:spacing w:line="480" w:lineRule="auto"/>
      </w:pPr>
      <w:r>
        <w:rPr>
          <w:rtl w:val="0"/>
        </w:rPr>
        <w:t>4</w:t>
        <w:tab/>
      </w:r>
      <w:r>
        <w:rPr>
          <w:i w:val="1"/>
          <w:iCs w:val="1"/>
          <w:rtl w:val="0"/>
          <w:lang w:val="da-DK"/>
        </w:rPr>
        <w:t>chusku</w:t>
      </w:r>
    </w:p>
    <w:p>
      <w:pPr>
        <w:pStyle w:val="Body"/>
        <w:widowControl w:val="0"/>
        <w:spacing w:line="480" w:lineRule="auto"/>
      </w:pPr>
      <w:r>
        <w:rPr>
          <w:rtl w:val="0"/>
        </w:rPr>
        <w:t>5</w:t>
        <w:tab/>
      </w:r>
      <w:r>
        <w:rPr>
          <w:i w:val="1"/>
          <w:iCs w:val="1"/>
          <w:rtl w:val="0"/>
          <w:lang w:val="de-DE"/>
        </w:rPr>
        <w:t>pichka</w:t>
      </w:r>
    </w:p>
    <w:p>
      <w:pPr>
        <w:pStyle w:val="Body"/>
        <w:widowControl w:val="0"/>
        <w:spacing w:line="480" w:lineRule="auto"/>
      </w:pPr>
      <w:r>
        <w:rPr>
          <w:rtl w:val="0"/>
        </w:rPr>
        <w:t>6</w:t>
        <w:tab/>
      </w:r>
      <w:r>
        <w:rPr>
          <w:i w:val="1"/>
          <w:iCs w:val="1"/>
          <w:rtl w:val="0"/>
        </w:rPr>
        <w:t>sukta</w:t>
      </w:r>
    </w:p>
    <w:p>
      <w:pPr>
        <w:pStyle w:val="Body"/>
        <w:widowControl w:val="0"/>
        <w:spacing w:line="480" w:lineRule="auto"/>
      </w:pPr>
      <w:r>
        <w:rPr>
          <w:rtl w:val="0"/>
        </w:rPr>
        <w:t>7</w:t>
        <w:tab/>
      </w:r>
      <w:r>
        <w:rPr>
          <w:i w:val="1"/>
          <w:iCs w:val="1"/>
          <w:rtl w:val="0"/>
          <w:lang w:val="it-IT"/>
        </w:rPr>
        <w:t>kanchis</w:t>
      </w:r>
    </w:p>
    <w:p>
      <w:pPr>
        <w:pStyle w:val="Body"/>
        <w:widowControl w:val="0"/>
        <w:spacing w:line="480" w:lineRule="auto"/>
      </w:pPr>
      <w:r>
        <w:rPr>
          <w:rtl w:val="0"/>
        </w:rPr>
        <w:t>8</w:t>
        <w:tab/>
      </w:r>
      <w:r>
        <w:rPr>
          <w:i w:val="1"/>
          <w:iCs w:val="1"/>
          <w:rtl w:val="0"/>
        </w:rPr>
        <w:t>pusak</w:t>
      </w:r>
    </w:p>
    <w:p>
      <w:pPr>
        <w:pStyle w:val="Body"/>
        <w:widowControl w:val="0"/>
        <w:spacing w:line="480" w:lineRule="auto"/>
      </w:pPr>
      <w:r>
        <w:rPr>
          <w:rtl w:val="0"/>
        </w:rPr>
        <w:t>9</w:t>
        <w:tab/>
      </w:r>
      <w:r>
        <w:rPr>
          <w:i w:val="1"/>
          <w:iCs w:val="1"/>
          <w:rtl w:val="0"/>
        </w:rPr>
        <w:t>iskun</w:t>
      </w:r>
    </w:p>
    <w:p>
      <w:pPr>
        <w:pStyle w:val="Body"/>
        <w:widowControl w:val="0"/>
        <w:spacing w:line="480" w:lineRule="auto"/>
      </w:pPr>
      <w:r>
        <w:rPr>
          <w:rtl w:val="0"/>
        </w:rPr>
        <w:t xml:space="preserve">10        </w:t>
      </w:r>
      <w:r>
        <w:rPr>
          <w:i w:val="1"/>
          <w:iCs w:val="1"/>
          <w:rtl w:val="0"/>
          <w:lang w:val="de-DE"/>
        </w:rPr>
        <w:t>chunga</w:t>
      </w:r>
    </w:p>
    <w:p>
      <w:pPr>
        <w:pStyle w:val="Body"/>
        <w:widowControl w:val="0"/>
        <w:spacing w:line="480" w:lineRule="auto"/>
      </w:pPr>
      <w:r>
        <w:rPr>
          <w:rtl w:val="0"/>
        </w:rPr>
        <w:t xml:space="preserve">11 </w:t>
      </w:r>
      <w:r>
        <w:rPr>
          <w:i w:val="1"/>
          <w:iCs w:val="1"/>
          <w:rtl w:val="0"/>
          <w:lang w:val="de-DE"/>
        </w:rPr>
        <w:t>chunga</w:t>
      </w:r>
      <w:r>
        <w:rPr>
          <w:rtl w:val="0"/>
        </w:rPr>
        <w:t xml:space="preserve"> </w:t>
      </w:r>
      <w:r>
        <w:rPr>
          <w:i w:val="1"/>
          <w:iCs w:val="1"/>
          <w:rtl w:val="0"/>
        </w:rPr>
        <w:t>shuk</w:t>
      </w:r>
    </w:p>
    <w:p>
      <w:pPr>
        <w:pStyle w:val="Body"/>
        <w:widowControl w:val="0"/>
        <w:spacing w:line="480" w:lineRule="auto"/>
      </w:pPr>
      <w:r>
        <w:rPr>
          <w:rtl w:val="0"/>
        </w:rPr>
        <w:t xml:space="preserve">20 </w:t>
      </w:r>
      <w:r>
        <w:rPr>
          <w:i w:val="1"/>
          <w:iCs w:val="1"/>
          <w:rtl w:val="0"/>
        </w:rPr>
        <w:t>ishkay</w:t>
      </w:r>
      <w:r>
        <w:rPr>
          <w:rtl w:val="0"/>
        </w:rPr>
        <w:t xml:space="preserve"> </w:t>
      </w:r>
      <w:r>
        <w:rPr>
          <w:i w:val="1"/>
          <w:iCs w:val="1"/>
          <w:rtl w:val="0"/>
          <w:lang w:val="de-DE"/>
        </w:rPr>
        <w:t>chunga</w:t>
      </w:r>
    </w:p>
    <w:p>
      <w:pPr>
        <w:pStyle w:val="Body"/>
        <w:widowControl w:val="0"/>
        <w:spacing w:line="480" w:lineRule="auto"/>
      </w:pPr>
      <w:r>
        <w:rPr>
          <w:rtl w:val="0"/>
        </w:rPr>
        <w:t xml:space="preserve">100 </w:t>
      </w:r>
      <w:r>
        <w:rPr>
          <w:i w:val="1"/>
          <w:iCs w:val="1"/>
          <w:rtl w:val="0"/>
          <w:lang w:val="sv-SE"/>
        </w:rPr>
        <w:t>patsak</w:t>
      </w:r>
    </w:p>
    <w:p>
      <w:pPr>
        <w:pStyle w:val="Body"/>
        <w:widowControl w:val="0"/>
        <w:spacing w:line="480" w:lineRule="auto"/>
        <w:rPr>
          <w:i w:val="1"/>
          <w:iCs w:val="1"/>
        </w:rPr>
      </w:pPr>
      <w:r>
        <w:rPr>
          <w:rtl w:val="0"/>
          <w:lang w:val="en-US"/>
        </w:rPr>
        <w:t xml:space="preserve">1,0000 </w:t>
      </w:r>
      <w:r>
        <w:rPr>
          <w:i w:val="1"/>
          <w:iCs w:val="1"/>
          <w:rtl w:val="0"/>
        </w:rPr>
        <w:t>waranga</w:t>
      </w:r>
    </w:p>
    <w:p>
      <w:pPr>
        <w:pStyle w:val="Body"/>
        <w:widowControl w:val="0"/>
        <w:spacing w:line="480" w:lineRule="auto"/>
      </w:pPr>
      <w:r>
        <w:rPr>
          <w:rtl w:val="0"/>
          <w:lang w:val="en-US"/>
        </w:rPr>
        <w:t xml:space="preserve">     From these numbers, all other quantities up to ninety-nine can be expressed through compounding. For example:</w:t>
      </w:r>
    </w:p>
    <w:p>
      <w:pPr>
        <w:pStyle w:val="Body"/>
        <w:widowControl w:val="0"/>
        <w:spacing w:line="480" w:lineRule="auto"/>
      </w:pPr>
      <w:r>
        <w:rPr>
          <w:rtl w:val="0"/>
          <w:lang w:val="nl-NL"/>
        </w:rPr>
        <w:t xml:space="preserve">eleven  </w:t>
      </w:r>
      <w:r>
        <w:rPr>
          <w:i w:val="1"/>
          <w:iCs w:val="1"/>
          <w:rtl w:val="0"/>
          <w:lang w:val="de-DE"/>
        </w:rPr>
        <w:t>chunga shuk</w:t>
      </w:r>
    </w:p>
    <w:p>
      <w:pPr>
        <w:pStyle w:val="Body"/>
        <w:widowControl w:val="0"/>
        <w:spacing w:line="480" w:lineRule="auto"/>
      </w:pPr>
      <w:r>
        <w:rPr>
          <w:rtl w:val="0"/>
          <w:lang w:val="en-US"/>
        </w:rPr>
        <w:t xml:space="preserve">twenty </w:t>
      </w:r>
      <w:r>
        <w:rPr>
          <w:i w:val="1"/>
          <w:iCs w:val="1"/>
          <w:rtl w:val="0"/>
          <w:lang w:val="de-DE"/>
        </w:rPr>
        <w:t>ishkay chunga</w:t>
      </w:r>
    </w:p>
    <w:p>
      <w:pPr>
        <w:pStyle w:val="Body"/>
        <w:widowControl w:val="0"/>
        <w:spacing w:line="480" w:lineRule="auto"/>
      </w:pPr>
      <w:r>
        <w:rPr>
          <w:rtl w:val="0"/>
          <w:lang w:val="en-US"/>
        </w:rPr>
        <w:t xml:space="preserve">twenty-one  </w:t>
      </w:r>
      <w:r>
        <w:rPr>
          <w:i w:val="1"/>
          <w:iCs w:val="1"/>
          <w:rtl w:val="0"/>
          <w:lang w:val="en-US"/>
        </w:rPr>
        <w:t>ishaky chunga shuk</w:t>
      </w:r>
    </w:p>
    <w:p>
      <w:pPr>
        <w:pStyle w:val="Body"/>
        <w:widowControl w:val="0"/>
        <w:spacing w:line="480" w:lineRule="auto"/>
      </w:pPr>
      <w:r>
        <w:rPr>
          <w:rtl w:val="0"/>
          <w:lang w:val="en-US"/>
        </w:rPr>
        <w:t xml:space="preserve">twenty-two  </w:t>
      </w:r>
      <w:r>
        <w:rPr>
          <w:i w:val="1"/>
          <w:iCs w:val="1"/>
          <w:rtl w:val="0"/>
          <w:lang w:val="de-DE"/>
        </w:rPr>
        <w:t>ishkay chunga ishkay</w:t>
      </w:r>
    </w:p>
    <w:p>
      <w:pPr>
        <w:pStyle w:val="Body"/>
        <w:widowControl w:val="0"/>
        <w:spacing w:line="480" w:lineRule="auto"/>
      </w:pPr>
      <w:r>
        <w:rPr>
          <w:rtl w:val="0"/>
          <w:lang w:val="da-DK"/>
        </w:rPr>
        <w:t xml:space="preserve">one hundred  </w:t>
      </w:r>
      <w:r>
        <w:rPr>
          <w:i w:val="1"/>
          <w:iCs w:val="1"/>
          <w:rtl w:val="0"/>
          <w:lang w:val="sv-SE"/>
        </w:rPr>
        <w:t>patsak</w:t>
      </w:r>
    </w:p>
    <w:p>
      <w:pPr>
        <w:pStyle w:val="Body"/>
        <w:widowControl w:val="0"/>
        <w:spacing w:line="480" w:lineRule="auto"/>
      </w:pPr>
      <w:r>
        <w:rPr>
          <w:rtl w:val="0"/>
          <w:lang w:val="en-US"/>
        </w:rPr>
        <w:t xml:space="preserve">one hundred one  </w:t>
      </w:r>
      <w:r>
        <w:rPr>
          <w:i w:val="1"/>
          <w:iCs w:val="1"/>
          <w:rtl w:val="0"/>
          <w:lang w:val="en-US"/>
        </w:rPr>
        <w:t>patsak shuk</w:t>
      </w:r>
    </w:p>
    <w:p>
      <w:pPr>
        <w:pStyle w:val="Body"/>
        <w:widowControl w:val="0"/>
        <w:spacing w:line="480" w:lineRule="auto"/>
      </w:pPr>
      <w:r>
        <w:rPr>
          <w:rtl w:val="0"/>
        </w:rPr>
        <w:t xml:space="preserve">one hundred eleven  </w:t>
      </w:r>
      <w:r>
        <w:rPr>
          <w:i w:val="1"/>
          <w:iCs w:val="1"/>
          <w:rtl w:val="0"/>
          <w:lang w:val="en-US"/>
        </w:rPr>
        <w:t>patsak chunga shuk</w:t>
      </w:r>
    </w:p>
    <w:p>
      <w:pPr>
        <w:pStyle w:val="Body"/>
        <w:widowControl w:val="0"/>
        <w:spacing w:line="480" w:lineRule="auto"/>
      </w:pPr>
      <w:r>
        <w:rPr>
          <w:rtl w:val="0"/>
          <w:lang w:val="en-US"/>
        </w:rPr>
        <w:t xml:space="preserve">one hundred twenty-one  </w:t>
      </w:r>
      <w:r>
        <w:rPr>
          <w:i w:val="1"/>
          <w:iCs w:val="1"/>
          <w:rtl w:val="0"/>
          <w:lang w:val="en-US"/>
        </w:rPr>
        <w:t>patsak ishkay chunga shuk</w:t>
      </w:r>
    </w:p>
    <w:p>
      <w:pPr>
        <w:pStyle w:val="Body"/>
        <w:widowControl w:val="0"/>
        <w:spacing w:line="480" w:lineRule="auto"/>
      </w:pPr>
      <w:r>
        <w:rPr>
          <w:rtl w:val="0"/>
          <w:lang w:val="en-US"/>
        </w:rPr>
        <w:t xml:space="preserve">nine hundred ninety-nine  </w:t>
      </w:r>
      <w:r>
        <w:rPr>
          <w:i w:val="1"/>
          <w:iCs w:val="1"/>
          <w:rtl w:val="0"/>
        </w:rPr>
        <w:t>iskun patsak iskun chunga iskun</w:t>
      </w:r>
    </w:p>
    <w:p>
      <w:pPr>
        <w:pStyle w:val="Body"/>
        <w:widowControl w:val="0"/>
        <w:spacing w:line="480" w:lineRule="auto"/>
      </w:pPr>
      <w:r>
        <w:rPr>
          <w:rtl w:val="0"/>
          <w:lang w:val="en-US"/>
        </w:rPr>
        <w:t xml:space="preserve">one thousand  </w:t>
      </w:r>
      <w:r>
        <w:rPr>
          <w:i w:val="1"/>
          <w:iCs w:val="1"/>
          <w:rtl w:val="0"/>
        </w:rPr>
        <w:t>waranga</w:t>
      </w:r>
    </w:p>
    <w:p>
      <w:pPr>
        <w:pStyle w:val="Body"/>
        <w:widowControl w:val="0"/>
        <w:spacing w:line="480" w:lineRule="auto"/>
      </w:pPr>
      <w:r>
        <w:rPr>
          <w:rtl w:val="0"/>
        </w:rPr>
        <w:t xml:space="preserve">    </w:t>
      </w:r>
    </w:p>
    <w:p>
      <w:pPr>
        <w:pStyle w:val="Body"/>
        <w:widowControl w:val="0"/>
        <w:spacing w:line="480" w:lineRule="auto"/>
      </w:pPr>
      <w:r>
        <w:rPr>
          <w:rtl w:val="0"/>
          <w:lang w:val="en-US"/>
        </w:rPr>
        <w:t xml:space="preserve">      Information about numerical quantities may be asked with the information question </w:t>
      </w:r>
      <w:r>
        <w:rPr>
          <w:i w:val="1"/>
          <w:iCs w:val="1"/>
          <w:rtl w:val="0"/>
        </w:rPr>
        <w:t>masna</w:t>
      </w:r>
      <w:r>
        <w:rPr>
          <w:rtl w:val="0"/>
        </w:rPr>
        <w:t xml:space="preserve"> ‘</w:t>
      </w:r>
      <w:r>
        <w:rPr>
          <w:rtl w:val="0"/>
          <w:lang w:val="en-US"/>
        </w:rPr>
        <w:t>how much, how many?</w:t>
      </w:r>
      <w:r>
        <w:rPr>
          <w:rtl w:val="0"/>
        </w:rPr>
        <w:t xml:space="preserve">’ </w:t>
      </w:r>
      <w:r>
        <w:rPr>
          <w:rtl w:val="0"/>
          <w:lang w:val="en-US"/>
        </w:rPr>
        <w:t>plus the information question suffix -</w:t>
      </w:r>
      <w:r>
        <w:rPr>
          <w:i w:val="1"/>
          <w:iCs w:val="1"/>
          <w:rtl w:val="0"/>
        </w:rPr>
        <w:t>ta</w:t>
      </w:r>
      <w:r>
        <w:rPr>
          <w:rtl w:val="0"/>
          <w:lang w:val="en-US"/>
        </w:rPr>
        <w:t>. For example:</w:t>
      </w:r>
    </w:p>
    <w:p>
      <w:pPr>
        <w:pStyle w:val="Body"/>
        <w:widowControl w:val="0"/>
        <w:spacing w:line="480" w:lineRule="auto"/>
        <w:ind w:firstLine="720"/>
      </w:pPr>
      <w:r>
        <w:rPr>
          <w:i w:val="1"/>
          <w:iCs w:val="1"/>
          <w:rtl w:val="0"/>
        </w:rPr>
        <w:t>Masnata shamunawn</w:t>
      </w:r>
      <w:r>
        <w:rPr>
          <w:rtl w:val="0"/>
        </w:rPr>
        <w:t xml:space="preserve">? </w:t>
      </w:r>
      <w:r>
        <w:rPr>
          <w:rtl w:val="0"/>
        </w:rPr>
        <w:t>‘</w:t>
      </w:r>
      <w:r>
        <w:rPr>
          <w:rtl w:val="0"/>
          <w:lang w:val="en-US"/>
        </w:rPr>
        <w:t>How many have come?</w:t>
      </w:r>
      <w:r>
        <w:rPr>
          <w:rtl w:val="0"/>
        </w:rPr>
        <w:t>’</w:t>
      </w:r>
    </w:p>
    <w:p>
      <w:pPr>
        <w:pStyle w:val="Body"/>
        <w:widowControl w:val="0"/>
        <w:spacing w:line="480" w:lineRule="auto"/>
        <w:ind w:firstLine="720"/>
      </w:pPr>
      <w:r>
        <w:rPr>
          <w:rtl w:val="0"/>
          <w:lang w:val="en-US"/>
        </w:rPr>
        <w:t>If a specific quantitative question is being asked, the information marking -</w:t>
      </w:r>
      <w:r>
        <w:rPr>
          <w:i w:val="1"/>
          <w:iCs w:val="1"/>
          <w:rtl w:val="0"/>
        </w:rPr>
        <w:t>ta</w:t>
      </w:r>
      <w:r>
        <w:rPr>
          <w:rtl w:val="0"/>
          <w:lang w:val="en-US"/>
        </w:rPr>
        <w:t xml:space="preserve"> suffix is added to whatever </w:t>
      </w:r>
      <w:r>
        <w:rPr>
          <w:i w:val="1"/>
          <w:iCs w:val="1"/>
          <w:rtl w:val="0"/>
        </w:rPr>
        <w:t>masna</w:t>
      </w:r>
      <w:r>
        <w:rPr>
          <w:rtl w:val="0"/>
          <w:lang w:val="en-US"/>
        </w:rPr>
        <w:t xml:space="preserve"> modifies. For example:</w:t>
      </w:r>
    </w:p>
    <w:p>
      <w:pPr>
        <w:pStyle w:val="Body"/>
        <w:widowControl w:val="0"/>
        <w:spacing w:line="480" w:lineRule="auto"/>
        <w:ind w:firstLine="720"/>
      </w:pPr>
      <w:r>
        <w:rPr>
          <w:i w:val="1"/>
          <w:iCs w:val="1"/>
          <w:rtl w:val="0"/>
        </w:rPr>
        <w:t>Masna wawata shamunawn</w:t>
      </w:r>
      <w:r>
        <w:rPr>
          <w:rtl w:val="0"/>
        </w:rPr>
        <w:t xml:space="preserve">?  </w:t>
      </w:r>
      <w:r>
        <w:rPr>
          <w:rtl w:val="0"/>
        </w:rPr>
        <w:t>‘</w:t>
      </w:r>
      <w:r>
        <w:rPr>
          <w:rtl w:val="0"/>
          <w:lang w:val="en-US"/>
        </w:rPr>
        <w:t>How many children have come?</w:t>
      </w:r>
      <w:r>
        <w:rPr>
          <w:rtl w:val="0"/>
        </w:rPr>
        <w:t>’</w:t>
      </w:r>
    </w:p>
    <w:p>
      <w:pPr>
        <w:pStyle w:val="Body"/>
        <w:widowControl w:val="0"/>
        <w:spacing w:line="480" w:lineRule="auto"/>
        <w:ind w:firstLine="720"/>
      </w:pPr>
      <w:r>
        <w:rPr>
          <w:rtl w:val="0"/>
          <w:lang w:val="en-US"/>
        </w:rPr>
        <w:t xml:space="preserve">If </w:t>
      </w:r>
      <w:r>
        <w:rPr>
          <w:i w:val="1"/>
          <w:iCs w:val="1"/>
          <w:rtl w:val="0"/>
        </w:rPr>
        <w:t>masna</w:t>
      </w:r>
      <w:r>
        <w:rPr>
          <w:rtl w:val="0"/>
          <w:lang w:val="en-US"/>
        </w:rPr>
        <w:t xml:space="preserve"> modifies a word that is a direct object, then that direct object may receive both the </w:t>
      </w:r>
      <w:r>
        <w:rPr>
          <w:rtl w:val="0"/>
        </w:rPr>
        <w:t>–</w:t>
      </w:r>
      <w:r>
        <w:rPr>
          <w:i w:val="1"/>
          <w:iCs w:val="1"/>
          <w:rtl w:val="0"/>
        </w:rPr>
        <w:t>ta</w:t>
      </w:r>
      <w:r>
        <w:rPr>
          <w:rtl w:val="0"/>
          <w:lang w:val="en-US"/>
        </w:rPr>
        <w:t xml:space="preserve"> interrogative as well as the </w:t>
      </w:r>
      <w:r>
        <w:rPr>
          <w:rtl w:val="0"/>
        </w:rPr>
        <w:t>–</w:t>
      </w:r>
      <w:r>
        <w:rPr>
          <w:i w:val="1"/>
          <w:iCs w:val="1"/>
          <w:rtl w:val="0"/>
        </w:rPr>
        <w:t>ta</w:t>
      </w:r>
      <w:r>
        <w:rPr>
          <w:rtl w:val="0"/>
          <w:lang w:val="en-US"/>
        </w:rPr>
        <w:t xml:space="preserve"> direct object marker:</w:t>
      </w:r>
    </w:p>
    <w:p>
      <w:pPr>
        <w:pStyle w:val="Body"/>
        <w:widowControl w:val="0"/>
        <w:spacing w:line="480" w:lineRule="auto"/>
        <w:ind w:firstLine="720"/>
      </w:pPr>
      <w:r>
        <w:rPr>
          <w:i w:val="1"/>
          <w:iCs w:val="1"/>
          <w:rtl w:val="0"/>
        </w:rPr>
        <w:t>Masna wawatata charingi</w:t>
      </w:r>
      <w:r>
        <w:rPr>
          <w:rtl w:val="0"/>
        </w:rPr>
        <w:t xml:space="preserve">? </w:t>
      </w:r>
      <w:r>
        <w:rPr>
          <w:rtl w:val="0"/>
        </w:rPr>
        <w:t>‘</w:t>
      </w:r>
      <w:r>
        <w:rPr>
          <w:rtl w:val="0"/>
          <w:lang w:val="en-US"/>
        </w:rPr>
        <w:t>How many children do you have?</w:t>
      </w:r>
      <w:r>
        <w:rPr>
          <w:rtl w:val="0"/>
        </w:rPr>
        <w:t>’</w:t>
      </w:r>
    </w:p>
    <w:p>
      <w:pPr>
        <w:pStyle w:val="Body"/>
        <w:widowControl w:val="0"/>
        <w:spacing w:line="480" w:lineRule="auto"/>
        <w:ind w:firstLine="720"/>
      </w:pPr>
      <w:r>
        <w:rPr>
          <w:rtl w:val="0"/>
          <w:lang w:val="en-US"/>
        </w:rPr>
        <w:t xml:space="preserve">Or, more commonly, speakers will simply drop one of the </w:t>
      </w:r>
      <w:r>
        <w:rPr>
          <w:rtl w:val="0"/>
        </w:rPr>
        <w:t>–</w:t>
      </w:r>
      <w:r>
        <w:rPr>
          <w:i w:val="1"/>
          <w:iCs w:val="1"/>
          <w:rtl w:val="0"/>
        </w:rPr>
        <w:t>ta</w:t>
      </w:r>
      <w:r>
        <w:rPr>
          <w:rtl w:val="0"/>
        </w:rPr>
        <w:t>’</w:t>
      </w:r>
      <w:r>
        <w:rPr>
          <w:rtl w:val="0"/>
          <w:lang w:val="en-US"/>
        </w:rPr>
        <w:t>s, allowing context to make clear what the question means:</w:t>
      </w:r>
    </w:p>
    <w:p>
      <w:pPr>
        <w:pStyle w:val="Body"/>
        <w:widowControl w:val="0"/>
        <w:spacing w:line="480" w:lineRule="auto"/>
        <w:ind w:firstLine="720"/>
      </w:pPr>
      <w:r>
        <w:rPr>
          <w:i w:val="1"/>
          <w:iCs w:val="1"/>
          <w:rtl w:val="0"/>
        </w:rPr>
        <w:t>Masna wawata charingi</w:t>
      </w:r>
      <w:r>
        <w:rPr>
          <w:rtl w:val="0"/>
        </w:rPr>
        <w:t xml:space="preserve">? </w:t>
      </w:r>
      <w:r>
        <w:rPr>
          <w:rtl w:val="0"/>
        </w:rPr>
        <w:t>‘</w:t>
      </w:r>
      <w:r>
        <w:rPr>
          <w:rtl w:val="0"/>
          <w:lang w:val="en-US"/>
        </w:rPr>
        <w:t>How many children do you have?</w:t>
      </w:r>
      <w:r>
        <w:rPr>
          <w:rtl w:val="0"/>
        </w:rPr>
        <w:t xml:space="preserve">’ </w:t>
      </w:r>
    </w:p>
    <w:p>
      <w:pPr>
        <w:pStyle w:val="Body"/>
        <w:widowControl w:val="0"/>
        <w:spacing w:line="480" w:lineRule="auto"/>
        <w:rPr>
          <w:smallCaps w:val="1"/>
        </w:rPr>
      </w:pPr>
      <w:r>
        <w:rPr>
          <w:smallCaps w:val="1"/>
          <w:rtl w:val="0"/>
          <w:lang w:val="en-US"/>
        </w:rPr>
        <w:t>Written exercise 4</w:t>
      </w:r>
    </w:p>
    <w:p>
      <w:pPr>
        <w:pStyle w:val="Body"/>
        <w:widowControl w:val="0"/>
        <w:spacing w:line="480" w:lineRule="auto"/>
      </w:pPr>
      <w:r>
        <w:rPr>
          <w:rtl w:val="0"/>
          <w:lang w:val="en-US"/>
        </w:rPr>
        <w:t>Answer the following questions using Quichua numbers.</w:t>
      </w:r>
    </w:p>
    <w:p>
      <w:pPr>
        <w:pStyle w:val="Body"/>
        <w:widowControl w:val="0"/>
        <w:spacing w:line="480" w:lineRule="auto"/>
      </w:pPr>
      <w:r>
        <w:rPr>
          <w:rtl w:val="0"/>
          <w:lang w:val="en-US"/>
        </w:rPr>
        <w:t>1. Masna rukugunata paktamunawn?  ________________________________________________</w:t>
      </w:r>
    </w:p>
    <w:p>
      <w:pPr>
        <w:pStyle w:val="Body"/>
        <w:widowControl w:val="0"/>
        <w:spacing w:line="480" w:lineRule="auto"/>
      </w:pPr>
      <w:r>
        <w:rPr>
          <w:rtl w:val="0"/>
        </w:rPr>
        <w:t xml:space="preserve">2. Masna </w:t>
      </w:r>
      <w:r>
        <w:rPr>
          <w:rtl w:val="0"/>
          <w:lang w:val="es-ES_tradnl"/>
        </w:rPr>
        <w:t>ñ</w:t>
      </w:r>
      <w:r>
        <w:rPr>
          <w:rtl w:val="0"/>
          <w:lang w:val="it-IT"/>
        </w:rPr>
        <w:t xml:space="preserve">awi luluntata charin, kanba allku? /Masna </w:t>
      </w:r>
      <w:r>
        <w:rPr>
          <w:rtl w:val="0"/>
          <w:lang w:val="es-ES_tradnl"/>
        </w:rPr>
        <w:t>ñ</w:t>
      </w:r>
      <w:r>
        <w:rPr>
          <w:rtl w:val="0"/>
          <w:lang w:val="en-US"/>
        </w:rPr>
        <w:t>awi lulunyuk tan kanba allku? _________________________________________</w:t>
      </w:r>
    </w:p>
    <w:p>
      <w:pPr>
        <w:pStyle w:val="Body"/>
        <w:widowControl w:val="0"/>
        <w:spacing w:line="480" w:lineRule="auto"/>
      </w:pPr>
      <w:r>
        <w:rPr>
          <w:rtl w:val="0"/>
          <w:lang w:val="en-US"/>
        </w:rPr>
        <w:t>3. Masna pundzhata tiyan shuk semanay (7) ? __________________________________________</w:t>
      </w:r>
    </w:p>
    <w:p>
      <w:pPr>
        <w:pStyle w:val="Body"/>
        <w:widowControl w:val="0"/>
        <w:spacing w:line="480" w:lineRule="auto"/>
      </w:pPr>
      <w:r>
        <w:rPr>
          <w:rtl w:val="0"/>
          <w:lang w:val="en-US"/>
        </w:rPr>
        <w:t>4. Masna pundzhata tiyan, shuk watay (365) ? __________________________________________</w:t>
      </w:r>
    </w:p>
    <w:p>
      <w:pPr>
        <w:pStyle w:val="Body"/>
        <w:widowControl w:val="0"/>
        <w:spacing w:line="480" w:lineRule="auto"/>
      </w:pPr>
      <w:r>
        <w:rPr>
          <w:rtl w:val="0"/>
          <w:lang w:val="en-US"/>
        </w:rPr>
        <w:t>5. Masna watayukta an kanba mama? ____________________________________________________</w:t>
      </w:r>
    </w:p>
    <w:p>
      <w:pPr>
        <w:pStyle w:val="Body"/>
        <w:widowControl w:val="0"/>
        <w:spacing w:line="480" w:lineRule="auto"/>
      </w:pPr>
      <w:r>
        <w:rPr>
          <w:rtl w:val="0"/>
        </w:rPr>
        <w:t xml:space="preserve">6. Masna watayukta an kanba yaya? </w:t>
      </w:r>
      <w:r>
        <w:rPr>
          <w:rtl w:val="0"/>
          <w:lang w:val="es-ES_tradnl"/>
        </w:rPr>
        <w:t>_______________________________________________</w:t>
      </w:r>
    </w:p>
    <w:p>
      <w:pPr>
        <w:pStyle w:val="Body"/>
        <w:widowControl w:val="0"/>
        <w:spacing w:line="480" w:lineRule="auto"/>
      </w:pPr>
      <w:r>
        <w:rPr>
          <w:rtl w:val="0"/>
          <w:lang w:val="es-ES_tradnl"/>
        </w:rPr>
        <w:t xml:space="preserve">7. Masna watatata charin kanba mama? </w:t>
      </w:r>
      <w:r>
        <w:rPr>
          <w:rtl w:val="0"/>
          <w:lang w:val="en-US"/>
        </w:rPr>
        <w:t>______________________________________________</w:t>
      </w:r>
    </w:p>
    <w:p>
      <w:pPr>
        <w:pStyle w:val="Body"/>
        <w:widowControl w:val="0"/>
        <w:spacing w:line="480" w:lineRule="auto"/>
      </w:pPr>
      <w:r>
        <w:rPr>
          <w:rtl w:val="0"/>
        </w:rPr>
        <w:t xml:space="preserve">8. Masna killata puringi? </w:t>
      </w:r>
    </w:p>
    <w:p>
      <w:pPr>
        <w:pStyle w:val="Body"/>
        <w:widowControl w:val="0"/>
        <w:spacing w:line="480" w:lineRule="auto"/>
      </w:pPr>
      <w:r>
        <w:rPr>
          <w:rtl w:val="0"/>
          <w:lang w:val="en-US"/>
        </w:rPr>
        <w:t>_________________________________________________</w:t>
      </w:r>
    </w:p>
    <w:p>
      <w:pPr>
        <w:pStyle w:val="Body"/>
        <w:widowControl w:val="0"/>
        <w:spacing w:line="480" w:lineRule="auto"/>
      </w:pPr>
      <w:r>
        <w:rPr>
          <w:rtl w:val="0"/>
        </w:rPr>
        <w:t xml:space="preserve">9. Masna wangutata rangi? </w:t>
      </w:r>
    </w:p>
    <w:p>
      <w:pPr>
        <w:pStyle w:val="Body"/>
        <w:widowControl w:val="0"/>
        <w:spacing w:line="480" w:lineRule="auto"/>
      </w:pPr>
      <w:r>
        <w:rPr>
          <w:rtl w:val="0"/>
          <w:lang w:val="en-US"/>
        </w:rPr>
        <w:t>_____________________________________________</w:t>
      </w:r>
    </w:p>
    <w:p>
      <w:pPr>
        <w:pStyle w:val="Body"/>
        <w:widowControl w:val="0"/>
        <w:spacing w:line="480" w:lineRule="auto"/>
      </w:pPr>
      <w:r>
        <w:rPr>
          <w:rtl w:val="0"/>
        </w:rPr>
        <w:t>10. Masna kullkitata munangi?</w:t>
      </w:r>
    </w:p>
    <w:p>
      <w:pPr>
        <w:pStyle w:val="Body"/>
        <w:widowControl w:val="0"/>
        <w:spacing w:line="480" w:lineRule="auto"/>
      </w:pPr>
      <w:r>
        <w:rPr>
          <w:rtl w:val="0"/>
          <w:lang w:val="en-US"/>
        </w:rPr>
        <w:t xml:space="preserve"> ______________________________________________</w:t>
      </w:r>
    </w:p>
    <w:p>
      <w:pPr>
        <w:pStyle w:val="Body"/>
        <w:widowControl w:val="0"/>
        <w:spacing w:line="360" w:lineRule="auto"/>
      </w:pPr>
    </w:p>
    <w:p>
      <w:pPr>
        <w:pStyle w:val="Body"/>
        <w:widowControl w:val="0"/>
        <w:spacing w:line="360" w:lineRule="auto"/>
        <w:rPr>
          <w:smallCaps w:val="1"/>
        </w:rPr>
      </w:pPr>
      <w:r>
        <w:rPr>
          <w:smallCaps w:val="1"/>
          <w:rtl w:val="0"/>
          <w:lang w:val="en-US"/>
        </w:rPr>
        <w:t>Written exercise 5</w:t>
      </w:r>
    </w:p>
    <w:p>
      <w:pPr>
        <w:pStyle w:val="Body"/>
        <w:widowControl w:val="0"/>
        <w:spacing w:line="360" w:lineRule="auto"/>
        <w:rPr>
          <w:smallCaps w:val="1"/>
        </w:rPr>
      </w:pPr>
    </w:p>
    <w:p>
      <w:pPr>
        <w:pStyle w:val="Body"/>
        <w:widowControl w:val="0"/>
        <w:spacing w:line="360" w:lineRule="auto"/>
      </w:pPr>
      <w:r>
        <w:rPr>
          <w:rtl w:val="0"/>
          <w:lang w:val="en-US"/>
        </w:rPr>
        <w:t>Translate the following into Quichua numbers:</w:t>
      </w:r>
    </w:p>
    <w:p>
      <w:pPr>
        <w:keepNext w:val="0"/>
        <w:keepLines w:val="0"/>
        <w:pageBreakBefore w:val="0"/>
        <w:widowControl w:val="0"/>
        <w:numPr>
          <w:ilvl w:val="3"/>
          <w:numId w:val="2"/>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455 </w:t>
      </w:r>
    </w:p>
    <w:p>
      <w:pPr>
        <w:keepNext w:val="0"/>
        <w:keepLines w:val="0"/>
        <w:pageBreakBefore w:val="0"/>
        <w:widowControl w:val="0"/>
        <w:shd w:val="clear" w:color="auto" w:fill="auto"/>
        <w:suppressAutoHyphens w:val="0"/>
        <w:bidi w:val="0"/>
        <w:spacing w:before="0" w:after="0" w:line="276" w:lineRule="auto"/>
        <w:ind w:left="36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ab/>
      </w:r>
    </w:p>
    <w:p>
      <w:pPr>
        <w:keepNext w:val="0"/>
        <w:keepLines w:val="0"/>
        <w:pageBreakBefore w:val="0"/>
        <w:widowControl w:val="0"/>
        <w:numPr>
          <w:ilvl w:val="3"/>
          <w:numId w:val="2"/>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1,001</w:t>
      </w:r>
    </w:p>
    <w:p>
      <w:pPr>
        <w:pStyle w:val="Body"/>
        <w:widowControl w:val="0"/>
        <w:spacing w:line="276" w:lineRule="auto"/>
      </w:pPr>
      <w:r>
        <w:tab/>
      </w:r>
    </w:p>
    <w:p>
      <w:pPr>
        <w:pStyle w:val="Body"/>
        <w:widowControl w:val="0"/>
        <w:spacing w:line="276" w:lineRule="auto"/>
      </w:pPr>
      <w:r>
        <w:rPr>
          <w:rtl w:val="0"/>
        </w:rPr>
        <w:t>3    67</w:t>
      </w:r>
    </w:p>
    <w:p>
      <w:pPr>
        <w:keepNext w:val="0"/>
        <w:keepLines w:val="0"/>
        <w:pageBreakBefore w:val="0"/>
        <w:widowControl w:val="0"/>
        <w:shd w:val="clear" w:color="auto" w:fill="auto"/>
        <w:suppressAutoHyphens w:val="0"/>
        <w:bidi w:val="0"/>
        <w:spacing w:before="0" w:after="0" w:line="276" w:lineRule="auto"/>
        <w:ind w:left="24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tab/>
        <w:tab/>
      </w:r>
    </w:p>
    <w:p>
      <w:pPr>
        <w:keepNext w:val="0"/>
        <w:keepLines w:val="0"/>
        <w:pageBreakBefore w:val="0"/>
        <w:widowControl w:val="0"/>
        <w:numPr>
          <w:ilvl w:val="0"/>
          <w:numId w:val="2"/>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789</w:t>
      </w:r>
    </w:p>
    <w:p>
      <w:pPr>
        <w:pStyle w:val="Body"/>
        <w:widowControl w:val="0"/>
        <w:spacing w:line="276" w:lineRule="auto"/>
      </w:pPr>
      <w:r>
        <w:rPr>
          <w:rtl w:val="0"/>
        </w:rPr>
        <w:t xml:space="preserve"> </w:t>
        <w:tab/>
        <w:tab/>
      </w:r>
    </w:p>
    <w:p>
      <w:pPr>
        <w:pStyle w:val="Body"/>
        <w:widowControl w:val="0"/>
        <w:spacing w:line="480" w:lineRule="auto"/>
      </w:pPr>
      <w:r>
        <w:rPr>
          <w:rtl w:val="0"/>
        </w:rPr>
        <w:t xml:space="preserve">5.   19 </w:t>
        <w:tab/>
        <w:tab/>
      </w:r>
    </w:p>
    <w:p>
      <w:pPr>
        <w:pStyle w:val="Body"/>
        <w:widowControl w:val="0"/>
        <w:spacing w:line="480" w:lineRule="auto"/>
      </w:pPr>
      <w:r>
        <w:rPr>
          <w:rtl w:val="0"/>
          <w:lang w:val="de-DE"/>
        </w:rPr>
        <w:t xml:space="preserve">6.   345 </w:t>
      </w:r>
    </w:p>
    <w:p>
      <w:pPr>
        <w:pStyle w:val="Body"/>
        <w:widowControl w:val="0"/>
        <w:spacing w:line="480" w:lineRule="auto"/>
      </w:pPr>
      <w:r>
        <w:rPr>
          <w:rtl w:val="0"/>
          <w:lang w:val="de-DE"/>
        </w:rPr>
        <w:t xml:space="preserve">7.   1,056 </w:t>
      </w:r>
    </w:p>
    <w:p>
      <w:pPr>
        <w:pStyle w:val="Body"/>
        <w:widowControl w:val="0"/>
        <w:spacing w:line="480" w:lineRule="auto"/>
      </w:pPr>
      <w:r>
        <w:rPr>
          <w:rtl w:val="0"/>
          <w:lang w:val="en-US"/>
        </w:rPr>
        <w:t xml:space="preserve">8.   2,000 </w:t>
      </w:r>
    </w:p>
    <w:p>
      <w:pPr>
        <w:pStyle w:val="Body"/>
        <w:widowControl w:val="0"/>
        <w:spacing w:line="480" w:lineRule="auto"/>
      </w:pPr>
      <w:r>
        <w:rPr>
          <w:rtl w:val="0"/>
        </w:rPr>
        <w:t xml:space="preserve">9.   611 </w:t>
      </w:r>
    </w:p>
    <w:p>
      <w:pPr>
        <w:pStyle w:val="Body"/>
        <w:widowControl w:val="0"/>
        <w:spacing w:line="480" w:lineRule="auto"/>
      </w:pPr>
      <w:r>
        <w:rPr>
          <w:rtl w:val="0"/>
          <w:lang w:val="en-US"/>
        </w:rPr>
        <w:t xml:space="preserve">10. 20,000 </w:t>
      </w:r>
    </w:p>
    <w:p>
      <w:pPr>
        <w:pStyle w:val="Body"/>
        <w:widowControl w:val="0"/>
      </w:pPr>
    </w:p>
    <w:p>
      <w:pPr>
        <w:pStyle w:val="Body"/>
        <w:widowControl w:val="0"/>
        <w:spacing w:line="480" w:lineRule="auto"/>
        <w:jc w:val="center"/>
      </w:pPr>
    </w:p>
    <w:p>
      <w:pPr>
        <w:pStyle w:val="Body"/>
        <w:widowControl w:val="0"/>
        <w:spacing w:line="480" w:lineRule="auto"/>
        <w:jc w:val="center"/>
      </w:pPr>
    </w:p>
    <w:p>
      <w:pPr>
        <w:pStyle w:val="Body"/>
        <w:widowControl w:val="0"/>
        <w:spacing w:line="480" w:lineRule="auto"/>
        <w:jc w:val="center"/>
      </w:pPr>
    </w:p>
    <w:p>
      <w:pPr>
        <w:pStyle w:val="Body"/>
        <w:widowControl w:val="0"/>
        <w:spacing w:line="480" w:lineRule="auto"/>
        <w:jc w:val="center"/>
      </w:pPr>
    </w:p>
    <w:p>
      <w:pPr>
        <w:pStyle w:val="Body"/>
        <w:widowControl w:val="0"/>
        <w:spacing w:line="480" w:lineRule="auto"/>
        <w:jc w:val="center"/>
      </w:pPr>
    </w:p>
    <w:p>
      <w:pPr>
        <w:pStyle w:val="Body"/>
        <w:widowControl w:val="0"/>
        <w:spacing w:line="480" w:lineRule="auto"/>
        <w:jc w:val="center"/>
      </w:pPr>
    </w:p>
    <w:p>
      <w:pPr>
        <w:pStyle w:val="Body"/>
        <w:widowControl w:val="0"/>
        <w:spacing w:line="480" w:lineRule="auto"/>
        <w:jc w:val="center"/>
      </w:pPr>
    </w:p>
    <w:p>
      <w:pPr>
        <w:pStyle w:val="Body"/>
        <w:widowControl w:val="0"/>
        <w:spacing w:line="480" w:lineRule="auto"/>
        <w:jc w:val="center"/>
      </w:pPr>
    </w:p>
    <w:p>
      <w:pPr>
        <w:pStyle w:val="Body"/>
        <w:widowControl w:val="0"/>
        <w:spacing w:line="480" w:lineRule="auto"/>
        <w:jc w:val="center"/>
      </w:pPr>
    </w:p>
    <w:p>
      <w:pPr>
        <w:pStyle w:val="Body"/>
        <w:widowControl w:val="0"/>
        <w:spacing w:line="480" w:lineRule="auto"/>
        <w:jc w:val="center"/>
      </w:pPr>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17</w:t>
    </w:r>
    <w:r>
      <w:rPr/>
      <w:fldChar w:fldCharType="end" w:fldLock="0"/>
    </w:r>
    <w:r>
      <w:rPr>
        <w:rtl w:val="0"/>
        <w:lang w:val="en-US"/>
      </w:rPr>
      <w:t xml:space="preserve"> of </w:t>
    </w:r>
    <w:r>
      <w:rPr/>
      <w:fldChar w:fldCharType="begin" w:fldLock="0"/>
    </w:r>
    <w:r>
      <w:instrText xml:space="preserve"> NUMPAGES </w:instrText>
    </w:r>
    <w:r>
      <w:rPr/>
      <w:fldChar w:fldCharType="separate" w:fldLock="0"/>
    </w:r>
    <w:r>
      <w:t>17</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2"/>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Imported Style 1">
    <w:name w:val="Imported Style 1"/>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