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widowControl w:val="0"/>
        <w:tabs>
          <w:tab w:val="left" w:pos="1170"/>
        </w:tabs>
        <w:spacing w:line="480" w:lineRule="auto"/>
        <w:rPr>
          <w:color w:val="111111"/>
          <w:u w:color="111111"/>
          <w:shd w:val="clear" w:color="auto" w:fill="ffffff"/>
          <w:lang w:val="es-ES_tradnl"/>
        </w:rPr>
      </w:pPr>
    </w:p>
    <w:p>
      <w:pPr>
        <w:pStyle w:val="Body"/>
        <w:widowControl w:val="0"/>
        <w:spacing w:line="480" w:lineRule="auto"/>
        <w:jc w:val="center"/>
      </w:pPr>
      <w:r>
        <w:rPr>
          <w:rtl w:val="0"/>
        </w:rPr>
        <w:t>LESSON 15</w:t>
      </w:r>
    </w:p>
    <w:p>
      <w:pPr>
        <w:pStyle w:val="Body"/>
        <w:widowControl w:val="0"/>
        <w:spacing w:line="480" w:lineRule="auto"/>
        <w:jc w:val="center"/>
      </w:pPr>
      <w:r>
        <w:drawing>
          <wp:inline distT="0" distB="0" distL="0" distR="0">
            <wp:extent cx="2698750" cy="2419350"/>
            <wp:effectExtent l="0" t="0" r="0" b="0"/>
            <wp:docPr id="1073741825" name="officeArt object" descr="C:\Users\jbn34\Downloads\officemukaha.PNG"/>
            <wp:cNvGraphicFramePr/>
            <a:graphic xmlns:a="http://schemas.openxmlformats.org/drawingml/2006/main">
              <a:graphicData uri="http://schemas.openxmlformats.org/drawingml/2006/picture">
                <pic:pic xmlns:pic="http://schemas.openxmlformats.org/drawingml/2006/picture">
                  <pic:nvPicPr>
                    <pic:cNvPr id="1073741825" name="C:\Users\jbn34\Downloads\officemukaha.PNG" descr="C:\Users\jbn34\Downloads\officemukaha.PNG"/>
                    <pic:cNvPicPr>
                      <a:picLocks noChangeAspect="1"/>
                    </pic:cNvPicPr>
                  </pic:nvPicPr>
                  <pic:blipFill>
                    <a:blip r:embed="rId4">
                      <a:extLst/>
                    </a:blip>
                    <a:stretch>
                      <a:fillRect/>
                    </a:stretch>
                  </pic:blipFill>
                  <pic:spPr>
                    <a:xfrm>
                      <a:off x="0" y="0"/>
                      <a:ext cx="2698750" cy="2419350"/>
                    </a:xfrm>
                    <a:prstGeom prst="rect">
                      <a:avLst/>
                    </a:prstGeom>
                    <a:ln w="12700" cap="flat">
                      <a:noFill/>
                      <a:miter lim="400000"/>
                    </a:ln>
                    <a:effectLst/>
                  </pic:spPr>
                </pic:pic>
              </a:graphicData>
            </a:graphic>
          </wp:inline>
        </w:drawing>
      </w:r>
    </w:p>
    <w:p>
      <w:pPr>
        <w:pStyle w:val="Body"/>
        <w:widowControl w:val="0"/>
        <w:spacing w:line="480" w:lineRule="auto"/>
        <w:jc w:val="center"/>
      </w:pPr>
      <w:r>
        <w:rPr>
          <w:rtl w:val="0"/>
          <w:lang w:val="en-US"/>
        </w:rPr>
        <w:t>Interior view of</w:t>
      </w:r>
      <w:r>
        <w:rPr>
          <w:i w:val="1"/>
          <w:iCs w:val="1"/>
          <w:rtl w:val="0"/>
        </w:rPr>
        <w:t xml:space="preserve"> mukaha</w:t>
      </w:r>
      <w:r>
        <w:rPr>
          <w:rtl w:val="0"/>
          <w:lang w:val="en-US"/>
        </w:rPr>
        <w:t>, geometric pattern</w:t>
      </w:r>
    </w:p>
    <w:p>
      <w:pPr>
        <w:pStyle w:val="Body"/>
        <w:widowControl w:val="0"/>
        <w:spacing w:line="480" w:lineRule="auto"/>
        <w:jc w:val="center"/>
      </w:pPr>
      <w:r>
        <w:rPr>
          <w:i w:val="1"/>
          <w:iCs w:val="1"/>
          <w:rtl w:val="0"/>
          <w:lang w:val="en-US"/>
        </w:rPr>
        <w:t>The switch reference suffix -kpi</w:t>
      </w:r>
    </w:p>
    <w:p>
      <w:pPr>
        <w:pStyle w:val="Body"/>
        <w:widowControl w:val="0"/>
        <w:spacing w:line="480" w:lineRule="auto"/>
      </w:pPr>
      <w:r>
        <w:rPr>
          <w:rtl w:val="0"/>
          <w:lang w:val="fr-FR"/>
        </w:rPr>
        <w:t xml:space="preserve">Instructional narrative: </w:t>
      </w:r>
      <w:r>
        <w:rPr>
          <w:rtl w:val="0"/>
        </w:rPr>
        <w:t>“</w:t>
      </w:r>
      <w:r>
        <w:rPr>
          <w:rtl w:val="0"/>
          <w:lang w:val="en-US"/>
        </w:rPr>
        <w:t>How we work with clay</w:t>
      </w:r>
      <w:r>
        <w:rPr>
          <w:rtl w:val="0"/>
        </w:rPr>
        <w:t>”</w:t>
      </w:r>
    </w:p>
    <w:p>
      <w:pPr>
        <w:pStyle w:val="Body"/>
        <w:widowControl w:val="0"/>
        <w:spacing w:line="480" w:lineRule="auto"/>
      </w:pPr>
      <w:r>
        <w:rPr>
          <w:rtl w:val="0"/>
          <w:lang w:val="es-ES_tradnl"/>
        </w:rPr>
        <w:t xml:space="preserve">1. Q: </w:t>
      </w:r>
      <w:r>
        <w:rPr>
          <w:i w:val="1"/>
          <w:iCs w:val="1"/>
          <w:rtl w:val="0"/>
          <w:lang w:val="es-ES_tradnl"/>
        </w:rPr>
        <w:t>Ima shinata kawchungi manga allpata</w:t>
      </w:r>
      <w:r>
        <w:rPr>
          <w:rtl w:val="0"/>
          <w:lang w:val="es-ES_tradnl"/>
        </w:rPr>
        <w:t>?</w:t>
      </w:r>
    </w:p>
    <w:p>
      <w:pPr>
        <w:pStyle w:val="Body"/>
        <w:widowControl w:val="0"/>
        <w:spacing w:line="480" w:lineRule="auto"/>
        <w:ind w:left="720" w:firstLine="720"/>
      </w:pPr>
      <w:r>
        <w:rPr>
          <w:i w:val="1"/>
          <w:iCs w:val="1"/>
          <w:rtl w:val="0"/>
        </w:rPr>
        <w:t xml:space="preserve">kawchuna </w:t>
      </w:r>
      <w:r>
        <w:rPr>
          <w:i w:val="1"/>
          <w:iCs w:val="1"/>
          <w:rtl w:val="0"/>
        </w:rPr>
        <w:t>“</w:t>
      </w:r>
      <w:r>
        <w:rPr>
          <w:i w:val="1"/>
          <w:iCs w:val="1"/>
          <w:rtl w:val="0"/>
          <w:lang w:val="en-US"/>
        </w:rPr>
        <w:t>to roll or twist</w:t>
      </w:r>
      <w:r>
        <w:rPr>
          <w:i w:val="1"/>
          <w:iCs w:val="1"/>
          <w:rtl w:val="0"/>
        </w:rPr>
        <w:t>”</w:t>
      </w:r>
    </w:p>
    <w:p>
      <w:pPr>
        <w:pStyle w:val="Body"/>
        <w:widowControl w:val="0"/>
        <w:spacing w:line="480" w:lineRule="auto"/>
      </w:pPr>
      <w:r>
        <w:rPr>
          <w:rtl w:val="0"/>
        </w:rPr>
        <w:t xml:space="preserve"> ‘</w:t>
      </w:r>
      <w:r>
        <w:rPr>
          <w:rtl w:val="0"/>
          <w:lang w:val="en-US"/>
        </w:rPr>
        <w:t>How do you roll clay?</w:t>
      </w:r>
      <w:r>
        <w:rPr>
          <w:rtl w:val="0"/>
        </w:rPr>
        <w:t>’</w:t>
      </w:r>
    </w:p>
    <w:p>
      <w:pPr>
        <w:pStyle w:val="Body"/>
        <w:widowControl w:val="0"/>
        <w:spacing w:line="480" w:lineRule="auto"/>
      </w:pPr>
      <w:r>
        <w:rPr>
          <w:rtl w:val="0"/>
          <w:lang w:val="es-ES_tradnl"/>
        </w:rPr>
        <w:t xml:space="preserve">2. A: </w:t>
      </w:r>
      <w:r>
        <w:rPr>
          <w:i w:val="1"/>
          <w:iCs w:val="1"/>
          <w:rtl w:val="0"/>
          <w:lang w:val="es-ES_tradnl"/>
        </w:rPr>
        <w:t>Manga allpataga apagirani, manga allpa pugruy, Puka Yakumanda hanagma</w:t>
      </w:r>
      <w:r>
        <w:rPr>
          <w:rtl w:val="0"/>
          <w:lang w:val="es-ES_tradnl"/>
        </w:rPr>
        <w:t>.</w:t>
      </w:r>
    </w:p>
    <w:p>
      <w:pPr>
        <w:pStyle w:val="Body"/>
        <w:widowControl w:val="0"/>
        <w:spacing w:line="480" w:lineRule="auto"/>
        <w:rPr>
          <w:i w:val="1"/>
          <w:iCs w:val="1"/>
        </w:rPr>
      </w:pPr>
      <w:r>
        <w:rPr>
          <w:lang w:val="es-ES_tradnl"/>
        </w:rPr>
        <w:tab/>
        <w:tab/>
      </w:r>
      <w:r>
        <w:rPr>
          <w:i w:val="1"/>
          <w:iCs w:val="1"/>
          <w:rtl w:val="0"/>
        </w:rPr>
        <w:t xml:space="preserve">pugru </w:t>
      </w:r>
      <w:r>
        <w:rPr>
          <w:i w:val="1"/>
          <w:iCs w:val="1"/>
          <w:rtl w:val="0"/>
        </w:rPr>
        <w:t>“</w:t>
      </w:r>
      <w:r>
        <w:rPr>
          <w:i w:val="1"/>
          <w:iCs w:val="1"/>
          <w:rtl w:val="0"/>
          <w:lang w:val="en-US"/>
        </w:rPr>
        <w:t>well, hole, pit</w:t>
      </w:r>
      <w:r>
        <w:rPr>
          <w:i w:val="1"/>
          <w:iCs w:val="1"/>
          <w:rtl w:val="0"/>
        </w:rPr>
        <w:t>”</w:t>
      </w:r>
    </w:p>
    <w:p>
      <w:pPr>
        <w:pStyle w:val="Body"/>
        <w:widowControl w:val="0"/>
        <w:spacing w:line="480" w:lineRule="auto"/>
      </w:pPr>
      <w:r>
        <w:rPr>
          <w:i w:val="1"/>
          <w:iCs w:val="1"/>
        </w:rPr>
        <w:tab/>
      </w:r>
      <w:r>
        <w:rPr>
          <w:rtl w:val="0"/>
        </w:rPr>
        <w:t>‘</w:t>
      </w:r>
      <w:r>
        <w:rPr>
          <w:rtl w:val="0"/>
          <w:lang w:val="en-US"/>
        </w:rPr>
        <w:t>I went and got some clay in a clay pit, upriver from Puka Yaku.</w:t>
      </w:r>
      <w:r>
        <w:rPr>
          <w:rtl w:val="0"/>
        </w:rPr>
        <w:t>’</w:t>
      </w:r>
    </w:p>
    <w:p>
      <w:pPr>
        <w:pStyle w:val="Body"/>
        <w:widowControl w:val="0"/>
        <w:spacing w:line="480" w:lineRule="auto"/>
      </w:pPr>
      <w:r>
        <w:rPr>
          <w:rtl w:val="0"/>
        </w:rPr>
        <w:t xml:space="preserve">3. </w:t>
      </w:r>
      <w:r>
        <w:rPr>
          <w:i w:val="1"/>
          <w:iCs w:val="1"/>
          <w:rtl w:val="0"/>
        </w:rPr>
        <w:t>Chimi tiyag man manga allpa</w:t>
      </w:r>
      <w:r>
        <w:rPr>
          <w:rtl w:val="0"/>
        </w:rPr>
        <w:t xml:space="preserve">. </w:t>
      </w:r>
    </w:p>
    <w:p>
      <w:pPr>
        <w:pStyle w:val="Body"/>
        <w:widowControl w:val="0"/>
        <w:spacing w:line="480" w:lineRule="auto"/>
      </w:pPr>
      <w:r>
        <w:rPr>
          <w:rtl w:val="0"/>
        </w:rPr>
        <w:tab/>
        <w:t>‘</w:t>
      </w:r>
      <w:r>
        <w:rPr>
          <w:rtl w:val="0"/>
          <w:lang w:val="en-US"/>
        </w:rPr>
        <w:t>That</w:t>
      </w:r>
      <w:r>
        <w:rPr>
          <w:rtl w:val="0"/>
        </w:rPr>
        <w:t>’</w:t>
      </w:r>
      <w:r>
        <w:rPr>
          <w:rtl w:val="0"/>
          <w:lang w:val="en-US"/>
        </w:rPr>
        <w:t>s where clay is.</w:t>
      </w:r>
      <w:r>
        <w:rPr>
          <w:rtl w:val="0"/>
        </w:rPr>
        <w:t>’</w:t>
      </w:r>
      <w:r>
        <w:rPr>
          <w:i w:val="1"/>
          <w:iCs w:val="1"/>
          <w:rtl w:val="0"/>
        </w:rPr>
        <w:t xml:space="preserve"> </w:t>
      </w:r>
    </w:p>
    <w:p>
      <w:pPr>
        <w:pStyle w:val="Body"/>
        <w:widowControl w:val="0"/>
        <w:spacing w:line="480" w:lineRule="auto"/>
      </w:pPr>
      <w:r>
        <w:rPr>
          <w:rtl w:val="0"/>
          <w:lang w:val="es-ES_tradnl"/>
        </w:rPr>
        <w:t xml:space="preserve">4. </w:t>
      </w:r>
      <w:r>
        <w:rPr>
          <w:i w:val="1"/>
          <w:iCs w:val="1"/>
          <w:rtl w:val="0"/>
          <w:lang w:val="es-ES_tradnl"/>
        </w:rPr>
        <w:t>Chita apamusha, awa-kpi, tuvyara</w:t>
      </w:r>
      <w:r>
        <w:rPr>
          <w:rtl w:val="0"/>
          <w:lang w:val="es-ES_tradnl"/>
        </w:rPr>
        <w:t>.</w:t>
      </w:r>
    </w:p>
    <w:p>
      <w:pPr>
        <w:pStyle w:val="Body"/>
        <w:widowControl w:val="0"/>
        <w:spacing w:line="480" w:lineRule="auto"/>
      </w:pPr>
      <w:r>
        <w:rPr>
          <w:lang w:val="es-ES_tradnl"/>
        </w:rPr>
        <w:tab/>
        <w:tab/>
      </w:r>
      <w:r>
        <w:rPr>
          <w:i w:val="1"/>
          <w:iCs w:val="1"/>
          <w:rtl w:val="0"/>
        </w:rPr>
        <w:t xml:space="preserve">tuvyana </w:t>
      </w:r>
      <w:r>
        <w:rPr>
          <w:i w:val="1"/>
          <w:iCs w:val="1"/>
          <w:rtl w:val="0"/>
        </w:rPr>
        <w:t>“</w:t>
      </w:r>
      <w:r>
        <w:rPr>
          <w:i w:val="1"/>
          <w:iCs w:val="1"/>
          <w:rtl w:val="0"/>
          <w:lang w:val="pt-PT"/>
        </w:rPr>
        <w:t>to explode</w:t>
      </w:r>
      <w:r>
        <w:rPr>
          <w:i w:val="1"/>
          <w:iCs w:val="1"/>
          <w:rtl w:val="0"/>
        </w:rPr>
        <w:t>”</w:t>
      </w:r>
    </w:p>
    <w:p>
      <w:pPr>
        <w:pStyle w:val="Body"/>
        <w:widowControl w:val="0"/>
        <w:spacing w:line="480" w:lineRule="auto"/>
        <w:ind w:left="1440" w:firstLine="0"/>
      </w:pPr>
      <w:r>
        <w:rPr>
          <w:i w:val="1"/>
          <w:iCs w:val="1"/>
          <w:rtl w:val="0"/>
          <w:lang w:val="en-US"/>
        </w:rPr>
        <w:t>-kpi: switch reference suffix which establishes that the agent of its verb is distinctive from that of a following verb</w:t>
      </w:r>
    </w:p>
    <w:p>
      <w:pPr>
        <w:pStyle w:val="Body"/>
        <w:widowControl w:val="0"/>
        <w:spacing w:line="480" w:lineRule="auto"/>
        <w:ind w:firstLine="720"/>
      </w:pPr>
      <w:r>
        <w:rPr>
          <w:rtl w:val="0"/>
        </w:rPr>
        <w:t>‘</w:t>
      </w:r>
      <w:r>
        <w:rPr>
          <w:rtl w:val="0"/>
          <w:lang w:val="en-US"/>
        </w:rPr>
        <w:t>(After) bringing that and (trying) to create with that clay, it exploded.</w:t>
      </w:r>
      <w:r>
        <w:rPr>
          <w:rtl w:val="0"/>
        </w:rPr>
        <w:t>’</w:t>
      </w:r>
    </w:p>
    <w:p>
      <w:pPr>
        <w:pStyle w:val="Body"/>
        <w:widowControl w:val="0"/>
        <w:spacing w:line="480" w:lineRule="auto"/>
      </w:pPr>
      <w:r>
        <w:rPr>
          <w:rtl w:val="0"/>
        </w:rPr>
        <w:t xml:space="preserve">5. </w:t>
      </w:r>
      <w:r>
        <w:rPr>
          <w:i w:val="1"/>
          <w:iCs w:val="1"/>
          <w:rtl w:val="0"/>
        </w:rPr>
        <w:t>Kosakpimi tuvyara.</w:t>
      </w:r>
    </w:p>
    <w:p>
      <w:pPr>
        <w:pStyle w:val="Body"/>
        <w:widowControl w:val="0"/>
        <w:spacing w:line="480" w:lineRule="auto"/>
      </w:pPr>
      <w:r>
        <w:tab/>
        <w:tab/>
      </w:r>
      <w:r>
        <w:rPr>
          <w:i w:val="1"/>
          <w:iCs w:val="1"/>
          <w:rtl w:val="0"/>
        </w:rPr>
        <w:t xml:space="preserve">kosana </w:t>
      </w:r>
      <w:r>
        <w:rPr>
          <w:i w:val="1"/>
          <w:iCs w:val="1"/>
          <w:rtl w:val="0"/>
        </w:rPr>
        <w:t>“</w:t>
      </w:r>
      <w:r>
        <w:rPr>
          <w:i w:val="1"/>
          <w:iCs w:val="1"/>
          <w:rtl w:val="0"/>
          <w:lang w:val="en-US"/>
        </w:rPr>
        <w:t>to roast, to fire</w:t>
      </w:r>
      <w:r>
        <w:rPr>
          <w:i w:val="1"/>
          <w:iCs w:val="1"/>
          <w:rtl w:val="0"/>
        </w:rPr>
        <w:t>”</w:t>
      </w:r>
    </w:p>
    <w:p>
      <w:pPr>
        <w:pStyle w:val="Body"/>
        <w:widowControl w:val="0"/>
        <w:spacing w:line="480" w:lineRule="auto"/>
      </w:pPr>
      <w:r>
        <w:rPr>
          <w:i w:val="1"/>
          <w:iCs w:val="1"/>
        </w:rPr>
        <w:tab/>
      </w:r>
      <w:r>
        <w:rPr>
          <w:rtl w:val="0"/>
        </w:rPr>
        <w:t>‘</w:t>
      </w:r>
      <w:r>
        <w:rPr>
          <w:rtl w:val="0"/>
          <w:lang w:val="en-US"/>
        </w:rPr>
        <w:t>(When) (I/someone) fired it, it exploded.</w:t>
      </w:r>
      <w:r>
        <w:rPr>
          <w:rtl w:val="0"/>
        </w:rPr>
        <w:t>’</w:t>
      </w:r>
    </w:p>
    <w:p>
      <w:pPr>
        <w:pStyle w:val="Body"/>
        <w:widowControl w:val="0"/>
        <w:spacing w:line="480" w:lineRule="auto"/>
      </w:pPr>
      <w:r>
        <w:rPr>
          <w:rtl w:val="0"/>
        </w:rPr>
        <w:t xml:space="preserve">6. </w:t>
      </w:r>
      <w:r>
        <w:rPr>
          <w:i w:val="1"/>
          <w:iCs w:val="1"/>
          <w:rtl w:val="0"/>
          <w:lang w:val="es-ES_tradnl"/>
        </w:rPr>
        <w:t>Chimanda apacharanta lluchugirani</w:t>
      </w:r>
      <w:r>
        <w:rPr>
          <w:rtl w:val="0"/>
        </w:rPr>
        <w:t xml:space="preserve">. </w:t>
      </w:r>
    </w:p>
    <w:p>
      <w:pPr>
        <w:pStyle w:val="Body"/>
        <w:widowControl w:val="0"/>
        <w:spacing w:line="480" w:lineRule="auto"/>
      </w:pPr>
      <w:r>
        <w:tab/>
        <w:tab/>
      </w:r>
      <w:r>
        <w:rPr>
          <w:i w:val="1"/>
          <w:iCs w:val="1"/>
          <w:rtl w:val="0"/>
          <w:lang w:val="en-US"/>
        </w:rPr>
        <w:t>apacharana: type of tree, the bark of which is used to fire clay</w:t>
      </w:r>
    </w:p>
    <w:p>
      <w:pPr>
        <w:pStyle w:val="Body"/>
        <w:widowControl w:val="0"/>
        <w:spacing w:line="480" w:lineRule="auto"/>
      </w:pPr>
      <w:r>
        <w:rPr>
          <w:i w:val="1"/>
          <w:iCs w:val="1"/>
          <w:rtl w:val="0"/>
          <w:lang w:val="de-DE"/>
        </w:rPr>
        <w:tab/>
        <w:tab/>
        <w:t xml:space="preserve">lluchuna </w:t>
      </w:r>
      <w:r>
        <w:rPr>
          <w:i w:val="1"/>
          <w:iCs w:val="1"/>
          <w:rtl w:val="0"/>
        </w:rPr>
        <w:t>“</w:t>
      </w:r>
      <w:r>
        <w:rPr>
          <w:i w:val="1"/>
          <w:iCs w:val="1"/>
          <w:rtl w:val="0"/>
          <w:lang w:val="en-US"/>
        </w:rPr>
        <w:t>to peel</w:t>
      </w:r>
      <w:r>
        <w:rPr>
          <w:i w:val="1"/>
          <w:iCs w:val="1"/>
          <w:rtl w:val="0"/>
        </w:rPr>
        <w:t>”</w:t>
      </w:r>
    </w:p>
    <w:p>
      <w:pPr>
        <w:pStyle w:val="Body"/>
        <w:widowControl w:val="0"/>
        <w:spacing w:line="480" w:lineRule="auto"/>
        <w:ind w:firstLine="720"/>
      </w:pPr>
      <w:r>
        <w:rPr>
          <w:rtl w:val="0"/>
        </w:rPr>
        <w:t>‘</w:t>
      </w:r>
      <w:r>
        <w:rPr>
          <w:rtl w:val="0"/>
          <w:lang w:val="en-US"/>
        </w:rPr>
        <w:t xml:space="preserve">Then I went and peeled some </w:t>
      </w:r>
      <w:r>
        <w:rPr>
          <w:i w:val="1"/>
          <w:iCs w:val="1"/>
          <w:rtl w:val="0"/>
        </w:rPr>
        <w:t>apacharana</w:t>
      </w:r>
      <w:r>
        <w:rPr>
          <w:rtl w:val="0"/>
        </w:rPr>
        <w:t xml:space="preserve"> bark.</w:t>
      </w:r>
      <w:r>
        <w:rPr>
          <w:rtl w:val="0"/>
        </w:rPr>
        <w:t>’</w:t>
      </w:r>
    </w:p>
    <w:p>
      <w:pPr>
        <w:pStyle w:val="Body"/>
        <w:widowControl w:val="0"/>
        <w:spacing w:line="480" w:lineRule="auto"/>
      </w:pPr>
    </w:p>
    <w:p>
      <w:pPr>
        <w:pStyle w:val="Body"/>
        <w:widowControl w:val="0"/>
        <w:spacing w:line="480" w:lineRule="auto"/>
        <w:rPr>
          <w:i w:val="1"/>
          <w:iCs w:val="1"/>
        </w:rPr>
      </w:pPr>
      <w:r>
        <w:rPr>
          <w:rtl w:val="0"/>
        </w:rPr>
        <w:t xml:space="preserve">7. </w:t>
      </w:r>
      <w:r>
        <w:rPr>
          <w:i w:val="1"/>
          <w:iCs w:val="1"/>
          <w:rtl w:val="0"/>
        </w:rPr>
        <w:t xml:space="preserve">Lluchugrisha, kutarani; kutasha, naranha pangay shushusha, chiwan karasha, </w:t>
      </w:r>
    </w:p>
    <w:p>
      <w:pPr>
        <w:pStyle w:val="Body"/>
        <w:widowControl w:val="0"/>
        <w:spacing w:line="480" w:lineRule="auto"/>
      </w:pPr>
      <w:r>
        <w:rPr>
          <w:i w:val="1"/>
          <w:iCs w:val="1"/>
          <w:rtl w:val="0"/>
        </w:rPr>
        <w:t xml:space="preserve">    awarani mukhataga.</w:t>
      </w:r>
      <w:r>
        <w:rPr>
          <w:rtl w:val="0"/>
        </w:rPr>
        <w:t xml:space="preserve"> </w:t>
        <w:tab/>
      </w:r>
    </w:p>
    <w:p>
      <w:pPr>
        <w:pStyle w:val="Body"/>
        <w:widowControl w:val="0"/>
        <w:spacing w:line="480" w:lineRule="auto"/>
        <w:ind w:left="720" w:firstLine="720"/>
      </w:pPr>
      <w:r>
        <w:rPr>
          <w:i w:val="1"/>
          <w:iCs w:val="1"/>
          <w:rtl w:val="0"/>
        </w:rPr>
        <w:t xml:space="preserve">kutana </w:t>
      </w:r>
      <w:r>
        <w:rPr>
          <w:i w:val="1"/>
          <w:iCs w:val="1"/>
          <w:rtl w:val="0"/>
        </w:rPr>
        <w:t>“</w:t>
      </w:r>
      <w:r>
        <w:rPr>
          <w:i w:val="1"/>
          <w:iCs w:val="1"/>
          <w:rtl w:val="0"/>
          <w:lang w:val="it-IT"/>
        </w:rPr>
        <w:t>to grind</w:t>
      </w:r>
      <w:r>
        <w:rPr>
          <w:i w:val="1"/>
          <w:iCs w:val="1"/>
          <w:rtl w:val="0"/>
        </w:rPr>
        <w:t>”</w:t>
      </w:r>
    </w:p>
    <w:p>
      <w:pPr>
        <w:pStyle w:val="Body"/>
        <w:widowControl w:val="0"/>
        <w:spacing w:line="480" w:lineRule="auto"/>
      </w:pPr>
      <w:r>
        <w:rPr>
          <w:i w:val="1"/>
          <w:iCs w:val="1"/>
          <w:rtl w:val="0"/>
        </w:rPr>
        <w:tab/>
        <w:tab/>
        <w:t xml:space="preserve">shushuna </w:t>
      </w:r>
      <w:r>
        <w:rPr>
          <w:i w:val="1"/>
          <w:iCs w:val="1"/>
          <w:rtl w:val="0"/>
        </w:rPr>
        <w:t>“</w:t>
      </w:r>
      <w:r>
        <w:rPr>
          <w:i w:val="1"/>
          <w:iCs w:val="1"/>
          <w:rtl w:val="0"/>
          <w:lang w:val="it-IT"/>
        </w:rPr>
        <w:t>to filter, sieve</w:t>
      </w:r>
      <w:r>
        <w:rPr>
          <w:i w:val="1"/>
          <w:iCs w:val="1"/>
          <w:rtl w:val="0"/>
        </w:rPr>
        <w:t>”</w:t>
      </w:r>
    </w:p>
    <w:p>
      <w:pPr>
        <w:pStyle w:val="Body"/>
        <w:widowControl w:val="0"/>
        <w:spacing w:line="480" w:lineRule="auto"/>
      </w:pPr>
      <w:r>
        <w:rPr>
          <w:i w:val="1"/>
          <w:iCs w:val="1"/>
          <w:rtl w:val="0"/>
        </w:rPr>
        <w:tab/>
        <w:tab/>
        <w:t xml:space="preserve">karana </w:t>
      </w:r>
      <w:r>
        <w:rPr>
          <w:i w:val="1"/>
          <w:iCs w:val="1"/>
          <w:rtl w:val="0"/>
        </w:rPr>
        <w:t>“</w:t>
      </w:r>
      <w:r>
        <w:rPr>
          <w:i w:val="1"/>
          <w:iCs w:val="1"/>
          <w:rtl w:val="0"/>
          <w:lang w:val="en-US"/>
        </w:rPr>
        <w:t>to feed, fortify</w:t>
      </w:r>
      <w:r>
        <w:rPr>
          <w:i w:val="1"/>
          <w:iCs w:val="1"/>
          <w:rtl w:val="0"/>
        </w:rPr>
        <w:t>”</w:t>
      </w:r>
    </w:p>
    <w:p>
      <w:pPr>
        <w:pStyle w:val="Body"/>
        <w:widowControl w:val="0"/>
        <w:spacing w:line="480" w:lineRule="auto"/>
        <w:ind w:left="720" w:firstLine="0"/>
      </w:pPr>
      <w:r>
        <w:rPr>
          <w:rtl w:val="0"/>
        </w:rPr>
        <w:t>‘</w:t>
      </w:r>
      <w:r>
        <w:rPr>
          <w:rtl w:val="0"/>
          <w:lang w:val="en-US"/>
        </w:rPr>
        <w:t>(After) peeling it, I ground it up; (after) grinding it, I filtered it through orange leaves, and (after feeding the (clay) with that, I created a mukaha.</w:t>
      </w:r>
      <w:r>
        <w:rPr>
          <w:rtl w:val="0"/>
        </w:rPr>
        <w:t xml:space="preserve">’ </w:t>
      </w:r>
    </w:p>
    <w:p>
      <w:pPr>
        <w:pStyle w:val="Body"/>
        <w:widowControl w:val="0"/>
        <w:spacing w:line="480" w:lineRule="auto"/>
      </w:pPr>
      <w:r>
        <w:rPr>
          <w:rtl w:val="0"/>
          <w:lang w:val="es-ES_tradnl"/>
        </w:rPr>
        <w:t xml:space="preserve">8. </w:t>
      </w:r>
      <w:r>
        <w:rPr>
          <w:i w:val="1"/>
          <w:iCs w:val="1"/>
          <w:rtl w:val="0"/>
          <w:lang w:val="es-ES_tradnl"/>
        </w:rPr>
        <w:t>Chiwanga, kosakpi, mana chari tuvangachu</w:t>
      </w:r>
      <w:r>
        <w:rPr>
          <w:rtl w:val="0"/>
          <w:lang w:val="es-ES_tradnl"/>
        </w:rPr>
        <w:t xml:space="preserve">. </w:t>
      </w:r>
    </w:p>
    <w:p>
      <w:pPr>
        <w:pStyle w:val="Body"/>
        <w:widowControl w:val="0"/>
        <w:spacing w:line="480" w:lineRule="auto"/>
      </w:pPr>
      <w:r>
        <w:rPr>
          <w:lang w:val="es-ES_tradnl"/>
        </w:rPr>
        <w:tab/>
      </w:r>
      <w:r>
        <w:rPr>
          <w:rtl w:val="0"/>
        </w:rPr>
        <w:t>‘</w:t>
      </w:r>
      <w:r>
        <w:rPr>
          <w:rtl w:val="0"/>
          <w:lang w:val="en-US"/>
        </w:rPr>
        <w:t>(When) I fire it with that (ground up bark), it will not, perhaps, explode.</w:t>
      </w:r>
      <w:r>
        <w:rPr>
          <w:rtl w:val="0"/>
        </w:rPr>
        <w:t>’</w:t>
      </w:r>
    </w:p>
    <w:p>
      <w:pPr>
        <w:pStyle w:val="Body"/>
        <w:widowControl w:val="0"/>
        <w:spacing w:line="480" w:lineRule="auto"/>
      </w:pPr>
      <w:r>
        <w:rPr>
          <w:rtl w:val="0"/>
          <w:lang w:val="es-ES_tradnl"/>
        </w:rPr>
        <w:t xml:space="preserve">9. </w:t>
      </w:r>
      <w:r>
        <w:rPr>
          <w:i w:val="1"/>
          <w:iCs w:val="1"/>
          <w:rtl w:val="0"/>
          <w:lang w:val="es-ES_tradnl"/>
        </w:rPr>
        <w:t>Kosakpi kutillata tuvyakpiga, kutillata karani manga allpata</w:t>
      </w:r>
      <w:r>
        <w:rPr>
          <w:rtl w:val="0"/>
          <w:lang w:val="es-ES_tradnl"/>
        </w:rPr>
        <w:t>.</w:t>
      </w:r>
    </w:p>
    <w:p>
      <w:pPr>
        <w:pStyle w:val="Body"/>
        <w:widowControl w:val="0"/>
        <w:spacing w:line="480" w:lineRule="auto"/>
      </w:pPr>
      <w:r>
        <w:rPr>
          <w:lang w:val="es-ES_tradnl"/>
        </w:rPr>
        <w:tab/>
      </w:r>
      <w:r>
        <w:rPr>
          <w:rtl w:val="0"/>
        </w:rPr>
        <w:t>‘</w:t>
      </w:r>
      <w:r>
        <w:rPr>
          <w:rtl w:val="0"/>
          <w:lang w:val="en-US"/>
        </w:rPr>
        <w:t>If, (when someone) fires (it), it again explodes, again I fortify the clay.</w:t>
      </w:r>
      <w:r>
        <w:rPr>
          <w:rtl w:val="0"/>
        </w:rPr>
        <w:t>’</w:t>
      </w:r>
    </w:p>
    <w:p>
      <w:pPr>
        <w:pStyle w:val="Body"/>
        <w:widowControl w:val="0"/>
        <w:spacing w:line="480" w:lineRule="auto"/>
      </w:pPr>
      <w:r>
        <w:drawing>
          <wp:inline distT="0" distB="0" distL="0" distR="0">
            <wp:extent cx="1501140" cy="2468245"/>
            <wp:effectExtent l="0" t="0" r="0" b="0"/>
            <wp:docPr id="1073741826" name="officeArt object" descr="C:\Users\jbn34\Downloads\realmangaallpapugru.PNG"/>
            <wp:cNvGraphicFramePr/>
            <a:graphic xmlns:a="http://schemas.openxmlformats.org/drawingml/2006/main">
              <a:graphicData uri="http://schemas.openxmlformats.org/drawingml/2006/picture">
                <pic:pic xmlns:pic="http://schemas.openxmlformats.org/drawingml/2006/picture">
                  <pic:nvPicPr>
                    <pic:cNvPr id="1073741826" name="C:\Users\jbn34\Downloads\realmangaallpapugru.PNG" descr="C:\Users\jbn34\Downloads\realmangaallpapugru.PNG"/>
                    <pic:cNvPicPr>
                      <a:picLocks noChangeAspect="1"/>
                    </pic:cNvPicPr>
                  </pic:nvPicPr>
                  <pic:blipFill>
                    <a:blip r:embed="rId5">
                      <a:extLst/>
                    </a:blip>
                    <a:stretch>
                      <a:fillRect/>
                    </a:stretch>
                  </pic:blipFill>
                  <pic:spPr>
                    <a:xfrm>
                      <a:off x="0" y="0"/>
                      <a:ext cx="1501140" cy="2468245"/>
                    </a:xfrm>
                    <a:prstGeom prst="rect">
                      <a:avLst/>
                    </a:prstGeom>
                    <a:ln w="12700" cap="flat">
                      <a:noFill/>
                      <a:miter lim="400000"/>
                    </a:ln>
                    <a:effectLst/>
                  </pic:spPr>
                </pic:pic>
              </a:graphicData>
            </a:graphic>
          </wp:inline>
        </w:drawing>
      </w:r>
    </w:p>
    <w:p>
      <w:pPr>
        <w:pStyle w:val="Body"/>
        <w:widowControl w:val="0"/>
        <w:spacing w:line="480" w:lineRule="auto"/>
      </w:pPr>
      <w:r>
        <w:rPr>
          <w:i w:val="1"/>
          <w:iCs w:val="1"/>
          <w:rtl w:val="0"/>
          <w:lang w:val="es-ES_tradnl"/>
        </w:rPr>
        <w:t>manga allpa pugru</w:t>
      </w:r>
      <w:r>
        <w:rPr>
          <w:rtl w:val="0"/>
          <w:lang w:val="es-ES_tradnl"/>
        </w:rPr>
        <w:t xml:space="preserve"> ‘</w:t>
      </w:r>
      <w:r>
        <w:rPr>
          <w:rtl w:val="0"/>
          <w:lang w:val="es-ES_tradnl"/>
        </w:rPr>
        <w:t>a clay pit</w:t>
      </w:r>
      <w:r>
        <w:rPr>
          <w:rtl w:val="0"/>
          <w:lang w:val="es-ES_tradnl"/>
        </w:rPr>
        <w:t>’</w:t>
      </w:r>
    </w:p>
    <w:p>
      <w:pPr>
        <w:pStyle w:val="Body"/>
        <w:widowControl w:val="0"/>
        <w:spacing w:line="480" w:lineRule="auto"/>
        <w:rPr>
          <w:lang w:val="es-ES_tradnl"/>
        </w:rPr>
      </w:pPr>
    </w:p>
    <w:p>
      <w:pPr>
        <w:pStyle w:val="Body"/>
        <w:widowControl w:val="0"/>
        <w:spacing w:line="480" w:lineRule="auto"/>
        <w:ind w:firstLine="720"/>
      </w:pPr>
      <w:r>
        <w:rPr>
          <w:rtl w:val="0"/>
          <w:lang w:val="en-US"/>
        </w:rPr>
        <w:t>The switch reference suffix -</w:t>
      </w:r>
      <w:r>
        <w:rPr>
          <w:i w:val="1"/>
          <w:iCs w:val="1"/>
          <w:rtl w:val="0"/>
        </w:rPr>
        <w:t>kpi</w:t>
      </w:r>
      <w:r>
        <w:rPr>
          <w:rtl w:val="0"/>
          <w:lang w:val="en-US"/>
        </w:rPr>
        <w:t xml:space="preserve"> is best understood by contrast with the coreference suffix </w:t>
      </w:r>
      <w:r>
        <w:rPr>
          <w:rtl w:val="0"/>
        </w:rPr>
        <w:t>–</w:t>
      </w:r>
      <w:r>
        <w:rPr>
          <w:i w:val="1"/>
          <w:iCs w:val="1"/>
          <w:rtl w:val="0"/>
          <w:lang w:val="en-US"/>
        </w:rPr>
        <w:t>sha</w:t>
      </w:r>
      <w:r>
        <w:rPr>
          <w:rtl w:val="0"/>
          <w:lang w:val="en-US"/>
        </w:rPr>
        <w:t xml:space="preserve"> because their meanings are opposite and they would never co-occur in the same verb. Just as coreference -</w:t>
      </w:r>
      <w:r>
        <w:rPr>
          <w:i w:val="1"/>
          <w:iCs w:val="1"/>
          <w:rtl w:val="0"/>
          <w:lang w:val="en-US"/>
        </w:rPr>
        <w:t>sha</w:t>
      </w:r>
      <w:r>
        <w:rPr>
          <w:rtl w:val="0"/>
          <w:lang w:val="en-US"/>
        </w:rPr>
        <w:t xml:space="preserve"> establishes that two actions are performed by the same subject, -</w:t>
      </w:r>
      <w:r>
        <w:rPr>
          <w:i w:val="1"/>
          <w:iCs w:val="1"/>
          <w:rtl w:val="0"/>
        </w:rPr>
        <w:t>kpi</w:t>
      </w:r>
      <w:r>
        <w:rPr>
          <w:rtl w:val="0"/>
          <w:lang w:val="en-US"/>
        </w:rPr>
        <w:t xml:space="preserve"> establishes that the action of the -</w:t>
      </w:r>
      <w:r>
        <w:rPr>
          <w:i w:val="1"/>
          <w:iCs w:val="1"/>
          <w:rtl w:val="0"/>
        </w:rPr>
        <w:t>kpi</w:t>
      </w:r>
      <w:r>
        <w:rPr>
          <w:rtl w:val="0"/>
          <w:lang w:val="en-US"/>
        </w:rPr>
        <w:t xml:space="preserve"> verb and that of a following finite verb are performed by different</w:t>
      </w:r>
      <w:r>
        <w:rPr>
          <w:b w:val="1"/>
          <w:bCs w:val="1"/>
          <w:rtl w:val="0"/>
        </w:rPr>
        <w:t xml:space="preserve"> </w:t>
      </w:r>
      <w:r>
        <w:rPr>
          <w:rtl w:val="0"/>
          <w:lang w:val="en-US"/>
        </w:rPr>
        <w:t>subjects. A nice way of metaphorically conceiving of the function of -</w:t>
      </w:r>
      <w:r>
        <w:rPr>
          <w:i w:val="1"/>
          <w:iCs w:val="1"/>
          <w:rtl w:val="0"/>
        </w:rPr>
        <w:t>kpi</w:t>
      </w:r>
      <w:r>
        <w:rPr>
          <w:rtl w:val="0"/>
          <w:lang w:val="en-US"/>
        </w:rPr>
        <w:t xml:space="preserve"> is to imagine that it acts as a spotlight which highlights a different player in a dramatic performance. It is always suffixed behind the last vowel of a root:</w:t>
      </w:r>
    </w:p>
    <w:p>
      <w:pPr>
        <w:pStyle w:val="Body"/>
        <w:widowControl w:val="0"/>
        <w:spacing w:line="480" w:lineRule="auto"/>
      </w:pPr>
      <w:r>
        <w:rPr>
          <w:i w:val="1"/>
          <w:iCs w:val="1"/>
          <w:rtl w:val="0"/>
        </w:rPr>
        <w:t xml:space="preserve">llukshina </w:t>
      </w:r>
      <w:r>
        <w:rPr>
          <w:i w:val="1"/>
          <w:iCs w:val="1"/>
          <w:rtl w:val="0"/>
        </w:rPr>
        <w:t>“</w:t>
      </w:r>
      <w:r>
        <w:rPr>
          <w:i w:val="1"/>
          <w:iCs w:val="1"/>
          <w:rtl w:val="0"/>
          <w:lang w:val="pt-PT"/>
        </w:rPr>
        <w:t>to emerge</w:t>
      </w:r>
      <w:r>
        <w:rPr>
          <w:i w:val="1"/>
          <w:iCs w:val="1"/>
          <w:rtl w:val="0"/>
        </w:rPr>
        <w:t xml:space="preserve">” </w:t>
      </w:r>
      <w:r>
        <w:rPr>
          <w:rFonts w:ascii="Rockwell" w:hAnsi="Rockwell"/>
          <w:i w:val="1"/>
          <w:iCs w:val="1"/>
          <w:rtl w:val="0"/>
        </w:rPr>
        <w:t>&gt;</w:t>
      </w:r>
      <w:r>
        <w:rPr>
          <w:i w:val="1"/>
          <w:iCs w:val="1"/>
          <w:rtl w:val="0"/>
        </w:rPr>
        <w:t xml:space="preserve">  llukshi- + kpi </w:t>
      </w:r>
      <w:r>
        <w:rPr>
          <w:i w:val="1"/>
          <w:iCs w:val="1"/>
          <w:rtl w:val="0"/>
        </w:rPr>
        <w:t>“</w:t>
      </w:r>
      <w:r>
        <w:rPr>
          <w:i w:val="1"/>
          <w:iCs w:val="1"/>
          <w:rtl w:val="0"/>
          <w:lang w:val="en-US"/>
        </w:rPr>
        <w:t>someone (other than the subject of the finite verb) emerges</w:t>
      </w:r>
      <w:r>
        <w:rPr>
          <w:i w:val="1"/>
          <w:iCs w:val="1"/>
          <w:rtl w:val="0"/>
        </w:rPr>
        <w:t>”</w:t>
      </w:r>
    </w:p>
    <w:p>
      <w:pPr>
        <w:pStyle w:val="Body"/>
        <w:widowControl w:val="0"/>
        <w:spacing w:line="480" w:lineRule="auto"/>
      </w:pPr>
      <w:r>
        <w:rPr>
          <w:rtl w:val="0"/>
          <w:lang w:val="en-US"/>
        </w:rPr>
        <w:t xml:space="preserve">     </w:t>
        <w:tab/>
        <w:t>A verb root suffixed with -</w:t>
      </w:r>
      <w:r>
        <w:rPr>
          <w:i w:val="1"/>
          <w:iCs w:val="1"/>
          <w:rtl w:val="0"/>
        </w:rPr>
        <w:t>kpi</w:t>
      </w:r>
      <w:r>
        <w:rPr>
          <w:rtl w:val="0"/>
          <w:lang w:val="en-US"/>
        </w:rPr>
        <w:t xml:space="preserve"> is not marked for person, tense, or number. Speakers will sometimes use a subject, where ordinarily they wouldn</w:t>
      </w:r>
      <w:r>
        <w:rPr>
          <w:rtl w:val="0"/>
        </w:rPr>
        <w:t>’</w:t>
      </w:r>
      <w:r>
        <w:rPr>
          <w:rtl w:val="0"/>
          <w:lang w:val="en-US"/>
        </w:rPr>
        <w:t>t, in order to be specific about who is doing what, but it</w:t>
      </w:r>
      <w:r>
        <w:rPr>
          <w:rtl w:val="0"/>
        </w:rPr>
        <w:t>’</w:t>
      </w:r>
      <w:r>
        <w:rPr>
          <w:rtl w:val="0"/>
          <w:lang w:val="en-US"/>
        </w:rPr>
        <w:t>s not required by this kind of construction. Notice that lines 4,5,8, and 9 of the narrative all use switch reference suffixes, but none of the subjects of the switch reference verbs is specified. Context plays an important role in identifying subjects of switch reference verbs.</w:t>
      </w:r>
    </w:p>
    <w:p>
      <w:pPr>
        <w:pStyle w:val="Body"/>
        <w:widowControl w:val="0"/>
        <w:spacing w:line="480" w:lineRule="auto"/>
        <w:ind w:firstLine="720"/>
      </w:pPr>
      <w:r>
        <w:rPr>
          <w:rtl w:val="0"/>
          <w:lang w:val="en-US"/>
        </w:rPr>
        <w:t xml:space="preserve">To understand the nature of the relationships between actions linked by a </w:t>
      </w:r>
      <w:r>
        <w:rPr>
          <w:rtl w:val="0"/>
        </w:rPr>
        <w:t>–</w:t>
      </w:r>
      <w:r>
        <w:rPr>
          <w:i w:val="1"/>
          <w:iCs w:val="1"/>
          <w:rtl w:val="0"/>
        </w:rPr>
        <w:t>kpi</w:t>
      </w:r>
      <w:r>
        <w:rPr>
          <w:rtl w:val="0"/>
          <w:lang w:val="en-US"/>
        </w:rPr>
        <w:t xml:space="preserve"> suffix, it is useful to think of them as either causally linked or temporally contiguous, as is also the case for the </w:t>
      </w:r>
      <w:r>
        <w:rPr>
          <w:rtl w:val="0"/>
        </w:rPr>
        <w:t>–</w:t>
      </w:r>
      <w:r>
        <w:rPr>
          <w:i w:val="1"/>
          <w:iCs w:val="1"/>
          <w:rtl w:val="0"/>
          <w:lang w:val="en-US"/>
        </w:rPr>
        <w:t>sha</w:t>
      </w:r>
      <w:r>
        <w:rPr>
          <w:rtl w:val="0"/>
          <w:lang w:val="en-US"/>
        </w:rPr>
        <w:t xml:space="preserve"> suffixed verbs described in Lesson 14. Such linkages may be translated with a variety of different phrases, none of which occurs in Quichua, such as : if x happens, then y will happen; because x happened, y happened; when x happens or happened, y happens or happened. In some instances more than one of these interpretationss may be equally plausible.</w:t>
      </w:r>
    </w:p>
    <w:p>
      <w:pPr>
        <w:pStyle w:val="Body"/>
        <w:widowControl w:val="0"/>
        <w:spacing w:line="480" w:lineRule="auto"/>
        <w:jc w:val="center"/>
        <w:rPr>
          <w:i w:val="1"/>
          <w:iCs w:val="1"/>
        </w:rPr>
      </w:pPr>
      <w:r>
        <w:rPr>
          <w:i w:val="1"/>
          <w:iCs w:val="1"/>
          <w:rtl w:val="0"/>
          <w:lang w:val="en-US"/>
        </w:rPr>
        <w:t xml:space="preserve">If/then </w:t>
      </w:r>
      <w:r>
        <w:rPr>
          <w:i w:val="1"/>
          <w:iCs w:val="1"/>
          <w:rtl w:val="0"/>
        </w:rPr>
        <w:t>–</w:t>
      </w:r>
      <w:r>
        <w:rPr>
          <w:i w:val="1"/>
          <w:iCs w:val="1"/>
          <w:rtl w:val="0"/>
          <w:lang w:val="fr-FR"/>
        </w:rPr>
        <w:t>kpi constructions</w:t>
      </w:r>
    </w:p>
    <w:p>
      <w:pPr>
        <w:pStyle w:val="Body"/>
        <w:widowControl w:val="0"/>
        <w:spacing w:line="480" w:lineRule="auto"/>
      </w:pPr>
      <w:r>
        <w:rPr>
          <w:rtl w:val="0"/>
          <w:lang w:val="en-US"/>
        </w:rPr>
        <w:tab/>
        <w:t xml:space="preserve">If the finite verb linked with a </w:t>
      </w:r>
      <w:r>
        <w:rPr>
          <w:rtl w:val="0"/>
        </w:rPr>
        <w:t>–</w:t>
      </w:r>
      <w:r>
        <w:rPr>
          <w:i w:val="1"/>
          <w:iCs w:val="1"/>
          <w:rtl w:val="0"/>
        </w:rPr>
        <w:t>kpi</w:t>
      </w:r>
      <w:r>
        <w:rPr>
          <w:rtl w:val="0"/>
          <w:lang w:val="en-US"/>
        </w:rPr>
        <w:t xml:space="preserve"> verb does not specify that an action is in the past, then the </w:t>
      </w:r>
      <w:r>
        <w:rPr>
          <w:rtl w:val="0"/>
        </w:rPr>
        <w:t>–</w:t>
      </w:r>
      <w:r>
        <w:rPr>
          <w:i w:val="1"/>
          <w:iCs w:val="1"/>
          <w:rtl w:val="0"/>
        </w:rPr>
        <w:t>kpi</w:t>
      </w:r>
      <w:r>
        <w:rPr>
          <w:rtl w:val="0"/>
          <w:lang w:val="en-US"/>
        </w:rPr>
        <w:t xml:space="preserve"> verb and the finite verb may be linked by an if/then relationship. An example of an if/then-like relationship between verbs linked by </w:t>
      </w:r>
      <w:r>
        <w:rPr>
          <w:rtl w:val="0"/>
        </w:rPr>
        <w:t>–</w:t>
      </w:r>
      <w:r>
        <w:rPr>
          <w:i w:val="1"/>
          <w:iCs w:val="1"/>
          <w:rtl w:val="0"/>
        </w:rPr>
        <w:t>kpi</w:t>
      </w:r>
      <w:r>
        <w:rPr>
          <w:rtl w:val="0"/>
          <w:lang w:val="en-US"/>
        </w:rPr>
        <w:t xml:space="preserve"> is found in example 9 of the instructional narrative:</w:t>
      </w:r>
    </w:p>
    <w:p>
      <w:pPr>
        <w:pStyle w:val="Body"/>
        <w:widowControl w:val="0"/>
        <w:spacing w:line="480" w:lineRule="auto"/>
      </w:pPr>
      <w:r>
        <w:rPr>
          <w:i w:val="1"/>
          <w:iCs w:val="1"/>
          <w:rtl w:val="0"/>
          <w:lang w:val="es-ES_tradnl"/>
        </w:rPr>
        <w:t>Kosakpi kutillata tuvyakpiga, kutillata karani manga allpata</w:t>
      </w:r>
      <w:r>
        <w:rPr>
          <w:rtl w:val="0"/>
          <w:lang w:val="es-ES_tradnl"/>
        </w:rPr>
        <w:t>.</w:t>
      </w:r>
    </w:p>
    <w:p>
      <w:pPr>
        <w:pStyle w:val="Body"/>
        <w:widowControl w:val="0"/>
        <w:spacing w:line="480" w:lineRule="auto"/>
      </w:pPr>
      <w:r>
        <w:rPr>
          <w:rtl w:val="0"/>
        </w:rPr>
        <w:t>‘</w:t>
      </w:r>
      <w:r>
        <w:rPr>
          <w:rtl w:val="0"/>
          <w:lang w:val="en-US"/>
        </w:rPr>
        <w:t>(If, when) someone fires (it), it again explodes, (then) again I fortify the clay.</w:t>
      </w:r>
      <w:r>
        <w:rPr>
          <w:rtl w:val="0"/>
        </w:rPr>
        <w:t>’</w:t>
      </w:r>
    </w:p>
    <w:p>
      <w:pPr>
        <w:pStyle w:val="Body"/>
        <w:widowControl w:val="0"/>
        <w:spacing w:line="480" w:lineRule="auto"/>
      </w:pPr>
      <w:r>
        <w:rPr>
          <w:rtl w:val="0"/>
          <w:lang w:val="en-US"/>
        </w:rPr>
        <w:tab/>
        <w:t>Another example of such a linkage is found in the following:</w:t>
      </w:r>
    </w:p>
    <w:p>
      <w:pPr>
        <w:pStyle w:val="Body"/>
        <w:widowControl w:val="0"/>
        <w:spacing w:line="480" w:lineRule="auto"/>
      </w:pPr>
      <w:r>
        <w:rPr>
          <w:i w:val="1"/>
          <w:iCs w:val="1"/>
          <w:rtl w:val="0"/>
          <w:lang w:val="pt-PT"/>
        </w:rPr>
        <w:t>Mana tamyakpi sachama purini</w:t>
      </w:r>
      <w:r>
        <w:rPr>
          <w:rtl w:val="0"/>
        </w:rPr>
        <w:t xml:space="preserve">. </w:t>
        <w:tab/>
        <w:t xml:space="preserve"> </w:t>
      </w:r>
    </w:p>
    <w:p>
      <w:pPr>
        <w:pStyle w:val="Body"/>
        <w:widowControl w:val="0"/>
        <w:spacing w:line="480" w:lineRule="auto"/>
      </w:pPr>
      <w:r>
        <w:rPr>
          <w:rtl w:val="0"/>
        </w:rPr>
        <w:t xml:space="preserve"> ‘</w:t>
      </w:r>
      <w:r>
        <w:rPr>
          <w:rtl w:val="0"/>
          <w:lang w:val="en-US"/>
        </w:rPr>
        <w:t>(If, when, because) it doesn</w:t>
      </w:r>
      <w:r>
        <w:rPr>
          <w:rtl w:val="0"/>
        </w:rPr>
        <w:t>’</w:t>
      </w:r>
      <w:r>
        <w:rPr>
          <w:rtl w:val="0"/>
          <w:lang w:val="en-US"/>
        </w:rPr>
        <w:t>t rain I walk to the forest.</w:t>
      </w:r>
      <w:r>
        <w:rPr>
          <w:rtl w:val="0"/>
        </w:rPr>
        <w:t>’</w:t>
        <w:tab/>
      </w:r>
    </w:p>
    <w:p>
      <w:pPr>
        <w:pStyle w:val="Body"/>
        <w:widowControl w:val="0"/>
        <w:spacing w:line="480" w:lineRule="auto"/>
        <w:jc w:val="center"/>
      </w:pPr>
      <w:r>
        <w:rPr>
          <w:i w:val="1"/>
          <w:iCs w:val="1"/>
          <w:rtl w:val="0"/>
          <w:lang w:val="en-US"/>
        </w:rPr>
        <w:t xml:space="preserve">Temporal linkages formed by </w:t>
      </w:r>
      <w:r>
        <w:rPr>
          <w:i w:val="1"/>
          <w:iCs w:val="1"/>
          <w:rtl w:val="0"/>
        </w:rPr>
        <w:t>–</w:t>
      </w:r>
      <w:r>
        <w:rPr>
          <w:i w:val="1"/>
          <w:iCs w:val="1"/>
          <w:rtl w:val="0"/>
          <w:lang w:val="fr-FR"/>
        </w:rPr>
        <w:t>kpi constructions</w:t>
      </w:r>
    </w:p>
    <w:p>
      <w:pPr>
        <w:pStyle w:val="Body"/>
        <w:widowControl w:val="0"/>
        <w:spacing w:line="480" w:lineRule="auto"/>
        <w:ind w:firstLine="720"/>
      </w:pPr>
      <w:r>
        <w:rPr>
          <w:rtl w:val="0"/>
          <w:lang w:val="en-US"/>
        </w:rPr>
        <w:t xml:space="preserve">Another type of conceptual linkage between a </w:t>
      </w:r>
      <w:r>
        <w:rPr>
          <w:rtl w:val="0"/>
        </w:rPr>
        <w:t>–</w:t>
      </w:r>
      <w:r>
        <w:rPr>
          <w:i w:val="1"/>
          <w:iCs w:val="1"/>
          <w:rtl w:val="0"/>
        </w:rPr>
        <w:t>kpi</w:t>
      </w:r>
      <w:r>
        <w:rPr>
          <w:rtl w:val="0"/>
          <w:lang w:val="en-US"/>
        </w:rPr>
        <w:t xml:space="preserve"> suffixed verb and a main verb is temporal. This type of relationship is most evident when the finite verb is in the past tense. In such examples, the two actions may happen simultaneously with each other (when/while x happened, y happened), or one action may precede another (after x happened, y happened). In such cases, there is no necessary causal relationship between the two actions, but rather, a temporal or sequential relationship.  Example 5 from the narrative illustrates the simultaneous relationship between two actions:</w:t>
      </w:r>
    </w:p>
    <w:p>
      <w:pPr>
        <w:pStyle w:val="Body"/>
        <w:widowControl w:val="0"/>
        <w:spacing w:line="480" w:lineRule="auto"/>
        <w:rPr>
          <w:i w:val="1"/>
          <w:iCs w:val="1"/>
        </w:rPr>
      </w:pPr>
      <w:r>
        <w:rPr>
          <w:i w:val="1"/>
          <w:iCs w:val="1"/>
          <w:rtl w:val="0"/>
        </w:rPr>
        <w:t>Kosakpimi tuvyara</w:t>
      </w:r>
    </w:p>
    <w:p>
      <w:pPr>
        <w:pStyle w:val="Body"/>
        <w:widowControl w:val="0"/>
        <w:spacing w:line="480" w:lineRule="auto"/>
      </w:pPr>
      <w:r>
        <w:rPr>
          <w:rtl w:val="0"/>
        </w:rPr>
        <w:t>“</w:t>
      </w:r>
      <w:r>
        <w:rPr>
          <w:rtl w:val="0"/>
          <w:lang w:val="en-US"/>
        </w:rPr>
        <w:t>(When/while) (I/someone) fired it, it exploded.</w:t>
      </w:r>
      <w:r>
        <w:rPr>
          <w:rtl w:val="0"/>
        </w:rPr>
        <w:t>”</w:t>
      </w:r>
    </w:p>
    <w:p>
      <w:pPr>
        <w:pStyle w:val="Body"/>
        <w:widowControl w:val="0"/>
        <w:spacing w:line="480" w:lineRule="auto"/>
      </w:pPr>
      <w:r>
        <w:rPr>
          <w:rtl w:val="0"/>
          <w:lang w:val="en-US"/>
        </w:rPr>
        <w:tab/>
        <w:t xml:space="preserve">A similar kind of sequential relationship is found in example 4, where one action precedes another: </w:t>
      </w:r>
    </w:p>
    <w:p>
      <w:pPr>
        <w:pStyle w:val="Body"/>
        <w:widowControl w:val="0"/>
        <w:spacing w:line="480" w:lineRule="auto"/>
      </w:pPr>
      <w:r>
        <w:rPr>
          <w:i w:val="1"/>
          <w:iCs w:val="1"/>
          <w:rtl w:val="0"/>
        </w:rPr>
        <w:t>Chita apamusha, awakpi, tuvyara</w:t>
      </w:r>
      <w:r>
        <w:rPr>
          <w:rtl w:val="0"/>
        </w:rPr>
        <w:t>.</w:t>
      </w:r>
    </w:p>
    <w:p>
      <w:pPr>
        <w:pStyle w:val="Body"/>
        <w:widowControl w:val="0"/>
        <w:spacing w:line="480" w:lineRule="auto"/>
      </w:pPr>
      <w:r>
        <w:rPr>
          <w:rtl w:val="0"/>
        </w:rPr>
        <w:t>‘</w:t>
      </w:r>
      <w:r>
        <w:rPr>
          <w:rtl w:val="0"/>
          <w:lang w:val="en-US"/>
        </w:rPr>
        <w:t>(After) bringing that and (trying) to create with that clay, it exploded.</w:t>
      </w:r>
      <w:r>
        <w:rPr>
          <w:rtl w:val="0"/>
        </w:rPr>
        <w:t>’</w:t>
      </w:r>
    </w:p>
    <w:p>
      <w:pPr>
        <w:pStyle w:val="Body"/>
        <w:widowControl w:val="0"/>
        <w:spacing w:line="480" w:lineRule="auto"/>
        <w:rPr>
          <w:smallCaps w:val="1"/>
        </w:rPr>
      </w:pPr>
      <w:r>
        <w:rPr>
          <w:smallCaps w:val="1"/>
          <w:rtl w:val="0"/>
          <w:lang w:val="en-US"/>
        </w:rPr>
        <w:t>Practice 1</w:t>
      </w:r>
    </w:p>
    <w:p>
      <w:pPr>
        <w:pStyle w:val="Body"/>
        <w:widowControl w:val="0"/>
        <w:spacing w:line="480" w:lineRule="auto"/>
      </w:pPr>
      <w:r>
        <w:rPr>
          <w:rtl w:val="0"/>
          <w:lang w:val="en-US"/>
        </w:rPr>
        <w:t>Practice switch reference constructions by making sentences with the following sets of words.  Then provide a translation of the sentence you constructed.</w:t>
      </w:r>
    </w:p>
    <w:p>
      <w:pPr>
        <w:pStyle w:val="Body"/>
        <w:widowControl w:val="0"/>
        <w:spacing w:line="480" w:lineRule="auto"/>
        <w:rPr>
          <w:smallCaps w:val="1"/>
        </w:rPr>
      </w:pPr>
      <w:r>
        <w:rPr>
          <w:smallCaps w:val="1"/>
          <w:rtl w:val="0"/>
          <w:lang w:val="en-US"/>
        </w:rPr>
        <w:t xml:space="preserve">Example: </w:t>
      </w:r>
    </w:p>
    <w:p>
      <w:pPr>
        <w:pStyle w:val="Body"/>
        <w:widowControl w:val="0"/>
        <w:spacing w:line="480" w:lineRule="auto"/>
        <w:rPr>
          <w:rFonts w:ascii="Rockwell" w:cs="Rockwell" w:hAnsi="Rockwell" w:eastAsia="Rockwell"/>
          <w:smallCaps w:val="1"/>
        </w:rPr>
      </w:pPr>
      <w:r>
        <w:rPr>
          <w:smallCaps w:val="1"/>
          <w:rtl w:val="0"/>
        </w:rPr>
        <w:t>(</w:t>
      </w:r>
      <w:r>
        <w:rPr>
          <w:smallCaps w:val="1"/>
          <w:rtl w:val="0"/>
          <w:lang w:val="es-ES_tradnl"/>
        </w:rPr>
        <w:t>ñ</w:t>
      </w:r>
      <w:r>
        <w:rPr>
          <w:smallCaps w:val="1"/>
          <w:rtl w:val="0"/>
        </w:rPr>
        <w:t xml:space="preserve">uka </w:t>
      </w:r>
      <w:r>
        <w:rPr>
          <w:smallCaps w:val="1"/>
          <w:rtl w:val="0"/>
          <w:lang w:val="es-ES_tradnl"/>
        </w:rPr>
        <w:t>ñ</w:t>
      </w:r>
      <w:r>
        <w:rPr>
          <w:smallCaps w:val="1"/>
          <w:rtl w:val="0"/>
        </w:rPr>
        <w:t>a</w:t>
      </w:r>
      <w:r>
        <w:rPr>
          <w:smallCaps w:val="1"/>
          <w:rtl w:val="0"/>
          <w:lang w:val="es-ES_tradnl"/>
        </w:rPr>
        <w:t>ñ</w:t>
      </w:r>
      <w:r>
        <w:rPr>
          <w:smallCaps w:val="1"/>
          <w:rtl w:val="0"/>
        </w:rPr>
        <w:t>awa wawa/ wa</w:t>
      </w:r>
      <w:r>
        <w:rPr>
          <w:smallCaps w:val="1"/>
          <w:rtl w:val="0"/>
          <w:lang w:val="es-ES_tradnl"/>
        </w:rPr>
        <w:t>ñ</w:t>
      </w:r>
      <w:r>
        <w:rPr>
          <w:smallCaps w:val="1"/>
          <w:rtl w:val="0"/>
        </w:rPr>
        <w:t xml:space="preserve">una/ </w:t>
      </w:r>
      <w:r>
        <w:rPr>
          <w:smallCaps w:val="1"/>
          <w:rtl w:val="0"/>
          <w:lang w:val="es-ES_tradnl"/>
        </w:rPr>
        <w:t>ñ</w:t>
      </w:r>
      <w:r>
        <w:rPr>
          <w:smallCaps w:val="1"/>
          <w:rtl w:val="0"/>
        </w:rPr>
        <w:t xml:space="preserve">uka/ wakana)  </w:t>
      </w:r>
      <w:r>
        <w:rPr>
          <w:rFonts w:ascii="Rockwell" w:hAnsi="Rockwell"/>
          <w:smallCaps w:val="1"/>
          <w:rtl w:val="0"/>
        </w:rPr>
        <w:t xml:space="preserve">&gt;  </w:t>
      </w:r>
    </w:p>
    <w:p>
      <w:pPr>
        <w:pStyle w:val="Body"/>
        <w:widowControl w:val="0"/>
        <w:spacing w:line="480" w:lineRule="auto"/>
        <w:rPr>
          <w:smallCaps w:val="1"/>
        </w:rPr>
      </w:pPr>
      <w:r>
        <w:rPr>
          <w:smallCaps w:val="1"/>
          <w:rtl w:val="0"/>
          <w:lang w:val="es-ES_tradnl"/>
        </w:rPr>
        <w:t>Ñ</w:t>
      </w:r>
      <w:r>
        <w:rPr>
          <w:smallCaps w:val="1"/>
          <w:rtl w:val="0"/>
        </w:rPr>
        <w:t xml:space="preserve">uka </w:t>
      </w:r>
      <w:r>
        <w:rPr>
          <w:smallCaps w:val="1"/>
          <w:rtl w:val="0"/>
          <w:lang w:val="es-ES_tradnl"/>
        </w:rPr>
        <w:t>ñ</w:t>
      </w:r>
      <w:r>
        <w:rPr>
          <w:smallCaps w:val="1"/>
          <w:rtl w:val="0"/>
        </w:rPr>
        <w:t>a</w:t>
      </w:r>
      <w:r>
        <w:rPr>
          <w:smallCaps w:val="1"/>
          <w:rtl w:val="0"/>
          <w:lang w:val="es-ES_tradnl"/>
        </w:rPr>
        <w:t>ñ</w:t>
      </w:r>
      <w:r>
        <w:rPr>
          <w:smallCaps w:val="1"/>
          <w:rtl w:val="0"/>
        </w:rPr>
        <w:t>awa wawa wa</w:t>
      </w:r>
      <w:r>
        <w:rPr>
          <w:smallCaps w:val="1"/>
          <w:rtl w:val="0"/>
          <w:lang w:val="es-ES_tradnl"/>
        </w:rPr>
        <w:t>ñ</w:t>
      </w:r>
      <w:r>
        <w:rPr>
          <w:smallCaps w:val="1"/>
          <w:rtl w:val="0"/>
        </w:rPr>
        <w:t xml:space="preserve">ukpimi, </w:t>
      </w:r>
      <w:r>
        <w:rPr>
          <w:smallCaps w:val="1"/>
          <w:rtl w:val="0"/>
          <w:lang w:val="es-ES_tradnl"/>
        </w:rPr>
        <w:t>ñ</w:t>
      </w:r>
      <w:r>
        <w:rPr>
          <w:smallCaps w:val="1"/>
          <w:rtl w:val="0"/>
        </w:rPr>
        <w:t>uka wakarani.</w:t>
      </w:r>
    </w:p>
    <w:p>
      <w:pPr>
        <w:pStyle w:val="Body"/>
        <w:widowControl w:val="0"/>
        <w:spacing w:line="480" w:lineRule="auto"/>
        <w:rPr>
          <w:smallCaps w:val="1"/>
        </w:rPr>
      </w:pPr>
      <w:r>
        <w:rPr>
          <w:smallCaps w:val="1"/>
          <w:rtl w:val="0"/>
        </w:rPr>
        <w:t>‘</w:t>
      </w:r>
      <w:r>
        <w:rPr>
          <w:smallCaps w:val="1"/>
          <w:rtl w:val="0"/>
          <w:lang w:val="en-US"/>
        </w:rPr>
        <w:t>When/because my sister</w:t>
      </w:r>
      <w:r>
        <w:rPr>
          <w:smallCaps w:val="1"/>
          <w:rtl w:val="0"/>
        </w:rPr>
        <w:t>’</w:t>
      </w:r>
      <w:r>
        <w:rPr>
          <w:smallCaps w:val="1"/>
          <w:rtl w:val="0"/>
          <w:lang w:val="en-US"/>
        </w:rPr>
        <w:t>s baby died, I cried.</w:t>
      </w:r>
      <w:r>
        <w:rPr>
          <w:smallCaps w:val="1"/>
          <w:rtl w:val="0"/>
        </w:rPr>
        <w:t xml:space="preserve">’ </w:t>
      </w:r>
    </w:p>
    <w:p>
      <w:pPr>
        <w:pStyle w:val="Body"/>
        <w:widowControl w:val="0"/>
        <w:spacing w:line="480" w:lineRule="auto"/>
      </w:pPr>
      <w:r>
        <w:rPr>
          <w:rtl w:val="0"/>
          <w:lang w:val="es-ES_tradnl"/>
        </w:rPr>
        <w:t>1. (</w:t>
      </w:r>
      <w:r>
        <w:rPr>
          <w:i w:val="1"/>
          <w:iCs w:val="1"/>
          <w:rtl w:val="0"/>
          <w:lang w:val="es-ES_tradnl"/>
        </w:rPr>
        <w:t xml:space="preserve">wawaguna, killachina / </w:t>
      </w:r>
      <w:r>
        <w:rPr>
          <w:i w:val="1"/>
          <w:iCs w:val="1"/>
          <w:rtl w:val="0"/>
          <w:lang w:val="es-ES_tradnl"/>
        </w:rPr>
        <w:t>ñ</w:t>
      </w:r>
      <w:r>
        <w:rPr>
          <w:i w:val="1"/>
          <w:iCs w:val="1"/>
          <w:rtl w:val="0"/>
          <w:lang w:val="es-ES_tradnl"/>
        </w:rPr>
        <w:t>uka, rina</w:t>
      </w:r>
      <w:r>
        <w:rPr>
          <w:rtl w:val="0"/>
          <w:lang w:val="es-ES_tradnl"/>
        </w:rPr>
        <w:t xml:space="preserve">) </w:t>
      </w:r>
    </w:p>
    <w:p>
      <w:pPr>
        <w:pStyle w:val="Body"/>
        <w:widowControl w:val="0"/>
        <w:spacing w:line="480" w:lineRule="auto"/>
      </w:pPr>
      <w:r>
        <w:rPr>
          <w:rtl w:val="0"/>
          <w:lang w:val="es-ES_tradnl"/>
        </w:rPr>
        <w:t>2. (</w:t>
      </w:r>
      <w:r>
        <w:rPr>
          <w:i w:val="1"/>
          <w:iCs w:val="1"/>
          <w:rtl w:val="0"/>
          <w:lang w:val="es-ES_tradnl"/>
        </w:rPr>
        <w:t>kanguna, ashka pangaguna, pallana / mama, alita, kosana</w:t>
      </w:r>
      <w:r>
        <w:rPr>
          <w:rtl w:val="0"/>
          <w:lang w:val="es-ES_tradnl"/>
        </w:rPr>
        <w:t>)</w:t>
      </w:r>
    </w:p>
    <w:p>
      <w:pPr>
        <w:pStyle w:val="Body"/>
        <w:widowControl w:val="0"/>
        <w:spacing w:line="480" w:lineRule="auto"/>
      </w:pPr>
      <w:r>
        <w:rPr>
          <w:rtl w:val="0"/>
          <w:lang w:val="es-ES_tradnl"/>
        </w:rPr>
        <w:t>3. (</w:t>
      </w:r>
      <w:r>
        <w:rPr>
          <w:i w:val="1"/>
          <w:iCs w:val="1"/>
          <w:rtl w:val="0"/>
          <w:lang w:val="es-ES_tradnl"/>
        </w:rPr>
        <w:t>Hachi Fernando, raykaywan wa</w:t>
      </w:r>
      <w:r>
        <w:rPr>
          <w:i w:val="1"/>
          <w:iCs w:val="1"/>
          <w:rtl w:val="0"/>
          <w:lang w:val="es-ES_tradnl"/>
        </w:rPr>
        <w:t>ñ</w:t>
      </w:r>
      <w:r>
        <w:rPr>
          <w:i w:val="1"/>
          <w:iCs w:val="1"/>
          <w:rtl w:val="0"/>
          <w:lang w:val="es-ES_tradnl"/>
        </w:rPr>
        <w:t xml:space="preserve">una / </w:t>
      </w:r>
      <w:r>
        <w:rPr>
          <w:i w:val="1"/>
          <w:iCs w:val="1"/>
          <w:rtl w:val="0"/>
          <w:lang w:val="es-ES_tradnl"/>
        </w:rPr>
        <w:t>ñ</w:t>
      </w:r>
      <w:r>
        <w:rPr>
          <w:i w:val="1"/>
          <w:iCs w:val="1"/>
          <w:rtl w:val="0"/>
          <w:lang w:val="es-ES_tradnl"/>
        </w:rPr>
        <w:t>uka, pay, karana</w:t>
      </w:r>
      <w:r>
        <w:rPr>
          <w:rtl w:val="0"/>
          <w:lang w:val="es-ES_tradnl"/>
        </w:rPr>
        <w:t>)</w:t>
      </w:r>
    </w:p>
    <w:p>
      <w:pPr>
        <w:pStyle w:val="Body"/>
        <w:widowControl w:val="0"/>
        <w:spacing w:line="480" w:lineRule="auto"/>
      </w:pPr>
      <w:r>
        <w:rPr>
          <w:rtl w:val="0"/>
          <w:lang w:val="es-ES_tradnl"/>
        </w:rPr>
        <w:t>4. (</w:t>
      </w:r>
      <w:r>
        <w:rPr>
          <w:i w:val="1"/>
          <w:iCs w:val="1"/>
          <w:rtl w:val="0"/>
          <w:lang w:val="es-ES_tradnl"/>
        </w:rPr>
        <w:t xml:space="preserve">mikya Lola shamuna / </w:t>
      </w:r>
      <w:r>
        <w:rPr>
          <w:i w:val="1"/>
          <w:iCs w:val="1"/>
          <w:rtl w:val="0"/>
          <w:lang w:val="es-ES_tradnl"/>
        </w:rPr>
        <w:t>ñ</w:t>
      </w:r>
      <w:r>
        <w:rPr>
          <w:i w:val="1"/>
          <w:iCs w:val="1"/>
          <w:rtl w:val="0"/>
          <w:lang w:val="es-ES_tradnl"/>
        </w:rPr>
        <w:t>uka, aswa, pay, upichina</w:t>
      </w:r>
      <w:r>
        <w:rPr>
          <w:rtl w:val="0"/>
          <w:lang w:val="es-ES_tradnl"/>
        </w:rPr>
        <w:t>)</w:t>
      </w:r>
    </w:p>
    <w:p>
      <w:pPr>
        <w:pStyle w:val="Body"/>
        <w:widowControl w:val="0"/>
        <w:spacing w:line="480" w:lineRule="auto"/>
      </w:pPr>
      <w:r>
        <w:rPr>
          <w:rtl w:val="0"/>
          <w:lang w:val="es-ES_tradnl"/>
        </w:rPr>
        <w:t>5. (</w:t>
      </w:r>
      <w:r>
        <w:rPr>
          <w:i w:val="1"/>
          <w:iCs w:val="1"/>
          <w:rtl w:val="0"/>
          <w:lang w:val="es-ES_tradnl"/>
        </w:rPr>
        <w:t>indi pundzha, ana / yaya, paktamuna</w:t>
      </w:r>
      <w:r>
        <w:rPr>
          <w:rtl w:val="0"/>
          <w:lang w:val="es-ES_tradnl"/>
        </w:rPr>
        <w:t>)</w:t>
      </w:r>
    </w:p>
    <w:p>
      <w:pPr>
        <w:pStyle w:val="Body"/>
        <w:widowControl w:val="0"/>
        <w:spacing w:line="480" w:lineRule="auto"/>
      </w:pPr>
      <w:r>
        <w:rPr>
          <w:rtl w:val="0"/>
          <w:lang w:val="es-ES_tradnl"/>
        </w:rPr>
        <w:t>6. (</w:t>
      </w:r>
      <w:r>
        <w:rPr>
          <w:i w:val="1"/>
          <w:iCs w:val="1"/>
          <w:rtl w:val="0"/>
          <w:lang w:val="es-ES_tradnl"/>
        </w:rPr>
        <w:t xml:space="preserve">apa yaya, mushuk hacha, kuna / </w:t>
      </w:r>
      <w:r>
        <w:rPr>
          <w:i w:val="1"/>
          <w:iCs w:val="1"/>
          <w:rtl w:val="0"/>
          <w:lang w:val="es-ES_tradnl"/>
        </w:rPr>
        <w:t>ñ</w:t>
      </w:r>
      <w:r>
        <w:rPr>
          <w:i w:val="1"/>
          <w:iCs w:val="1"/>
          <w:rtl w:val="0"/>
          <w:lang w:val="es-ES_tradnl"/>
        </w:rPr>
        <w:t>uka, wangana aycha, kasana</w:t>
      </w:r>
      <w:r>
        <w:rPr>
          <w:rtl w:val="0"/>
          <w:lang w:val="es-ES_tradnl"/>
        </w:rPr>
        <w:t>)</w:t>
      </w:r>
    </w:p>
    <w:p>
      <w:pPr>
        <w:pStyle w:val="Body"/>
        <w:widowControl w:val="0"/>
        <w:spacing w:line="480" w:lineRule="auto"/>
      </w:pPr>
      <w:r>
        <w:rPr>
          <w:rtl w:val="0"/>
          <w:lang w:val="es-ES_tradnl"/>
        </w:rPr>
        <w:t>7. (</w:t>
      </w:r>
      <w:r>
        <w:rPr>
          <w:i w:val="1"/>
          <w:iCs w:val="1"/>
          <w:rtl w:val="0"/>
          <w:lang w:val="es-ES_tradnl"/>
        </w:rPr>
        <w:t xml:space="preserve">puma, </w:t>
      </w:r>
      <w:r>
        <w:rPr>
          <w:i w:val="1"/>
          <w:iCs w:val="1"/>
          <w:rtl w:val="0"/>
          <w:lang w:val="es-ES_tradnl"/>
        </w:rPr>
        <w:t>ñ</w:t>
      </w:r>
      <w:r>
        <w:rPr>
          <w:i w:val="1"/>
          <w:iCs w:val="1"/>
          <w:rtl w:val="0"/>
          <w:lang w:val="es-ES_tradnl"/>
        </w:rPr>
        <w:t>uka, apanakuna / sindzhita, kallpana</w:t>
      </w:r>
      <w:r>
        <w:rPr>
          <w:rtl w:val="0"/>
          <w:lang w:val="es-ES_tradnl"/>
        </w:rPr>
        <w:t>)</w:t>
      </w:r>
    </w:p>
    <w:p>
      <w:pPr>
        <w:pStyle w:val="Body"/>
        <w:widowControl w:val="0"/>
        <w:spacing w:line="480" w:lineRule="auto"/>
      </w:pPr>
      <w:r>
        <w:rPr>
          <w:rtl w:val="0"/>
          <w:lang w:val="es-ES_tradnl"/>
        </w:rPr>
        <w:t>8. (</w:t>
      </w:r>
      <w:r>
        <w:rPr>
          <w:i w:val="1"/>
          <w:iCs w:val="1"/>
          <w:rtl w:val="0"/>
          <w:lang w:val="es-ES_tradnl"/>
        </w:rPr>
        <w:t>ñ</w:t>
      </w:r>
      <w:r>
        <w:rPr>
          <w:i w:val="1"/>
          <w:iCs w:val="1"/>
          <w:rtl w:val="0"/>
          <w:lang w:val="es-ES_tradnl"/>
        </w:rPr>
        <w:t>ukanchi, alita, allpa, allmana / paloguna, shamuna [neg])</w:t>
      </w:r>
    </w:p>
    <w:p>
      <w:pPr>
        <w:pStyle w:val="Body"/>
        <w:widowControl w:val="0"/>
        <w:spacing w:line="480" w:lineRule="auto"/>
      </w:pPr>
      <w:r>
        <w:rPr>
          <w:rtl w:val="0"/>
          <w:lang w:val="es-ES_tradnl"/>
        </w:rPr>
        <w:t>9. (</w:t>
      </w:r>
      <w:r>
        <w:rPr>
          <w:i w:val="1"/>
          <w:iCs w:val="1"/>
          <w:rtl w:val="0"/>
          <w:lang w:val="es-ES_tradnl"/>
        </w:rPr>
        <w:t>lomo, chayana / payguna, mikuna</w:t>
      </w:r>
      <w:r>
        <w:rPr>
          <w:rtl w:val="0"/>
          <w:lang w:val="es-ES_tradnl"/>
        </w:rPr>
        <w:t>)</w:t>
      </w:r>
    </w:p>
    <w:p>
      <w:pPr>
        <w:pStyle w:val="Body"/>
        <w:widowControl w:val="0"/>
        <w:spacing w:line="480" w:lineRule="auto"/>
      </w:pPr>
      <w:r>
        <w:rPr>
          <w:rtl w:val="0"/>
          <w:lang w:val="es-ES_tradnl"/>
        </w:rPr>
        <w:t>10. (</w:t>
      </w:r>
      <w:r>
        <w:rPr>
          <w:i w:val="1"/>
          <w:iCs w:val="1"/>
          <w:rtl w:val="0"/>
          <w:lang w:val="es-ES_tradnl"/>
        </w:rPr>
        <w:t>sacha supay, wawa, hapina / kutillata rikurina</w:t>
      </w:r>
      <w:r>
        <w:rPr>
          <w:rtl w:val="0"/>
          <w:lang w:val="es-ES_tradnl"/>
        </w:rPr>
        <w:t xml:space="preserve"> [neg])</w:t>
      </w:r>
    </w:p>
    <w:p>
      <w:pPr>
        <w:pStyle w:val="Body"/>
        <w:widowControl w:val="0"/>
        <w:spacing w:line="480" w:lineRule="auto"/>
      </w:pPr>
      <w:r>
        <w:rPr>
          <w:rtl w:val="0"/>
        </w:rPr>
        <w:t>11. (</w:t>
      </w:r>
      <w:r>
        <w:rPr>
          <w:i w:val="1"/>
          <w:iCs w:val="1"/>
          <w:rtl w:val="0"/>
        </w:rPr>
        <w:t>supay, pay, nitina / pay, asinayana</w:t>
      </w:r>
      <w:r>
        <w:rPr>
          <w:rtl w:val="0"/>
        </w:rPr>
        <w:t>)</w:t>
      </w:r>
    </w:p>
    <w:p>
      <w:pPr>
        <w:pStyle w:val="Body"/>
        <w:widowControl w:val="0"/>
        <w:spacing w:line="480" w:lineRule="auto"/>
      </w:pPr>
      <w:r>
        <w:rPr>
          <w:rtl w:val="0"/>
        </w:rPr>
        <w:t>12. (</w:t>
      </w:r>
      <w:r>
        <w:rPr>
          <w:i w:val="1"/>
          <w:iCs w:val="1"/>
          <w:rtl w:val="0"/>
        </w:rPr>
        <w:t>payba mushuk hacha, shuwana / pay, muskuchina</w:t>
      </w:r>
      <w:r>
        <w:rPr>
          <w:rtl w:val="0"/>
        </w:rPr>
        <w:t>)</w:t>
      </w:r>
    </w:p>
    <w:p>
      <w:pPr>
        <w:pStyle w:val="Body"/>
        <w:widowControl w:val="0"/>
        <w:spacing w:line="480" w:lineRule="auto"/>
      </w:pPr>
      <w:r>
        <w:rPr>
          <w:rtl w:val="0"/>
        </w:rPr>
        <w:t>13. (</w:t>
      </w:r>
      <w:r>
        <w:rPr>
          <w:i w:val="1"/>
          <w:iCs w:val="1"/>
          <w:rtl w:val="0"/>
        </w:rPr>
        <w:t>runa, likcharina / supay, kallpana</w:t>
      </w:r>
      <w:r>
        <w:rPr>
          <w:rtl w:val="0"/>
        </w:rPr>
        <w:t>)</w:t>
      </w:r>
    </w:p>
    <w:p>
      <w:pPr>
        <w:pStyle w:val="Body"/>
        <w:widowControl w:val="0"/>
        <w:spacing w:line="480" w:lineRule="auto"/>
      </w:pPr>
      <w:r>
        <w:rPr>
          <w:rtl w:val="0"/>
        </w:rPr>
        <w:t>14. (</w:t>
      </w:r>
      <w:r>
        <w:rPr>
          <w:i w:val="1"/>
          <w:iCs w:val="1"/>
          <w:rtl w:val="0"/>
        </w:rPr>
        <w:t>runa, pu</w:t>
      </w:r>
      <w:r>
        <w:rPr>
          <w:i w:val="1"/>
          <w:iCs w:val="1"/>
          <w:rtl w:val="0"/>
          <w:lang w:val="es-ES_tradnl"/>
        </w:rPr>
        <w:t>ñ</w:t>
      </w:r>
      <w:r>
        <w:rPr>
          <w:i w:val="1"/>
          <w:iCs w:val="1"/>
          <w:rtl w:val="0"/>
        </w:rPr>
        <w:t>una / supay, pay, rikuna</w:t>
      </w:r>
      <w:r>
        <w:rPr>
          <w:rtl w:val="0"/>
        </w:rPr>
        <w:t>)</w:t>
      </w:r>
    </w:p>
    <w:p>
      <w:pPr>
        <w:pStyle w:val="Body"/>
        <w:widowControl w:val="0"/>
        <w:spacing w:line="480" w:lineRule="auto"/>
      </w:pPr>
      <w:r>
        <w:rPr>
          <w:rtl w:val="0"/>
        </w:rPr>
        <w:t>15. (</w:t>
      </w:r>
      <w:r>
        <w:rPr>
          <w:i w:val="1"/>
          <w:iCs w:val="1"/>
          <w:rtl w:val="0"/>
        </w:rPr>
        <w:t>washamanda, ruya, takana / runa, pay, maskana</w:t>
      </w:r>
      <w:r>
        <w:rPr>
          <w:rtl w:val="0"/>
        </w:rPr>
        <w:t>)</w:t>
      </w:r>
    </w:p>
    <w:p>
      <w:pPr>
        <w:pStyle w:val="Body"/>
        <w:widowControl w:val="0"/>
        <w:spacing w:line="480" w:lineRule="auto"/>
        <w:jc w:val="center"/>
      </w:pPr>
      <w:r>
        <w:rPr>
          <w:i w:val="1"/>
          <w:iCs w:val="1"/>
          <w:rtl w:val="0"/>
          <w:lang w:val="en-US"/>
        </w:rPr>
        <w:t xml:space="preserve">Sequencing of </w:t>
      </w:r>
      <w:r>
        <w:rPr>
          <w:i w:val="1"/>
          <w:iCs w:val="1"/>
          <w:rtl w:val="0"/>
        </w:rPr>
        <w:t>–</w:t>
      </w:r>
      <w:r>
        <w:rPr>
          <w:i w:val="1"/>
          <w:iCs w:val="1"/>
          <w:rtl w:val="0"/>
          <w:lang w:val="en-US"/>
        </w:rPr>
        <w:t xml:space="preserve">sha and </w:t>
      </w:r>
      <w:r>
        <w:rPr>
          <w:i w:val="1"/>
          <w:iCs w:val="1"/>
          <w:rtl w:val="0"/>
        </w:rPr>
        <w:t>–</w:t>
      </w:r>
      <w:r>
        <w:rPr>
          <w:i w:val="1"/>
          <w:iCs w:val="1"/>
          <w:rtl w:val="0"/>
          <w:lang w:val="it-IT"/>
        </w:rPr>
        <w:t xml:space="preserve">kpi </w:t>
      </w:r>
    </w:p>
    <w:p>
      <w:pPr>
        <w:pStyle w:val="Body"/>
        <w:widowControl w:val="0"/>
        <w:spacing w:line="480" w:lineRule="auto"/>
      </w:pPr>
      <w:r>
        <w:rPr>
          <w:rtl w:val="0"/>
          <w:lang w:val="en-US"/>
        </w:rPr>
        <w:t xml:space="preserve">     The designated name of -</w:t>
      </w:r>
      <w:r>
        <w:rPr>
          <w:i w:val="1"/>
          <w:iCs w:val="1"/>
          <w:rtl w:val="0"/>
        </w:rPr>
        <w:t>kpi</w:t>
      </w:r>
      <w:r>
        <w:rPr>
          <w:rtl w:val="0"/>
          <w:lang w:val="en-US"/>
        </w:rPr>
        <w:t xml:space="preserve"> as a </w:t>
      </w:r>
      <w:r>
        <w:rPr>
          <w:rtl w:val="0"/>
        </w:rPr>
        <w:t>‘</w:t>
      </w:r>
      <w:r>
        <w:rPr>
          <w:rtl w:val="0"/>
          <w:lang w:val="en-US"/>
        </w:rPr>
        <w:t>switch referenc</w:t>
      </w:r>
      <w:r>
        <w:rPr>
          <w:rtl w:val="0"/>
        </w:rPr>
        <w:t xml:space="preserve">’” </w:t>
      </w:r>
      <w:r>
        <w:rPr>
          <w:rtl w:val="0"/>
          <w:lang w:val="en-US"/>
        </w:rPr>
        <w:t>suffix is an accurate indication of its function. Everytime you see or hear a -</w:t>
      </w:r>
      <w:r>
        <w:rPr>
          <w:i w:val="1"/>
          <w:iCs w:val="1"/>
          <w:rtl w:val="0"/>
        </w:rPr>
        <w:t>kpi</w:t>
      </w:r>
      <w:r>
        <w:rPr>
          <w:rtl w:val="0"/>
          <w:lang w:val="en-US"/>
        </w:rPr>
        <w:t xml:space="preserve">, you should expect the very next verb to </w:t>
      </w:r>
      <w:r>
        <w:rPr>
          <w:rtl w:val="0"/>
        </w:rPr>
        <w:t>‘</w:t>
      </w:r>
      <w:r>
        <w:rPr>
          <w:rtl w:val="0"/>
          <w:lang w:val="en-US"/>
        </w:rPr>
        <w:t>switch</w:t>
      </w:r>
      <w:r>
        <w:rPr>
          <w:rtl w:val="0"/>
        </w:rPr>
        <w:t xml:space="preserve">’ </w:t>
      </w:r>
      <w:r>
        <w:rPr>
          <w:rtl w:val="0"/>
          <w:lang w:val="en-US"/>
        </w:rPr>
        <w:t>to a different agent (or subject). In line 4, the -</w:t>
      </w:r>
      <w:r>
        <w:rPr>
          <w:i w:val="1"/>
          <w:iCs w:val="1"/>
          <w:rtl w:val="0"/>
          <w:lang w:val="en-US"/>
        </w:rPr>
        <w:t>sha</w:t>
      </w:r>
      <w:r>
        <w:rPr>
          <w:rtl w:val="0"/>
          <w:lang w:val="en-US"/>
        </w:rPr>
        <w:t xml:space="preserve"> verb which precedes the -</w:t>
      </w:r>
      <w:r>
        <w:rPr>
          <w:i w:val="1"/>
          <w:iCs w:val="1"/>
          <w:rtl w:val="0"/>
        </w:rPr>
        <w:t>kpi</w:t>
      </w:r>
      <w:r>
        <w:rPr>
          <w:rtl w:val="0"/>
          <w:lang w:val="en-US"/>
        </w:rPr>
        <w:t xml:space="preserve"> verb can be understood to refer to the same agent or actor as the -</w:t>
      </w:r>
      <w:r>
        <w:rPr>
          <w:i w:val="1"/>
          <w:iCs w:val="1"/>
          <w:rtl w:val="0"/>
        </w:rPr>
        <w:t>kpi</w:t>
      </w:r>
      <w:r>
        <w:rPr>
          <w:rtl w:val="0"/>
          <w:lang w:val="nl-NL"/>
        </w:rPr>
        <w:t xml:space="preserve"> verb:</w:t>
      </w:r>
    </w:p>
    <w:p>
      <w:pPr>
        <w:pStyle w:val="Body"/>
        <w:widowControl w:val="0"/>
        <w:spacing w:line="480" w:lineRule="auto"/>
      </w:pPr>
      <w:r>
        <w:rPr>
          <w:i w:val="1"/>
          <w:iCs w:val="1"/>
          <w:rtl w:val="0"/>
        </w:rPr>
        <w:t>Chita apamusha awakpi, tuvyara</w:t>
      </w:r>
      <w:r>
        <w:rPr>
          <w:rtl w:val="0"/>
        </w:rPr>
        <w:t>.</w:t>
      </w:r>
    </w:p>
    <w:p>
      <w:pPr>
        <w:pStyle w:val="Body"/>
        <w:widowControl w:val="0"/>
        <w:spacing w:line="480" w:lineRule="auto"/>
      </w:pPr>
      <w:r>
        <w:rPr>
          <w:rtl w:val="0"/>
        </w:rPr>
        <w:t>‘</w:t>
      </w:r>
      <w:r>
        <w:rPr>
          <w:rtl w:val="0"/>
          <w:lang w:val="en-US"/>
        </w:rPr>
        <w:t>(After) bringing that and trying to create (with it), it exploded.</w:t>
      </w:r>
      <w:r>
        <w:rPr>
          <w:rtl w:val="0"/>
        </w:rPr>
        <w:t>’</w:t>
      </w:r>
    </w:p>
    <w:p>
      <w:pPr>
        <w:pStyle w:val="Body"/>
        <w:widowControl w:val="0"/>
        <w:spacing w:line="480" w:lineRule="auto"/>
      </w:pPr>
      <w:r>
        <w:rPr>
          <w:rtl w:val="0"/>
          <w:lang w:val="en-US"/>
        </w:rPr>
        <w:t xml:space="preserve">     In this line, the first verb </w:t>
      </w:r>
      <w:r>
        <w:rPr>
          <w:i w:val="1"/>
          <w:iCs w:val="1"/>
          <w:rtl w:val="0"/>
        </w:rPr>
        <w:t>apamusha</w:t>
      </w:r>
      <w:r>
        <w:rPr>
          <w:rtl w:val="0"/>
        </w:rPr>
        <w:t xml:space="preserve"> ‘</w:t>
      </w:r>
      <w:r>
        <w:rPr>
          <w:rtl w:val="0"/>
          <w:lang w:val="en-US"/>
        </w:rPr>
        <w:t>bringing</w:t>
      </w:r>
      <w:r>
        <w:rPr>
          <w:rtl w:val="0"/>
        </w:rPr>
        <w:t xml:space="preserve">’ </w:t>
      </w:r>
      <w:r>
        <w:rPr>
          <w:rtl w:val="0"/>
          <w:lang w:val="en-US"/>
        </w:rPr>
        <w:t xml:space="preserve">modifies its immediately following verb </w:t>
      </w:r>
      <w:r>
        <w:rPr>
          <w:i w:val="1"/>
          <w:iCs w:val="1"/>
          <w:rtl w:val="0"/>
        </w:rPr>
        <w:t>awakpi</w:t>
      </w:r>
      <w:r>
        <w:rPr>
          <w:rtl w:val="0"/>
        </w:rPr>
        <w:t xml:space="preserve"> ‘</w:t>
      </w:r>
      <w:r>
        <w:rPr>
          <w:rtl w:val="0"/>
          <w:lang w:val="en-US"/>
        </w:rPr>
        <w:t>someone creates</w:t>
      </w:r>
      <w:r>
        <w:rPr>
          <w:rtl w:val="0"/>
        </w:rPr>
        <w:t xml:space="preserve">’ </w:t>
      </w:r>
      <w:r>
        <w:rPr>
          <w:rtl w:val="0"/>
          <w:lang w:val="en-US"/>
        </w:rPr>
        <w:t>However, since this second verb is suffixed with -</w:t>
      </w:r>
      <w:r>
        <w:rPr>
          <w:i w:val="1"/>
          <w:iCs w:val="1"/>
          <w:rtl w:val="0"/>
        </w:rPr>
        <w:t>kpi</w:t>
      </w:r>
      <w:r>
        <w:rPr>
          <w:rtl w:val="0"/>
          <w:lang w:val="en-US"/>
        </w:rPr>
        <w:t>, the very</w:t>
      </w:r>
      <w:r>
        <w:rPr>
          <w:b w:val="1"/>
          <w:bCs w:val="1"/>
          <w:rtl w:val="0"/>
          <w:lang w:val="en-US"/>
        </w:rPr>
        <w:t xml:space="preserve"> next</w:t>
      </w:r>
      <w:r>
        <w:rPr>
          <w:rtl w:val="0"/>
          <w:lang w:val="en-US"/>
        </w:rPr>
        <w:t xml:space="preserve"> verb has to refer to a different agent or actor than that of the preceeding -</w:t>
      </w:r>
      <w:r>
        <w:rPr>
          <w:i w:val="1"/>
          <w:iCs w:val="1"/>
          <w:rtl w:val="0"/>
        </w:rPr>
        <w:t>kpi</w:t>
      </w:r>
      <w:r>
        <w:rPr>
          <w:rtl w:val="0"/>
          <w:lang w:val="en-US"/>
        </w:rPr>
        <w:t xml:space="preserve"> verb. And, in fact, it does, since the exploding clay is agentively distinctive from the narrator</w:t>
      </w:r>
      <w:r>
        <w:rPr>
          <w:rtl w:val="0"/>
        </w:rPr>
        <w:t>’</w:t>
      </w:r>
      <w:r>
        <w:rPr>
          <w:rtl w:val="0"/>
          <w:lang w:val="en-US"/>
        </w:rPr>
        <w:t xml:space="preserve">s shaping of the clay described by </w:t>
      </w:r>
      <w:r>
        <w:rPr>
          <w:i w:val="1"/>
          <w:iCs w:val="1"/>
          <w:rtl w:val="0"/>
        </w:rPr>
        <w:t>awakpi</w:t>
      </w:r>
      <w:r>
        <w:rPr>
          <w:rtl w:val="0"/>
        </w:rPr>
        <w:t xml:space="preserve">. </w:t>
      </w:r>
    </w:p>
    <w:p>
      <w:pPr>
        <w:pStyle w:val="Body"/>
        <w:widowControl w:val="0"/>
        <w:spacing w:line="480" w:lineRule="auto"/>
        <w:ind w:firstLine="720"/>
      </w:pPr>
      <w:r>
        <w:rPr>
          <w:rtl w:val="0"/>
          <w:lang w:val="es-ES_tradnl"/>
        </w:rPr>
        <w:t>Consider, next, line 9:</w:t>
      </w:r>
    </w:p>
    <w:p>
      <w:pPr>
        <w:pStyle w:val="Body"/>
        <w:widowControl w:val="0"/>
        <w:spacing w:line="480" w:lineRule="auto"/>
      </w:pPr>
      <w:r>
        <w:rPr>
          <w:i w:val="1"/>
          <w:iCs w:val="1"/>
          <w:rtl w:val="0"/>
          <w:lang w:val="es-ES_tradnl"/>
        </w:rPr>
        <w:t>Kosakpi, kutillata tuvyakpiga, kutillata karani manga allpata</w:t>
      </w:r>
      <w:r>
        <w:rPr>
          <w:rtl w:val="0"/>
          <w:lang w:val="es-ES_tradnl"/>
        </w:rPr>
        <w:t>.</w:t>
      </w:r>
    </w:p>
    <w:p>
      <w:pPr>
        <w:pStyle w:val="Body"/>
        <w:widowControl w:val="0"/>
        <w:spacing w:line="480" w:lineRule="auto"/>
      </w:pPr>
      <w:r>
        <w:rPr>
          <w:rtl w:val="0"/>
        </w:rPr>
        <w:t>‘</w:t>
      </w:r>
      <w:r>
        <w:rPr>
          <w:rtl w:val="0"/>
          <w:lang w:val="en-US"/>
        </w:rPr>
        <w:t>If, when I fire it, it explodes again, again I fortify the clay.</w:t>
      </w:r>
      <w:r>
        <w:rPr>
          <w:rtl w:val="0"/>
        </w:rPr>
        <w:t>’</w:t>
      </w:r>
    </w:p>
    <w:p>
      <w:pPr>
        <w:pStyle w:val="Body"/>
        <w:widowControl w:val="0"/>
        <w:spacing w:line="480" w:lineRule="auto"/>
      </w:pPr>
      <w:r>
        <w:rPr>
          <w:rtl w:val="0"/>
          <w:lang w:val="en-US"/>
        </w:rPr>
        <w:t xml:space="preserve">     In this example, there are two switch reference verbs which occur right next to each other. The first verb </w:t>
      </w:r>
      <w:r>
        <w:rPr>
          <w:i w:val="1"/>
          <w:iCs w:val="1"/>
          <w:rtl w:val="0"/>
        </w:rPr>
        <w:t>kosakpi</w:t>
      </w:r>
      <w:r>
        <w:rPr>
          <w:rtl w:val="0"/>
          <w:lang w:val="en-US"/>
        </w:rPr>
        <w:t xml:space="preserve"> refers to the action of firing by the narrator. The next verb </w:t>
      </w:r>
      <w:r>
        <w:rPr>
          <w:i w:val="1"/>
          <w:iCs w:val="1"/>
          <w:rtl w:val="0"/>
        </w:rPr>
        <w:t>tuvyakpi</w:t>
      </w:r>
      <w:r>
        <w:rPr>
          <w:rtl w:val="0"/>
          <w:lang w:val="en-US"/>
        </w:rPr>
        <w:t xml:space="preserve"> refers to a different event, that of the exploding of the pottery. The fact that this verb too is suffixed with -</w:t>
      </w:r>
      <w:r>
        <w:rPr>
          <w:i w:val="1"/>
          <w:iCs w:val="1"/>
          <w:rtl w:val="0"/>
        </w:rPr>
        <w:t>kpi</w:t>
      </w:r>
      <w:r>
        <w:rPr>
          <w:rtl w:val="0"/>
          <w:lang w:val="en-US"/>
        </w:rPr>
        <w:t xml:space="preserve"> means that the very next verb has to refer to yet another distinctive agent, which it does. Remember that even though the agent of the final verb and of the first verb of the sentence are the same, the first verb has to be suffixed with -</w:t>
      </w:r>
      <w:r>
        <w:rPr>
          <w:i w:val="1"/>
          <w:iCs w:val="1"/>
          <w:rtl w:val="0"/>
        </w:rPr>
        <w:t>kpi</w:t>
      </w:r>
      <w:r>
        <w:rPr>
          <w:rtl w:val="0"/>
          <w:lang w:val="en-US"/>
        </w:rPr>
        <w:t xml:space="preserve"> to keep it distinguished from its immediately following verb. Syntax, then, is an important part of the proper usage and interpretation of </w:t>
      </w:r>
      <w:r>
        <w:rPr>
          <w:rtl w:val="0"/>
        </w:rPr>
        <w:t>–</w:t>
      </w:r>
      <w:r>
        <w:rPr>
          <w:i w:val="1"/>
          <w:iCs w:val="1"/>
          <w:rtl w:val="0"/>
        </w:rPr>
        <w:t>kpi</w:t>
      </w:r>
      <w:r>
        <w:rPr>
          <w:rtl w:val="0"/>
          <w:lang w:val="en-US"/>
        </w:rPr>
        <w:t xml:space="preserve"> and also </w:t>
      </w:r>
      <w:r>
        <w:rPr>
          <w:rtl w:val="0"/>
        </w:rPr>
        <w:t>–</w:t>
      </w:r>
      <w:r>
        <w:rPr>
          <w:i w:val="1"/>
          <w:iCs w:val="1"/>
          <w:rtl w:val="0"/>
          <w:lang w:val="en-US"/>
        </w:rPr>
        <w:t>sha</w:t>
      </w:r>
      <w:r>
        <w:rPr>
          <w:rtl w:val="0"/>
          <w:lang w:val="it-IT"/>
        </w:rPr>
        <w:t xml:space="preserve"> suffixes.</w:t>
      </w:r>
    </w:p>
    <w:p>
      <w:pPr>
        <w:pStyle w:val="Body"/>
        <w:widowControl w:val="0"/>
        <w:spacing w:line="480" w:lineRule="auto"/>
        <w:rPr>
          <w:smallCaps w:val="1"/>
        </w:rPr>
      </w:pPr>
      <w:r>
        <w:rPr>
          <w:smallCaps w:val="1"/>
          <w:rtl w:val="0"/>
          <w:lang w:val="en-US"/>
        </w:rPr>
        <w:t xml:space="preserve">Written exercise 1 </w:t>
      </w:r>
    </w:p>
    <w:p>
      <w:pPr>
        <w:pStyle w:val="Body"/>
        <w:widowControl w:val="0"/>
        <w:spacing w:line="480" w:lineRule="auto"/>
      </w:pPr>
      <w:r>
        <w:rPr>
          <w:rtl w:val="0"/>
          <w:lang w:val="en-US"/>
        </w:rPr>
        <w:t>Practice using -</w:t>
      </w:r>
      <w:r>
        <w:rPr>
          <w:i w:val="1"/>
          <w:iCs w:val="1"/>
          <w:rtl w:val="0"/>
        </w:rPr>
        <w:t>kpi</w:t>
      </w:r>
      <w:r>
        <w:rPr>
          <w:rtl w:val="0"/>
          <w:lang w:val="en-US"/>
        </w:rPr>
        <w:t xml:space="preserve"> and -</w:t>
      </w:r>
      <w:r>
        <w:rPr>
          <w:i w:val="1"/>
          <w:iCs w:val="1"/>
          <w:rtl w:val="0"/>
          <w:lang w:val="en-US"/>
        </w:rPr>
        <w:t>sha</w:t>
      </w:r>
      <w:r>
        <w:rPr>
          <w:rtl w:val="0"/>
          <w:lang w:val="en-US"/>
        </w:rPr>
        <w:t xml:space="preserve"> by completing the following sentences with the correct form of the verb in parentheses (You will either use -</w:t>
      </w:r>
      <w:r>
        <w:rPr>
          <w:i w:val="1"/>
          <w:iCs w:val="1"/>
          <w:rtl w:val="0"/>
        </w:rPr>
        <w:t>kpi</w:t>
      </w:r>
      <w:r>
        <w:rPr>
          <w:rtl w:val="0"/>
        </w:rPr>
        <w:t>, -</w:t>
      </w:r>
      <w:r>
        <w:rPr>
          <w:i w:val="1"/>
          <w:iCs w:val="1"/>
          <w:rtl w:val="0"/>
          <w:lang w:val="en-US"/>
        </w:rPr>
        <w:t>sha</w:t>
      </w:r>
      <w:r>
        <w:rPr>
          <w:rtl w:val="0"/>
          <w:lang w:val="en-US"/>
        </w:rPr>
        <w:t>, or a finite verb.)</w:t>
      </w:r>
    </w:p>
    <w:p>
      <w:pPr>
        <w:pStyle w:val="Body"/>
        <w:widowControl w:val="0"/>
        <w:spacing w:line="480" w:lineRule="auto"/>
      </w:pPr>
      <w:r>
        <w:rPr>
          <w:rtl w:val="0"/>
          <w:lang w:val="en-US"/>
        </w:rPr>
        <w:t>Then provide a possible translation</w:t>
      </w:r>
    </w:p>
    <w:p>
      <w:pPr>
        <w:pStyle w:val="Body"/>
        <w:widowControl w:val="0"/>
        <w:spacing w:line="480" w:lineRule="auto"/>
        <w:rPr>
          <w:smallCaps w:val="1"/>
        </w:rPr>
      </w:pPr>
      <w:r>
        <w:rPr>
          <w:smallCaps w:val="1"/>
          <w:rtl w:val="0"/>
          <w:lang w:val="en-US"/>
        </w:rPr>
        <w:t>Example:</w:t>
      </w:r>
    </w:p>
    <w:p>
      <w:pPr>
        <w:pStyle w:val="Body"/>
        <w:widowControl w:val="0"/>
        <w:spacing w:line="480" w:lineRule="auto"/>
        <w:rPr>
          <w:smallCaps w:val="1"/>
        </w:rPr>
      </w:pPr>
      <w:r>
        <w:rPr>
          <w:smallCaps w:val="1"/>
          <w:rtl w:val="0"/>
          <w:lang w:val="en-US"/>
        </w:rPr>
        <w:t>________________ (</w:t>
      </w:r>
      <w:r>
        <w:rPr>
          <w:i w:val="1"/>
          <w:iCs w:val="1"/>
          <w:smallCaps w:val="1"/>
          <w:rtl w:val="0"/>
        </w:rPr>
        <w:t>tamyana</w:t>
      </w:r>
      <w:r>
        <w:rPr>
          <w:smallCaps w:val="1"/>
          <w:rtl w:val="0"/>
        </w:rPr>
        <w:t xml:space="preserve"> ‘</w:t>
      </w:r>
      <w:r>
        <w:rPr>
          <w:smallCaps w:val="1"/>
          <w:rtl w:val="0"/>
          <w:lang w:val="en-US"/>
        </w:rPr>
        <w:t>to rain</w:t>
      </w:r>
      <w:r>
        <w:rPr>
          <w:smallCaps w:val="1"/>
          <w:rtl w:val="0"/>
        </w:rPr>
        <w:t>’</w:t>
      </w:r>
      <w:r>
        <w:rPr>
          <w:smallCaps w:val="1"/>
          <w:rtl w:val="0"/>
        </w:rPr>
        <w:t xml:space="preserve">) </w:t>
      </w:r>
      <w:r>
        <w:rPr>
          <w:i w:val="1"/>
          <w:iCs w:val="1"/>
          <w:smallCaps w:val="1"/>
          <w:rtl w:val="0"/>
        </w:rPr>
        <w:t>payguna mana paktamunawrachu</w:t>
      </w:r>
      <w:r>
        <w:rPr>
          <w:smallCaps w:val="1"/>
          <w:rtl w:val="0"/>
        </w:rPr>
        <w:t xml:space="preserve"> &gt;</w:t>
      </w:r>
    </w:p>
    <w:p>
      <w:pPr>
        <w:pStyle w:val="Body"/>
        <w:widowControl w:val="0"/>
        <w:spacing w:line="480" w:lineRule="auto"/>
        <w:rPr>
          <w:smallCaps w:val="1"/>
        </w:rPr>
      </w:pPr>
      <w:r>
        <w:rPr>
          <w:i w:val="1"/>
          <w:iCs w:val="1"/>
          <w:smallCaps w:val="1"/>
          <w:u w:val="single"/>
          <w:rtl w:val="0"/>
        </w:rPr>
        <w:t>Tamyakpi</w:t>
      </w:r>
      <w:r>
        <w:rPr>
          <w:i w:val="1"/>
          <w:iCs w:val="1"/>
          <w:smallCaps w:val="1"/>
          <w:rtl w:val="0"/>
        </w:rPr>
        <w:t xml:space="preserve"> payguna mana paktamunawrachu</w:t>
      </w:r>
      <w:r>
        <w:rPr>
          <w:smallCaps w:val="1"/>
          <w:rtl w:val="0"/>
        </w:rPr>
        <w:t>.</w:t>
      </w:r>
    </w:p>
    <w:p>
      <w:pPr>
        <w:pStyle w:val="Body"/>
        <w:widowControl w:val="0"/>
        <w:spacing w:line="480" w:lineRule="auto"/>
        <w:rPr>
          <w:smallCaps w:val="1"/>
        </w:rPr>
      </w:pPr>
      <w:r>
        <w:rPr>
          <w:smallCaps w:val="1"/>
          <w:rtl w:val="0"/>
        </w:rPr>
        <w:t>‘</w:t>
      </w:r>
      <w:r>
        <w:rPr>
          <w:smallCaps w:val="1"/>
          <w:rtl w:val="0"/>
          <w:lang w:val="en-US"/>
        </w:rPr>
        <w:t>Because/since it rained/is raining, they didn</w:t>
      </w:r>
      <w:r>
        <w:rPr>
          <w:smallCaps w:val="1"/>
          <w:rtl w:val="0"/>
        </w:rPr>
        <w:t>’</w:t>
      </w:r>
      <w:r>
        <w:rPr>
          <w:smallCaps w:val="1"/>
          <w:rtl w:val="0"/>
          <w:lang w:val="it-IT"/>
        </w:rPr>
        <w:t>t arrive.</w:t>
      </w:r>
      <w:r>
        <w:rPr>
          <w:smallCaps w:val="1"/>
          <w:rtl w:val="0"/>
        </w:rPr>
        <w:t>’</w:t>
      </w:r>
    </w:p>
    <w:p>
      <w:pPr>
        <w:pStyle w:val="Body"/>
        <w:widowControl w:val="0"/>
        <w:spacing w:line="480" w:lineRule="auto"/>
        <w:rPr>
          <w:smallCaps w:val="1"/>
        </w:rPr>
      </w:pPr>
    </w:p>
    <w:p>
      <w:pPr>
        <w:pStyle w:val="Body"/>
        <w:widowControl w:val="0"/>
        <w:spacing w:line="480" w:lineRule="auto"/>
        <w:rPr>
          <w:i w:val="1"/>
          <w:iCs w:val="1"/>
        </w:rPr>
      </w:pPr>
      <w:r>
        <w:rPr>
          <w:rtl w:val="0"/>
          <w:lang w:val="en-US"/>
        </w:rPr>
        <w:t>1.________________ (</w:t>
      </w:r>
      <w:r>
        <w:rPr>
          <w:i w:val="1"/>
          <w:iCs w:val="1"/>
          <w:rtl w:val="0"/>
        </w:rPr>
        <w:t>shamuna)</w:t>
      </w:r>
      <w:r>
        <w:rPr>
          <w:rtl w:val="0"/>
          <w:lang w:val="en-US"/>
        </w:rPr>
        <w:t xml:space="preserve"> __________________ (</w:t>
      </w:r>
      <w:r>
        <w:rPr>
          <w:i w:val="1"/>
          <w:iCs w:val="1"/>
          <w:rtl w:val="0"/>
        </w:rPr>
        <w:t>tiyarina), payta upichirani</w:t>
      </w:r>
      <w:r>
        <w:rPr>
          <w:rtl w:val="0"/>
        </w:rPr>
        <w:t xml:space="preserve"> </w:t>
      </w:r>
      <w:r>
        <w:rPr>
          <w:i w:val="1"/>
          <w:iCs w:val="1"/>
          <w:rtl w:val="0"/>
        </w:rPr>
        <w:t>aswawan.</w:t>
      </w:r>
    </w:p>
    <w:p>
      <w:pPr>
        <w:pStyle w:val="Body"/>
        <w:widowControl w:val="0"/>
        <w:spacing w:line="480" w:lineRule="auto"/>
      </w:pPr>
      <w:r>
        <w:rPr>
          <w:rtl w:val="0"/>
          <w:lang w:val="en-US"/>
        </w:rPr>
        <w:t xml:space="preserve">_____________________________________________________________. </w:t>
      </w:r>
    </w:p>
    <w:p>
      <w:pPr>
        <w:pStyle w:val="Body"/>
        <w:widowControl w:val="0"/>
        <w:spacing w:line="480" w:lineRule="auto"/>
      </w:pPr>
      <w:r>
        <w:rPr>
          <w:rtl w:val="0"/>
        </w:rPr>
        <w:t xml:space="preserve">2. </w:t>
      </w:r>
      <w:r>
        <w:rPr>
          <w:i w:val="1"/>
          <w:iCs w:val="1"/>
          <w:rtl w:val="0"/>
        </w:rPr>
        <w:t>Pay tukwita</w:t>
      </w:r>
      <w:r>
        <w:rPr>
          <w:rtl w:val="0"/>
          <w:lang w:val="en-US"/>
        </w:rPr>
        <w:t xml:space="preserve"> __________________ (</w:t>
      </w:r>
      <w:r>
        <w:rPr>
          <w:i w:val="1"/>
          <w:iCs w:val="1"/>
          <w:rtl w:val="0"/>
        </w:rPr>
        <w:t>llatanana) payta</w:t>
      </w:r>
      <w:r>
        <w:rPr>
          <w:rtl w:val="0"/>
          <w:lang w:val="en-US"/>
        </w:rPr>
        <w:t xml:space="preserve"> __________________ (</w:t>
      </w:r>
      <w:r>
        <w:rPr>
          <w:i w:val="1"/>
          <w:iCs w:val="1"/>
          <w:rtl w:val="0"/>
        </w:rPr>
        <w:t>rikuna)</w:t>
      </w:r>
      <w:r>
        <w:rPr>
          <w:rtl w:val="0"/>
        </w:rPr>
        <w:t xml:space="preserve"> </w:t>
      </w:r>
      <w:r>
        <w:rPr>
          <w:i w:val="1"/>
          <w:iCs w:val="1"/>
          <w:rtl w:val="0"/>
        </w:rPr>
        <w:t>supayga</w:t>
      </w:r>
      <w:r>
        <w:rPr>
          <w:rtl w:val="0"/>
        </w:rPr>
        <w:t xml:space="preserve">. </w:t>
      </w:r>
    </w:p>
    <w:p>
      <w:pPr>
        <w:pStyle w:val="Body"/>
        <w:widowControl w:val="0"/>
        <w:spacing w:line="480" w:lineRule="auto"/>
      </w:pPr>
      <w:r>
        <w:rPr>
          <w:rtl w:val="0"/>
          <w:lang w:val="es-ES_tradnl"/>
        </w:rPr>
        <w:t xml:space="preserve">______________________________________________________________________. </w:t>
      </w:r>
    </w:p>
    <w:p>
      <w:pPr>
        <w:pStyle w:val="Body"/>
        <w:widowControl w:val="0"/>
        <w:spacing w:line="480" w:lineRule="auto"/>
      </w:pPr>
      <w:r>
        <w:rPr>
          <w:rtl w:val="0"/>
          <w:lang w:val="es-ES_tradnl"/>
        </w:rPr>
        <w:t xml:space="preserve">3. </w:t>
      </w:r>
      <w:r>
        <w:rPr>
          <w:i w:val="1"/>
          <w:iCs w:val="1"/>
          <w:rtl w:val="0"/>
          <w:lang w:val="es-ES_tradnl"/>
        </w:rPr>
        <w:t>Supay _</w:t>
      </w:r>
      <w:r>
        <w:rPr>
          <w:rtl w:val="0"/>
          <w:lang w:val="es-ES_tradnl"/>
        </w:rPr>
        <w:t>_________________ (</w:t>
      </w:r>
      <w:r>
        <w:rPr>
          <w:i w:val="1"/>
          <w:iCs w:val="1"/>
          <w:rtl w:val="0"/>
          <w:lang w:val="es-ES_tradnl"/>
        </w:rPr>
        <w:t xml:space="preserve">uyarimuna), </w:t>
      </w:r>
      <w:r>
        <w:rPr>
          <w:i w:val="1"/>
          <w:iCs w:val="1"/>
          <w:rtl w:val="0"/>
          <w:lang w:val="es-ES_tradnl"/>
        </w:rPr>
        <w:t>ñ</w:t>
      </w:r>
      <w:r>
        <w:rPr>
          <w:i w:val="1"/>
          <w:iCs w:val="1"/>
          <w:rtl w:val="0"/>
          <w:lang w:val="es-ES_tradnl"/>
        </w:rPr>
        <w:t>ukanchi __________________</w:t>
      </w:r>
      <w:r>
        <w:rPr>
          <w:rtl w:val="0"/>
          <w:lang w:val="es-ES_tradnl"/>
        </w:rPr>
        <w:t xml:space="preserve"> (</w:t>
      </w:r>
      <w:r>
        <w:rPr>
          <w:i w:val="1"/>
          <w:iCs w:val="1"/>
          <w:rtl w:val="0"/>
          <w:lang w:val="es-ES_tradnl"/>
        </w:rPr>
        <w:t>mandzharina</w:t>
      </w:r>
      <w:r>
        <w:rPr>
          <w:rtl w:val="0"/>
          <w:lang w:val="es-ES_tradnl"/>
        </w:rPr>
        <w:t>).</w:t>
      </w:r>
    </w:p>
    <w:p>
      <w:pPr>
        <w:pStyle w:val="Body"/>
        <w:widowControl w:val="0"/>
        <w:spacing w:line="480" w:lineRule="auto"/>
      </w:pPr>
      <w:r>
        <w:rPr>
          <w:rtl w:val="0"/>
          <w:lang w:val="es-ES_tradnl"/>
        </w:rPr>
        <w:t xml:space="preserve">_____________________________________________________________________ </w:t>
      </w:r>
    </w:p>
    <w:p>
      <w:pPr>
        <w:pStyle w:val="Body"/>
        <w:widowControl w:val="0"/>
        <w:spacing w:line="480" w:lineRule="auto"/>
      </w:pPr>
      <w:r>
        <w:rPr>
          <w:rtl w:val="0"/>
          <w:lang w:val="es-ES_tradnl"/>
        </w:rPr>
        <w:t xml:space="preserve">4. </w:t>
      </w:r>
      <w:r>
        <w:rPr>
          <w:i w:val="1"/>
          <w:iCs w:val="1"/>
          <w:rtl w:val="0"/>
          <w:lang w:val="es-ES_tradnl"/>
        </w:rPr>
        <w:t>Runagunaga mana</w:t>
      </w:r>
      <w:r>
        <w:rPr>
          <w:rtl w:val="0"/>
          <w:lang w:val="es-ES_tradnl"/>
        </w:rPr>
        <w:t xml:space="preserve"> _________________ -</w:t>
      </w:r>
      <w:r>
        <w:rPr>
          <w:i w:val="1"/>
          <w:iCs w:val="1"/>
          <w:rtl w:val="0"/>
          <w:lang w:val="es-ES_tradnl"/>
        </w:rPr>
        <w:t>chu (samana</w:t>
      </w:r>
      <w:r>
        <w:rPr>
          <w:rtl w:val="0"/>
          <w:lang w:val="es-ES_tradnl"/>
        </w:rPr>
        <w:t>) __________________ (</w:t>
      </w:r>
      <w:r>
        <w:rPr>
          <w:i w:val="1"/>
          <w:iCs w:val="1"/>
          <w:rtl w:val="0"/>
          <w:lang w:val="es-ES_tradnl"/>
        </w:rPr>
        <w:t>sirina</w:t>
      </w:r>
      <w:r>
        <w:rPr>
          <w:rtl w:val="0"/>
          <w:lang w:val="es-ES_tradnl"/>
        </w:rPr>
        <w:t>).</w:t>
      </w:r>
    </w:p>
    <w:p>
      <w:pPr>
        <w:pStyle w:val="Body"/>
        <w:widowControl w:val="0"/>
        <w:spacing w:line="480" w:lineRule="auto"/>
      </w:pPr>
      <w:r>
        <w:rPr>
          <w:rtl w:val="0"/>
          <w:lang w:val="es-ES_tradnl"/>
        </w:rPr>
        <w:t xml:space="preserve">__________________________________________________________________ </w:t>
      </w:r>
    </w:p>
    <w:p>
      <w:pPr>
        <w:pStyle w:val="Body"/>
        <w:widowControl w:val="0"/>
        <w:spacing w:line="480" w:lineRule="auto"/>
      </w:pPr>
      <w:r>
        <w:rPr>
          <w:rtl w:val="0"/>
          <w:lang w:val="es-ES_tradnl"/>
        </w:rPr>
        <w:t xml:space="preserve">5. </w:t>
      </w:r>
      <w:r>
        <w:rPr>
          <w:i w:val="1"/>
          <w:iCs w:val="1"/>
          <w:rtl w:val="0"/>
          <w:lang w:val="es-ES_tradnl"/>
        </w:rPr>
        <w:t xml:space="preserve">Pay </w:t>
      </w:r>
      <w:r>
        <w:rPr>
          <w:i w:val="1"/>
          <w:iCs w:val="1"/>
          <w:rtl w:val="0"/>
          <w:lang w:val="es-ES_tradnl"/>
        </w:rPr>
        <w:t>ñ</w:t>
      </w:r>
      <w:r>
        <w:rPr>
          <w:i w:val="1"/>
          <w:iCs w:val="1"/>
          <w:rtl w:val="0"/>
          <w:lang w:val="es-ES_tradnl"/>
        </w:rPr>
        <w:t>ukata</w:t>
      </w:r>
      <w:r>
        <w:rPr>
          <w:rtl w:val="0"/>
          <w:lang w:val="es-ES_tradnl"/>
        </w:rPr>
        <w:t xml:space="preserve"> __________________ (</w:t>
      </w:r>
      <w:r>
        <w:rPr>
          <w:i w:val="1"/>
          <w:iCs w:val="1"/>
          <w:rtl w:val="0"/>
          <w:lang w:val="es-ES_tradnl"/>
        </w:rPr>
        <w:t>nitina)</w:t>
      </w:r>
      <w:r>
        <w:rPr>
          <w:rtl w:val="0"/>
          <w:lang w:val="es-ES_tradnl"/>
        </w:rPr>
        <w:t xml:space="preserve"> __________________ (</w:t>
      </w:r>
      <w:r>
        <w:rPr>
          <w:i w:val="1"/>
          <w:iCs w:val="1"/>
          <w:rtl w:val="0"/>
          <w:lang w:val="es-ES_tradnl"/>
        </w:rPr>
        <w:t>asina)</w:t>
      </w:r>
      <w:r>
        <w:rPr>
          <w:rtl w:val="0"/>
          <w:lang w:val="es-ES_tradnl"/>
        </w:rPr>
        <w:t>.</w:t>
      </w:r>
    </w:p>
    <w:p>
      <w:pPr>
        <w:pStyle w:val="Body"/>
        <w:widowControl w:val="0"/>
        <w:spacing w:line="480" w:lineRule="auto"/>
      </w:pPr>
      <w:r>
        <w:rPr>
          <w:rtl w:val="0"/>
          <w:lang w:val="es-ES_tradnl"/>
        </w:rPr>
        <w:t xml:space="preserve">________________________________________________________________. </w:t>
      </w:r>
    </w:p>
    <w:p>
      <w:pPr>
        <w:pStyle w:val="Body"/>
        <w:widowControl w:val="0"/>
        <w:spacing w:line="480" w:lineRule="auto"/>
      </w:pPr>
      <w:r>
        <w:rPr>
          <w:rtl w:val="0"/>
          <w:lang w:val="es-ES_tradnl"/>
        </w:rPr>
        <w:t xml:space="preserve">6. </w:t>
      </w:r>
      <w:r>
        <w:rPr>
          <w:i w:val="1"/>
          <w:iCs w:val="1"/>
          <w:rtl w:val="0"/>
          <w:lang w:val="es-ES_tradnl"/>
        </w:rPr>
        <w:t>Pay ton ton ton</w:t>
      </w:r>
      <w:r>
        <w:rPr>
          <w:rtl w:val="0"/>
          <w:lang w:val="es-ES_tradnl"/>
        </w:rPr>
        <w:t xml:space="preserve"> _________________ (</w:t>
      </w:r>
      <w:r>
        <w:rPr>
          <w:i w:val="1"/>
          <w:iCs w:val="1"/>
          <w:rtl w:val="0"/>
          <w:lang w:val="es-ES_tradnl"/>
        </w:rPr>
        <w:t>takana</w:t>
      </w:r>
      <w:r>
        <w:rPr>
          <w:rtl w:val="0"/>
          <w:lang w:val="es-ES_tradnl"/>
        </w:rPr>
        <w:t>) _________________ (</w:t>
      </w:r>
      <w:r>
        <w:rPr>
          <w:i w:val="1"/>
          <w:iCs w:val="1"/>
          <w:rtl w:val="0"/>
          <w:lang w:val="es-ES_tradnl"/>
        </w:rPr>
        <w:t>purina) payta</w:t>
      </w:r>
      <w:r>
        <w:rPr>
          <w:rtl w:val="0"/>
          <w:lang w:val="es-ES_tradnl"/>
        </w:rPr>
        <w:t xml:space="preserve"> </w:t>
      </w:r>
      <w:r>
        <w:rPr>
          <w:i w:val="1"/>
          <w:iCs w:val="1"/>
          <w:rtl w:val="0"/>
          <w:lang w:val="es-ES_tradnl"/>
        </w:rPr>
        <w:t>uyarani</w:t>
      </w:r>
      <w:r>
        <w:rPr>
          <w:rtl w:val="0"/>
          <w:lang w:val="es-ES_tradnl"/>
        </w:rPr>
        <w:t>.</w:t>
      </w:r>
    </w:p>
    <w:p>
      <w:pPr>
        <w:pStyle w:val="Body"/>
        <w:widowControl w:val="0"/>
        <w:spacing w:line="480" w:lineRule="auto"/>
      </w:pPr>
      <w:r>
        <w:rPr>
          <w:rtl w:val="0"/>
          <w:lang w:val="es-ES_tradnl"/>
        </w:rPr>
        <w:t xml:space="preserve">_________________________________________________________________. </w:t>
      </w:r>
    </w:p>
    <w:p>
      <w:pPr>
        <w:pStyle w:val="Body"/>
        <w:widowControl w:val="0"/>
        <w:spacing w:line="480" w:lineRule="auto"/>
      </w:pPr>
      <w:r>
        <w:rPr>
          <w:rtl w:val="0"/>
          <w:lang w:val="es-ES_tradnl"/>
        </w:rPr>
        <w:t xml:space="preserve">7. </w:t>
      </w:r>
      <w:r>
        <w:rPr>
          <w:i w:val="1"/>
          <w:iCs w:val="1"/>
          <w:rtl w:val="0"/>
          <w:lang w:val="es-ES_tradnl"/>
        </w:rPr>
        <w:t>Chunda</w:t>
      </w:r>
      <w:r>
        <w:rPr>
          <w:rtl w:val="0"/>
          <w:lang w:val="es-ES_tradnl"/>
        </w:rPr>
        <w:t xml:space="preserve"> __________________ (</w:t>
      </w:r>
      <w:r>
        <w:rPr>
          <w:i w:val="1"/>
          <w:iCs w:val="1"/>
          <w:rtl w:val="0"/>
          <w:lang w:val="es-ES_tradnl"/>
        </w:rPr>
        <w:t>pukuna) payguna</w:t>
      </w:r>
      <w:r>
        <w:rPr>
          <w:rtl w:val="0"/>
          <w:lang w:val="es-ES_tradnl"/>
        </w:rPr>
        <w:t xml:space="preserve"> __________________ (</w:t>
      </w:r>
      <w:r>
        <w:rPr>
          <w:i w:val="1"/>
          <w:iCs w:val="1"/>
          <w:rtl w:val="0"/>
          <w:lang w:val="es-ES_tradnl"/>
        </w:rPr>
        <w:t>pallana</w:t>
      </w:r>
      <w:r>
        <w:rPr>
          <w:rtl w:val="0"/>
          <w:lang w:val="es-ES_tradnl"/>
        </w:rPr>
        <w:t>).</w:t>
      </w:r>
    </w:p>
    <w:p>
      <w:pPr>
        <w:pStyle w:val="Body"/>
        <w:widowControl w:val="0"/>
        <w:spacing w:line="480" w:lineRule="auto"/>
      </w:pPr>
      <w:r>
        <w:rPr>
          <w:rtl w:val="0"/>
          <w:lang w:val="es-ES_tradnl"/>
        </w:rPr>
        <w:t xml:space="preserve">__________________________________________________________________. </w:t>
      </w:r>
    </w:p>
    <w:p>
      <w:pPr>
        <w:pStyle w:val="Body"/>
        <w:widowControl w:val="0"/>
        <w:spacing w:line="480" w:lineRule="auto"/>
      </w:pPr>
      <w:r>
        <w:rPr>
          <w:rtl w:val="0"/>
          <w:lang w:val="es-ES_tradnl"/>
        </w:rPr>
        <w:t xml:space="preserve">8. </w:t>
      </w:r>
      <w:r>
        <w:rPr>
          <w:i w:val="1"/>
          <w:iCs w:val="1"/>
          <w:rtl w:val="0"/>
          <w:lang w:val="es-ES_tradnl"/>
        </w:rPr>
        <w:t>Awkata</w:t>
      </w:r>
      <w:r>
        <w:rPr>
          <w:rtl w:val="0"/>
          <w:lang w:val="es-ES_tradnl"/>
        </w:rPr>
        <w:t xml:space="preserve"> __________________ (</w:t>
      </w:r>
      <w:r>
        <w:rPr>
          <w:i w:val="1"/>
          <w:iCs w:val="1"/>
          <w:rtl w:val="0"/>
          <w:lang w:val="es-ES_tradnl"/>
        </w:rPr>
        <w:t>rikuna</w:t>
      </w:r>
      <w:r>
        <w:rPr>
          <w:rtl w:val="0"/>
          <w:lang w:val="es-ES_tradnl"/>
        </w:rPr>
        <w:t xml:space="preserve">), </w:t>
      </w:r>
      <w:r>
        <w:rPr>
          <w:i w:val="1"/>
          <w:iCs w:val="1"/>
          <w:rtl w:val="0"/>
          <w:lang w:val="es-ES_tradnl"/>
        </w:rPr>
        <w:t>ñ</w:t>
      </w:r>
      <w:r>
        <w:rPr>
          <w:i w:val="1"/>
          <w:iCs w:val="1"/>
          <w:rtl w:val="0"/>
          <w:lang w:val="es-ES_tradnl"/>
        </w:rPr>
        <w:t>ukanchi</w:t>
      </w:r>
      <w:r>
        <w:rPr>
          <w:rtl w:val="0"/>
          <w:lang w:val="es-ES_tradnl"/>
        </w:rPr>
        <w:t xml:space="preserve"> __________________ (</w:t>
      </w:r>
      <w:r>
        <w:rPr>
          <w:i w:val="1"/>
          <w:iCs w:val="1"/>
          <w:rtl w:val="0"/>
          <w:lang w:val="es-ES_tradnl"/>
        </w:rPr>
        <w:t>kallpana)</w:t>
      </w:r>
      <w:r>
        <w:rPr>
          <w:rtl w:val="0"/>
          <w:lang w:val="es-ES_tradnl"/>
        </w:rPr>
        <w:t>.</w:t>
      </w:r>
    </w:p>
    <w:p>
      <w:pPr>
        <w:pStyle w:val="Body"/>
        <w:widowControl w:val="0"/>
        <w:spacing w:line="480" w:lineRule="auto"/>
      </w:pPr>
      <w:r>
        <w:rPr>
          <w:rtl w:val="0"/>
          <w:lang w:val="es-ES_tradnl"/>
        </w:rPr>
        <w:t xml:space="preserve">_____________________________________________________________________. </w:t>
      </w:r>
    </w:p>
    <w:p>
      <w:pPr>
        <w:pStyle w:val="Body"/>
        <w:widowControl w:val="0"/>
        <w:spacing w:line="480" w:lineRule="auto"/>
      </w:pPr>
      <w:r>
        <w:rPr>
          <w:rtl w:val="0"/>
          <w:lang w:val="es-ES_tradnl"/>
        </w:rPr>
        <w:t>9.__________________ (</w:t>
      </w:r>
      <w:r>
        <w:rPr>
          <w:i w:val="1"/>
          <w:iCs w:val="1"/>
          <w:rtl w:val="0"/>
          <w:lang w:val="es-ES_tradnl"/>
        </w:rPr>
        <w:t xml:space="preserve">tamyana) </w:t>
      </w:r>
      <w:r>
        <w:rPr>
          <w:i w:val="1"/>
          <w:iCs w:val="1"/>
          <w:rtl w:val="0"/>
          <w:lang w:val="es-ES_tradnl"/>
        </w:rPr>
        <w:t>ñ</w:t>
      </w:r>
      <w:r>
        <w:rPr>
          <w:i w:val="1"/>
          <w:iCs w:val="1"/>
          <w:rtl w:val="0"/>
          <w:lang w:val="es-ES_tradnl"/>
        </w:rPr>
        <w:t>ukaga</w:t>
      </w:r>
      <w:r>
        <w:rPr>
          <w:rtl w:val="0"/>
          <w:lang w:val="es-ES_tradnl"/>
        </w:rPr>
        <w:t xml:space="preserve"> __________________([neg]</w:t>
      </w:r>
      <w:r>
        <w:rPr>
          <w:i w:val="1"/>
          <w:iCs w:val="1"/>
          <w:rtl w:val="0"/>
          <w:lang w:val="es-ES_tradnl"/>
        </w:rPr>
        <w:t>likcharina</w:t>
      </w:r>
      <w:r>
        <w:rPr>
          <w:rtl w:val="0"/>
          <w:lang w:val="es-ES_tradnl"/>
        </w:rPr>
        <w:t>).</w:t>
      </w:r>
    </w:p>
    <w:p>
      <w:pPr>
        <w:pStyle w:val="Body"/>
        <w:widowControl w:val="0"/>
        <w:spacing w:line="480" w:lineRule="auto"/>
      </w:pPr>
      <w:r>
        <w:rPr>
          <w:rtl w:val="0"/>
          <w:lang w:val="es-ES_tradnl"/>
        </w:rPr>
        <w:t>______________________________________________________________.</w:t>
      </w:r>
    </w:p>
    <w:p>
      <w:pPr>
        <w:pStyle w:val="Body"/>
        <w:widowControl w:val="0"/>
        <w:spacing w:line="480" w:lineRule="auto"/>
      </w:pPr>
      <w:r>
        <w:rPr>
          <w:rtl w:val="0"/>
          <w:lang w:val="es-ES_tradnl"/>
        </w:rPr>
        <w:t>10.</w:t>
      </w:r>
      <w:r>
        <w:rPr>
          <w:i w:val="1"/>
          <w:iCs w:val="1"/>
          <w:rtl w:val="0"/>
          <w:lang w:val="es-ES_tradnl"/>
        </w:rPr>
        <w:t>Kumari Faviola</w:t>
      </w:r>
      <w:r>
        <w:rPr>
          <w:rtl w:val="0"/>
          <w:lang w:val="es-ES_tradnl"/>
        </w:rPr>
        <w:t>__________________ (</w:t>
      </w:r>
      <w:r>
        <w:rPr>
          <w:i w:val="1"/>
          <w:iCs w:val="1"/>
          <w:rtl w:val="0"/>
          <w:lang w:val="es-ES_tradnl"/>
        </w:rPr>
        <w:t>hatarina), aswata</w:t>
      </w:r>
      <w:r>
        <w:rPr>
          <w:rtl w:val="0"/>
          <w:lang w:val="es-ES_tradnl"/>
        </w:rPr>
        <w:t xml:space="preserve"> __________________ (</w:t>
      </w:r>
      <w:r>
        <w:rPr>
          <w:i w:val="1"/>
          <w:iCs w:val="1"/>
          <w:rtl w:val="0"/>
          <w:lang w:val="es-ES_tradnl"/>
        </w:rPr>
        <w:t>upina), chagrama</w:t>
      </w:r>
      <w:r>
        <w:rPr>
          <w:rtl w:val="0"/>
          <w:lang w:val="es-ES_tradnl"/>
        </w:rPr>
        <w:t xml:space="preserve"> __________________ (</w:t>
      </w:r>
      <w:r>
        <w:rPr>
          <w:i w:val="1"/>
          <w:iCs w:val="1"/>
          <w:rtl w:val="0"/>
          <w:lang w:val="es-ES_tradnl"/>
        </w:rPr>
        <w:t>rina</w:t>
      </w:r>
      <w:r>
        <w:rPr>
          <w:rtl w:val="0"/>
          <w:lang w:val="es-ES_tradnl"/>
        </w:rPr>
        <w:t>).</w:t>
      </w:r>
    </w:p>
    <w:p>
      <w:pPr>
        <w:pStyle w:val="Body"/>
        <w:widowControl w:val="0"/>
        <w:spacing w:line="480" w:lineRule="auto"/>
      </w:pPr>
      <w:r>
        <w:rPr>
          <w:rtl w:val="0"/>
          <w:lang w:val="es-ES_tradnl"/>
        </w:rPr>
        <w:t xml:space="preserve">____________________________________________________________________. </w:t>
      </w:r>
    </w:p>
    <w:p>
      <w:pPr>
        <w:pStyle w:val="Body"/>
        <w:widowControl w:val="0"/>
        <w:spacing w:line="480" w:lineRule="auto"/>
      </w:pPr>
      <w:r>
        <w:rPr>
          <w:rtl w:val="0"/>
          <w:lang w:val="es-ES_tradnl"/>
        </w:rPr>
        <w:t>11.</w:t>
      </w:r>
      <w:r>
        <w:rPr>
          <w:i w:val="1"/>
          <w:iCs w:val="1"/>
          <w:rtl w:val="0"/>
          <w:lang w:val="es-ES_tradnl"/>
        </w:rPr>
        <w:t>Ñ</w:t>
      </w:r>
      <w:r>
        <w:rPr>
          <w:i w:val="1"/>
          <w:iCs w:val="1"/>
          <w:rtl w:val="0"/>
          <w:lang w:val="es-ES_tradnl"/>
        </w:rPr>
        <w:t>ukata</w:t>
      </w:r>
      <w:r>
        <w:rPr>
          <w:rtl w:val="0"/>
          <w:lang w:val="es-ES_tradnl"/>
        </w:rPr>
        <w:t xml:space="preserve"> __________________ (</w:t>
      </w:r>
      <w:r>
        <w:rPr>
          <w:i w:val="1"/>
          <w:iCs w:val="1"/>
          <w:rtl w:val="0"/>
          <w:lang w:val="es-ES_tradnl"/>
        </w:rPr>
        <w:t>upanayana</w:t>
      </w:r>
      <w:r>
        <w:rPr>
          <w:rtl w:val="0"/>
          <w:lang w:val="es-ES_tradnl"/>
        </w:rPr>
        <w:t xml:space="preserve">), </w:t>
      </w:r>
      <w:r>
        <w:rPr>
          <w:i w:val="1"/>
          <w:iCs w:val="1"/>
          <w:rtl w:val="0"/>
          <w:lang w:val="es-ES_tradnl"/>
        </w:rPr>
        <w:t>aswa</w:t>
      </w:r>
      <w:r>
        <w:rPr>
          <w:rtl w:val="0"/>
          <w:lang w:val="es-ES_tradnl"/>
        </w:rPr>
        <w:t xml:space="preserve"> __________________ (</w:t>
      </w:r>
      <w:r>
        <w:rPr>
          <w:i w:val="1"/>
          <w:iCs w:val="1"/>
          <w:rtl w:val="0"/>
          <w:lang w:val="es-ES_tradnl"/>
        </w:rPr>
        <w:t>tiyana)</w:t>
      </w:r>
      <w:r>
        <w:rPr>
          <w:rtl w:val="0"/>
          <w:lang w:val="es-ES_tradnl"/>
        </w:rPr>
        <w:t xml:space="preserve">, </w:t>
      </w:r>
      <w:r>
        <w:rPr>
          <w:i w:val="1"/>
          <w:iCs w:val="1"/>
          <w:rtl w:val="0"/>
          <w:lang w:val="es-ES_tradnl"/>
        </w:rPr>
        <w:t xml:space="preserve">payguna </w:t>
      </w:r>
      <w:r>
        <w:rPr>
          <w:i w:val="1"/>
          <w:iCs w:val="1"/>
          <w:rtl w:val="0"/>
          <w:lang w:val="es-ES_tradnl"/>
        </w:rPr>
        <w:t>ñ</w:t>
      </w:r>
      <w:r>
        <w:rPr>
          <w:i w:val="1"/>
          <w:iCs w:val="1"/>
          <w:rtl w:val="0"/>
          <w:lang w:val="es-ES_tradnl"/>
        </w:rPr>
        <w:t>ukata</w:t>
      </w:r>
      <w:r>
        <w:rPr>
          <w:rtl w:val="0"/>
          <w:lang w:val="es-ES_tradnl"/>
        </w:rPr>
        <w:t xml:space="preserve"> __________________ (</w:t>
      </w:r>
      <w:r>
        <w:rPr>
          <w:i w:val="1"/>
          <w:iCs w:val="1"/>
          <w:rtl w:val="0"/>
          <w:lang w:val="es-ES_tradnl"/>
        </w:rPr>
        <w:t>upichina</w:t>
      </w:r>
      <w:r>
        <w:rPr>
          <w:rtl w:val="0"/>
          <w:lang w:val="es-ES_tradnl"/>
        </w:rPr>
        <w:t>).</w:t>
      </w:r>
    </w:p>
    <w:p>
      <w:pPr>
        <w:pStyle w:val="Body"/>
        <w:widowControl w:val="0"/>
        <w:spacing w:line="480" w:lineRule="auto"/>
      </w:pPr>
      <w:r>
        <w:rPr>
          <w:rtl w:val="0"/>
          <w:lang w:val="en-US"/>
        </w:rPr>
        <w:t xml:space="preserve">__________________________________________________________. </w:t>
      </w:r>
    </w:p>
    <w:p>
      <w:pPr>
        <w:pStyle w:val="Body"/>
        <w:widowControl w:val="0"/>
        <w:spacing w:line="480" w:lineRule="auto"/>
        <w:rPr>
          <w:smallCaps w:val="1"/>
        </w:rPr>
      </w:pPr>
      <w:r>
        <w:rPr>
          <w:smallCaps w:val="1"/>
          <w:rtl w:val="0"/>
          <w:lang w:val="en-US"/>
        </w:rPr>
        <w:t>Practice 2</w:t>
      </w:r>
    </w:p>
    <w:p>
      <w:pPr>
        <w:pStyle w:val="Body"/>
        <w:widowControl w:val="0"/>
        <w:spacing w:line="480" w:lineRule="auto"/>
      </w:pPr>
      <w:r>
        <w:rPr>
          <w:rtl w:val="0"/>
          <w:lang w:val="en-US"/>
        </w:rPr>
        <w:t xml:space="preserve">Construct switch reference sentences with the following sets of words. </w:t>
      </w:r>
    </w:p>
    <w:p>
      <w:pPr>
        <w:pStyle w:val="Body"/>
        <w:widowControl w:val="0"/>
        <w:spacing w:line="480" w:lineRule="auto"/>
        <w:rPr>
          <w:smallCaps w:val="1"/>
        </w:rPr>
      </w:pPr>
      <w:r>
        <w:rPr>
          <w:smallCaps w:val="1"/>
          <w:rtl w:val="0"/>
          <w:lang w:val="es-ES_tradnl"/>
        </w:rPr>
        <w:t xml:space="preserve">Example: </w:t>
      </w:r>
    </w:p>
    <w:p>
      <w:pPr>
        <w:pStyle w:val="Body"/>
        <w:widowControl w:val="0"/>
        <w:spacing w:line="480" w:lineRule="auto"/>
        <w:rPr>
          <w:smallCaps w:val="1"/>
        </w:rPr>
      </w:pPr>
      <w:r>
        <w:rPr>
          <w:smallCaps w:val="1"/>
          <w:rtl w:val="0"/>
          <w:lang w:val="es-ES_tradnl"/>
        </w:rPr>
        <w:t>(</w:t>
      </w:r>
      <w:r>
        <w:rPr>
          <w:i w:val="1"/>
          <w:iCs w:val="1"/>
          <w:smallCaps w:val="1"/>
          <w:rtl w:val="0"/>
          <w:lang w:val="es-ES_tradnl"/>
        </w:rPr>
        <w:t>upinayana /upichina</w:t>
      </w:r>
      <w:r>
        <w:rPr>
          <w:smallCaps w:val="1"/>
          <w:rtl w:val="0"/>
          <w:lang w:val="es-ES_tradnl"/>
        </w:rPr>
        <w:t xml:space="preserve">)  </w:t>
      </w:r>
      <w:r>
        <w:rPr>
          <w:rFonts w:ascii="Rockwell" w:hAnsi="Rockwell"/>
          <w:smallCaps w:val="1"/>
          <w:rtl w:val="0"/>
          <w:lang w:val="es-ES_tradnl"/>
        </w:rPr>
        <w:t xml:space="preserve">&gt; </w:t>
      </w:r>
      <w:r>
        <w:rPr>
          <w:smallCaps w:val="1"/>
          <w:rtl w:val="0"/>
          <w:lang w:val="es-ES_tradnl"/>
        </w:rPr>
        <w:t xml:space="preserve"> Kanta upinayakpiga, </w:t>
      </w:r>
      <w:r>
        <w:rPr>
          <w:smallCaps w:val="1"/>
          <w:rtl w:val="0"/>
          <w:lang w:val="es-ES_tradnl"/>
        </w:rPr>
        <w:t>ñ</w:t>
      </w:r>
      <w:r>
        <w:rPr>
          <w:smallCaps w:val="1"/>
          <w:rtl w:val="0"/>
          <w:lang w:val="es-ES_tradnl"/>
        </w:rPr>
        <w:t xml:space="preserve">uka kanta upichini. </w:t>
      </w:r>
    </w:p>
    <w:p>
      <w:pPr>
        <w:pStyle w:val="Body"/>
        <w:widowControl w:val="0"/>
        <w:spacing w:line="480" w:lineRule="auto"/>
      </w:pPr>
      <w:r>
        <w:rPr>
          <w:rtl w:val="0"/>
          <w:lang w:val="es-ES_tradnl"/>
        </w:rPr>
        <w:t>1. (</w:t>
      </w:r>
      <w:r>
        <w:rPr>
          <w:i w:val="1"/>
          <w:iCs w:val="1"/>
          <w:rtl w:val="0"/>
          <w:lang w:val="es-ES_tradnl"/>
        </w:rPr>
        <w:t>pu</w:t>
      </w:r>
      <w:r>
        <w:rPr>
          <w:i w:val="1"/>
          <w:iCs w:val="1"/>
          <w:rtl w:val="0"/>
          <w:lang w:val="es-ES_tradnl"/>
        </w:rPr>
        <w:t>ñ</w:t>
      </w:r>
      <w:r>
        <w:rPr>
          <w:i w:val="1"/>
          <w:iCs w:val="1"/>
          <w:rtl w:val="0"/>
          <w:lang w:val="es-ES_tradnl"/>
        </w:rPr>
        <w:t>unayana / rina</w:t>
      </w:r>
      <w:r>
        <w:rPr>
          <w:rtl w:val="0"/>
          <w:lang w:val="es-ES_tradnl"/>
        </w:rPr>
        <w:t xml:space="preserve">) </w:t>
      </w:r>
    </w:p>
    <w:p>
      <w:pPr>
        <w:pStyle w:val="Body"/>
        <w:widowControl w:val="0"/>
        <w:spacing w:line="480" w:lineRule="auto"/>
      </w:pPr>
      <w:r>
        <w:rPr>
          <w:rtl w:val="0"/>
          <w:lang w:val="es-ES_tradnl"/>
        </w:rPr>
        <w:t>2. (</w:t>
      </w:r>
      <w:r>
        <w:rPr>
          <w:i w:val="1"/>
          <w:iCs w:val="1"/>
          <w:rtl w:val="0"/>
          <w:lang w:val="es-ES_tradnl"/>
        </w:rPr>
        <w:t>ñ</w:t>
      </w:r>
      <w:r>
        <w:rPr>
          <w:i w:val="1"/>
          <w:iCs w:val="1"/>
          <w:rtl w:val="0"/>
          <w:lang w:val="es-ES_tradnl"/>
        </w:rPr>
        <w:t>uka, llakina</w:t>
      </w:r>
      <w:r>
        <w:rPr>
          <w:rtl w:val="0"/>
          <w:lang w:val="es-ES_tradnl"/>
        </w:rPr>
        <w:t xml:space="preserve"> / </w:t>
      </w:r>
      <w:r>
        <w:rPr>
          <w:i w:val="1"/>
          <w:iCs w:val="1"/>
          <w:rtl w:val="0"/>
          <w:lang w:val="es-ES_tradnl"/>
        </w:rPr>
        <w:t>payguna, aycha, karana</w:t>
      </w:r>
      <w:r>
        <w:rPr>
          <w:rtl w:val="0"/>
          <w:lang w:val="es-ES_tradnl"/>
        </w:rPr>
        <w:t>)</w:t>
      </w:r>
    </w:p>
    <w:p>
      <w:pPr>
        <w:pStyle w:val="Body"/>
        <w:widowControl w:val="0"/>
        <w:spacing w:line="480" w:lineRule="auto"/>
      </w:pPr>
      <w:r>
        <w:rPr>
          <w:rtl w:val="0"/>
          <w:lang w:val="es-ES_tradnl"/>
        </w:rPr>
        <w:t>3. (</w:t>
      </w:r>
      <w:r>
        <w:rPr>
          <w:i w:val="1"/>
          <w:iCs w:val="1"/>
          <w:rtl w:val="0"/>
          <w:lang w:val="es-ES_tradnl"/>
        </w:rPr>
        <w:t>puma, sindzhita, kallpana</w:t>
      </w:r>
      <w:r>
        <w:rPr>
          <w:rtl w:val="0"/>
          <w:lang w:val="es-ES_tradnl"/>
        </w:rPr>
        <w:t xml:space="preserve"> / </w:t>
      </w:r>
      <w:r>
        <w:rPr>
          <w:i w:val="1"/>
          <w:iCs w:val="1"/>
          <w:rtl w:val="0"/>
          <w:lang w:val="es-ES_tradnl"/>
        </w:rPr>
        <w:t>ñ</w:t>
      </w:r>
      <w:r>
        <w:rPr>
          <w:i w:val="1"/>
          <w:iCs w:val="1"/>
          <w:rtl w:val="0"/>
          <w:lang w:val="es-ES_tradnl"/>
        </w:rPr>
        <w:t>ukanchi, sindzhita, apanakuna</w:t>
      </w:r>
      <w:r>
        <w:rPr>
          <w:rtl w:val="0"/>
          <w:lang w:val="es-ES_tradnl"/>
        </w:rPr>
        <w:t>)</w:t>
      </w:r>
    </w:p>
    <w:p>
      <w:pPr>
        <w:pStyle w:val="Body"/>
        <w:widowControl w:val="0"/>
        <w:spacing w:line="480" w:lineRule="auto"/>
      </w:pPr>
      <w:r>
        <w:rPr>
          <w:rtl w:val="0"/>
        </w:rPr>
        <w:t>4. (</w:t>
      </w:r>
      <w:r>
        <w:rPr>
          <w:i w:val="1"/>
          <w:iCs w:val="1"/>
          <w:rtl w:val="0"/>
        </w:rPr>
        <w:t>pay, wawa, markana</w:t>
      </w:r>
      <w:r>
        <w:rPr>
          <w:rtl w:val="0"/>
        </w:rPr>
        <w:t xml:space="preserve"> / </w:t>
      </w:r>
      <w:r>
        <w:rPr>
          <w:i w:val="1"/>
          <w:iCs w:val="1"/>
          <w:rtl w:val="0"/>
          <w:lang w:val="pt-PT"/>
        </w:rPr>
        <w:t>kan, ashanga, aparina</w:t>
      </w:r>
      <w:r>
        <w:rPr>
          <w:rtl w:val="0"/>
        </w:rPr>
        <w:t>)</w:t>
      </w:r>
    </w:p>
    <w:p>
      <w:pPr>
        <w:pStyle w:val="Body"/>
        <w:widowControl w:val="0"/>
        <w:spacing w:line="480" w:lineRule="auto"/>
      </w:pPr>
      <w:r>
        <w:rPr>
          <w:rtl w:val="0"/>
        </w:rPr>
        <w:t>5. (</w:t>
      </w:r>
      <w:r>
        <w:rPr>
          <w:i w:val="1"/>
          <w:iCs w:val="1"/>
          <w:rtl w:val="0"/>
        </w:rPr>
        <w:t>wawaguna, killachina</w:t>
      </w:r>
      <w:r>
        <w:rPr>
          <w:rtl w:val="0"/>
        </w:rPr>
        <w:t xml:space="preserve"> / </w:t>
      </w:r>
      <w:r>
        <w:rPr>
          <w:i w:val="1"/>
          <w:iCs w:val="1"/>
          <w:rtl w:val="0"/>
          <w:lang w:val="es-ES_tradnl"/>
        </w:rPr>
        <w:t>pay, llukshina, wasi</w:t>
      </w:r>
      <w:r>
        <w:rPr>
          <w:rtl w:val="0"/>
        </w:rPr>
        <w:t>)</w:t>
      </w:r>
    </w:p>
    <w:p>
      <w:pPr>
        <w:pStyle w:val="Body"/>
        <w:widowControl w:val="0"/>
        <w:spacing w:line="480" w:lineRule="auto"/>
      </w:pPr>
      <w:r>
        <w:rPr>
          <w:rtl w:val="0"/>
          <w:lang w:val="es-ES_tradnl"/>
        </w:rPr>
        <w:t>6. (</w:t>
      </w:r>
      <w:r>
        <w:rPr>
          <w:i w:val="1"/>
          <w:iCs w:val="1"/>
          <w:rtl w:val="0"/>
          <w:lang w:val="es-ES_tradnl"/>
        </w:rPr>
        <w:t>indi pundzha, ana</w:t>
      </w:r>
      <w:r>
        <w:rPr>
          <w:rtl w:val="0"/>
          <w:lang w:val="es-ES_tradnl"/>
        </w:rPr>
        <w:t xml:space="preserve"> / </w:t>
      </w:r>
      <w:r>
        <w:rPr>
          <w:i w:val="1"/>
          <w:iCs w:val="1"/>
          <w:rtl w:val="0"/>
          <w:lang w:val="es-ES_tradnl"/>
        </w:rPr>
        <w:t xml:space="preserve">chagra, </w:t>
      </w:r>
      <w:r>
        <w:rPr>
          <w:i w:val="1"/>
          <w:iCs w:val="1"/>
          <w:rtl w:val="0"/>
          <w:lang w:val="es-ES_tradnl"/>
        </w:rPr>
        <w:t>ñ</w:t>
      </w:r>
      <w:r>
        <w:rPr>
          <w:i w:val="1"/>
          <w:iCs w:val="1"/>
          <w:rtl w:val="0"/>
          <w:lang w:val="es-ES_tradnl"/>
        </w:rPr>
        <w:t>ukanchi, tarabana</w:t>
      </w:r>
      <w:r>
        <w:rPr>
          <w:rtl w:val="0"/>
          <w:lang w:val="es-ES_tradnl"/>
        </w:rPr>
        <w:t>)</w:t>
      </w:r>
    </w:p>
    <w:p>
      <w:pPr>
        <w:pStyle w:val="Body"/>
        <w:widowControl w:val="0"/>
        <w:spacing w:line="480" w:lineRule="auto"/>
      </w:pPr>
      <w:r>
        <w:rPr>
          <w:rtl w:val="0"/>
          <w:lang w:val="es-ES_tradnl"/>
        </w:rPr>
        <w:t>7. (</w:t>
      </w:r>
      <w:r>
        <w:rPr>
          <w:i w:val="1"/>
          <w:iCs w:val="1"/>
          <w:rtl w:val="0"/>
          <w:lang w:val="es-ES_tradnl"/>
        </w:rPr>
        <w:t>palo, wasigama, llukuna</w:t>
      </w:r>
      <w:r>
        <w:rPr>
          <w:rtl w:val="0"/>
          <w:lang w:val="es-ES_tradnl"/>
        </w:rPr>
        <w:t xml:space="preserve"> / </w:t>
      </w:r>
      <w:r>
        <w:rPr>
          <w:i w:val="1"/>
          <w:iCs w:val="1"/>
          <w:rtl w:val="0"/>
          <w:lang w:val="es-ES_tradnl"/>
        </w:rPr>
        <w:t>wawaguna, mandzhana</w:t>
      </w:r>
      <w:r>
        <w:rPr>
          <w:rtl w:val="0"/>
          <w:lang w:val="es-ES_tradnl"/>
        </w:rPr>
        <w:t>)</w:t>
      </w:r>
    </w:p>
    <w:p>
      <w:pPr>
        <w:pStyle w:val="Body"/>
        <w:widowControl w:val="0"/>
        <w:spacing w:line="480" w:lineRule="auto"/>
      </w:pPr>
      <w:r>
        <w:rPr>
          <w:rtl w:val="0"/>
          <w:lang w:val="es-ES_tradnl"/>
        </w:rPr>
        <w:t>8. (</w:t>
      </w:r>
      <w:r>
        <w:rPr>
          <w:i w:val="1"/>
          <w:iCs w:val="1"/>
          <w:rtl w:val="0"/>
          <w:lang w:val="es-ES_tradnl"/>
        </w:rPr>
        <w:t xml:space="preserve">amarun, </w:t>
      </w:r>
      <w:r>
        <w:rPr>
          <w:i w:val="1"/>
          <w:iCs w:val="1"/>
          <w:rtl w:val="0"/>
          <w:lang w:val="es-ES_tradnl"/>
        </w:rPr>
        <w:t>ñ</w:t>
      </w:r>
      <w:r>
        <w:rPr>
          <w:i w:val="1"/>
          <w:iCs w:val="1"/>
          <w:rtl w:val="0"/>
          <w:lang w:val="es-ES_tradnl"/>
        </w:rPr>
        <w:t>ukanchi, rikuna</w:t>
      </w:r>
      <w:r>
        <w:rPr>
          <w:rtl w:val="0"/>
          <w:lang w:val="es-ES_tradnl"/>
        </w:rPr>
        <w:t xml:space="preserve"> / </w:t>
      </w:r>
      <w:r>
        <w:rPr>
          <w:i w:val="1"/>
          <w:iCs w:val="1"/>
          <w:rtl w:val="0"/>
          <w:lang w:val="es-ES_tradnl"/>
        </w:rPr>
        <w:t>ñ</w:t>
      </w:r>
      <w:r>
        <w:rPr>
          <w:i w:val="1"/>
          <w:iCs w:val="1"/>
          <w:rtl w:val="0"/>
          <w:lang w:val="es-ES_tradnl"/>
        </w:rPr>
        <w:t>ukanchi, kallpana</w:t>
      </w:r>
      <w:r>
        <w:rPr>
          <w:rtl w:val="0"/>
          <w:lang w:val="es-ES_tradnl"/>
        </w:rPr>
        <w:t>)</w:t>
      </w:r>
    </w:p>
    <w:p>
      <w:pPr>
        <w:pStyle w:val="Body"/>
        <w:widowControl w:val="0"/>
        <w:spacing w:line="480" w:lineRule="auto"/>
      </w:pPr>
      <w:r>
        <w:rPr>
          <w:rtl w:val="0"/>
        </w:rPr>
        <w:t>9. (</w:t>
      </w:r>
      <w:r>
        <w:rPr>
          <w:i w:val="1"/>
          <w:iCs w:val="1"/>
          <w:rtl w:val="0"/>
          <w:lang w:val="en-US"/>
        </w:rPr>
        <w:t>kari, shuk warmi, munana</w:t>
      </w:r>
      <w:r>
        <w:rPr>
          <w:rtl w:val="0"/>
        </w:rPr>
        <w:t xml:space="preserve"> / </w:t>
      </w:r>
      <w:r>
        <w:rPr>
          <w:i w:val="1"/>
          <w:iCs w:val="1"/>
          <w:rtl w:val="0"/>
          <w:lang w:val="es-ES_tradnl"/>
        </w:rPr>
        <w:t>warmi, llakirina</w:t>
      </w:r>
      <w:r>
        <w:rPr>
          <w:rtl w:val="0"/>
        </w:rPr>
        <w:t>)</w:t>
      </w:r>
    </w:p>
    <w:p>
      <w:pPr>
        <w:pStyle w:val="Body"/>
        <w:widowControl w:val="0"/>
        <w:spacing w:line="480" w:lineRule="auto"/>
      </w:pPr>
      <w:r>
        <w:rPr>
          <w:rtl w:val="0"/>
        </w:rPr>
        <w:t>10. (</w:t>
      </w:r>
      <w:r>
        <w:rPr>
          <w:i w:val="1"/>
          <w:iCs w:val="1"/>
          <w:rtl w:val="0"/>
        </w:rPr>
        <w:t>puma, urku, sikana / payguna, pay, [neg] rikuna</w:t>
      </w:r>
      <w:r>
        <w:rPr>
          <w:rtl w:val="0"/>
        </w:rPr>
        <w:t>)</w:t>
      </w:r>
    </w:p>
    <w:p>
      <w:pPr>
        <w:pStyle w:val="Body"/>
        <w:widowControl w:val="0"/>
        <w:spacing w:line="480" w:lineRule="auto"/>
      </w:pPr>
      <w:r>
        <w:rPr>
          <w:rtl w:val="0"/>
        </w:rPr>
        <w:t>11. (</w:t>
      </w:r>
      <w:r>
        <w:rPr>
          <w:i w:val="1"/>
          <w:iCs w:val="1"/>
          <w:rtl w:val="0"/>
          <w:lang w:val="sv-SE"/>
        </w:rPr>
        <w:t xml:space="preserve">kan, </w:t>
      </w:r>
      <w:r>
        <w:rPr>
          <w:i w:val="1"/>
          <w:iCs w:val="1"/>
          <w:rtl w:val="0"/>
          <w:lang w:val="es-ES_tradnl"/>
        </w:rPr>
        <w:t>ñ</w:t>
      </w:r>
      <w:r>
        <w:rPr>
          <w:i w:val="1"/>
          <w:iCs w:val="1"/>
          <w:rtl w:val="0"/>
          <w:lang w:val="it-IT"/>
        </w:rPr>
        <w:t>uka, tapuna / kan, tukwi, rimana</w:t>
      </w:r>
      <w:r>
        <w:rPr>
          <w:rtl w:val="0"/>
        </w:rPr>
        <w:t>)</w:t>
      </w:r>
    </w:p>
    <w:p>
      <w:pPr>
        <w:pStyle w:val="Body"/>
        <w:widowControl w:val="0"/>
        <w:spacing w:line="480" w:lineRule="auto"/>
      </w:pPr>
      <w:r>
        <w:rPr>
          <w:rtl w:val="0"/>
          <w:lang w:val="es-ES_tradnl"/>
        </w:rPr>
        <w:t xml:space="preserve">12. </w:t>
      </w:r>
      <w:r>
        <w:rPr>
          <w:i w:val="1"/>
          <w:iCs w:val="1"/>
          <w:rtl w:val="0"/>
          <w:lang w:val="es-ES_tradnl"/>
        </w:rPr>
        <w:t>manga allpa, tuvyana / [neg] mukaha, awana</w:t>
      </w:r>
      <w:r>
        <w:rPr>
          <w:rtl w:val="0"/>
          <w:lang w:val="es-ES_tradnl"/>
        </w:rPr>
        <w:t>)</w:t>
      </w:r>
    </w:p>
    <w:p>
      <w:pPr>
        <w:pStyle w:val="Body"/>
        <w:widowControl w:val="0"/>
        <w:spacing w:line="480" w:lineRule="auto"/>
        <w:rPr>
          <w:smallCaps w:val="1"/>
        </w:rPr>
      </w:pPr>
      <w:r>
        <w:rPr>
          <w:smallCaps w:val="1"/>
          <w:rtl w:val="0"/>
          <w:lang w:val="en-US"/>
        </w:rPr>
        <w:t>Written exercise 2</w:t>
      </w:r>
    </w:p>
    <w:p>
      <w:pPr>
        <w:pStyle w:val="Body"/>
        <w:widowControl w:val="0"/>
        <w:spacing w:line="480" w:lineRule="auto"/>
      </w:pPr>
      <w:r>
        <w:rPr>
          <w:rtl w:val="0"/>
          <w:lang w:val="en-US"/>
        </w:rPr>
        <w:t>Decide on a -</w:t>
      </w:r>
      <w:r>
        <w:rPr>
          <w:i w:val="1"/>
          <w:iCs w:val="1"/>
          <w:rtl w:val="0"/>
        </w:rPr>
        <w:t>kpi</w:t>
      </w:r>
      <w:r>
        <w:rPr>
          <w:rtl w:val="0"/>
          <w:lang w:val="en-US"/>
        </w:rPr>
        <w:t xml:space="preserve"> verb or a coreference -</w:t>
      </w:r>
      <w:r>
        <w:rPr>
          <w:i w:val="1"/>
          <w:iCs w:val="1"/>
          <w:rtl w:val="0"/>
          <w:lang w:val="en-US"/>
        </w:rPr>
        <w:t>sha</w:t>
      </w:r>
      <w:r>
        <w:rPr>
          <w:rtl w:val="0"/>
          <w:lang w:val="en-US"/>
        </w:rPr>
        <w:t xml:space="preserve"> verb, or a tensed finite verb for each of the following sentences. </w:t>
      </w:r>
    </w:p>
    <w:p>
      <w:pPr>
        <w:pStyle w:val="Body"/>
        <w:widowControl w:val="0"/>
        <w:spacing w:line="480" w:lineRule="auto"/>
      </w:pPr>
      <w:r>
        <w:rPr>
          <w:i w:val="1"/>
          <w:iCs w:val="1"/>
          <w:rtl w:val="0"/>
          <w:lang w:val="es-ES_tradnl"/>
        </w:rPr>
        <w:t>Shuk apa mama tiyawra</w:t>
      </w:r>
      <w:r>
        <w:rPr>
          <w:rtl w:val="0"/>
          <w:lang w:val="es-ES_tradnl"/>
        </w:rPr>
        <w:t xml:space="preserve">. </w:t>
      </w:r>
      <w:r>
        <w:rPr>
          <w:i w:val="1"/>
          <w:iCs w:val="1"/>
          <w:rtl w:val="0"/>
          <w:lang w:val="es-ES_tradnl"/>
        </w:rPr>
        <w:t xml:space="preserve">Chi apa mama ishkay churiyuk mara. </w:t>
      </w:r>
      <w:r>
        <w:rPr>
          <w:i w:val="1"/>
          <w:iCs w:val="1"/>
          <w:rtl w:val="0"/>
          <w:lang w:val="en-US"/>
        </w:rPr>
        <w:t>Kay ishkay churiwan</w:t>
      </w:r>
      <w:r>
        <w:rPr>
          <w:rtl w:val="0"/>
          <w:lang w:val="en-US"/>
        </w:rPr>
        <w:t xml:space="preserve"> __________________ (</w:t>
      </w:r>
      <w:r>
        <w:rPr>
          <w:i w:val="1"/>
          <w:iCs w:val="1"/>
          <w:rtl w:val="0"/>
        </w:rPr>
        <w:t>kawsana</w:t>
      </w:r>
      <w:r>
        <w:rPr>
          <w:rtl w:val="0"/>
        </w:rPr>
        <w:t xml:space="preserve">) </w:t>
      </w:r>
      <w:r>
        <w:rPr>
          <w:i w:val="1"/>
          <w:iCs w:val="1"/>
          <w:rtl w:val="0"/>
        </w:rPr>
        <w:t xml:space="preserve">tiyawra. </w:t>
      </w:r>
      <w:r>
        <w:rPr>
          <w:i w:val="1"/>
          <w:iCs w:val="1"/>
          <w:rtl w:val="0"/>
          <w:lang w:val="es-ES_tradnl"/>
        </w:rPr>
        <w:t>Chagrama</w:t>
      </w:r>
      <w:r>
        <w:rPr>
          <w:rtl w:val="0"/>
          <w:lang w:val="es-ES_tradnl"/>
        </w:rPr>
        <w:t xml:space="preserve"> __________________ (</w:t>
      </w:r>
      <w:r>
        <w:rPr>
          <w:i w:val="1"/>
          <w:iCs w:val="1"/>
          <w:rtl w:val="0"/>
          <w:lang w:val="es-ES_tradnl"/>
        </w:rPr>
        <w:t>rina</w:t>
      </w:r>
      <w:r>
        <w:rPr>
          <w:rtl w:val="0"/>
          <w:lang w:val="es-ES_tradnl"/>
        </w:rPr>
        <w:t xml:space="preserve">), </w:t>
      </w:r>
      <w:r>
        <w:rPr>
          <w:i w:val="1"/>
          <w:iCs w:val="1"/>
          <w:rtl w:val="0"/>
          <w:lang w:val="es-ES_tradnl"/>
        </w:rPr>
        <w:t>lomota</w:t>
      </w:r>
      <w:r>
        <w:rPr>
          <w:rtl w:val="0"/>
          <w:lang w:val="es-ES_tradnl"/>
        </w:rPr>
        <w:t xml:space="preserve"> __________________ (</w:t>
      </w:r>
      <w:r>
        <w:rPr>
          <w:i w:val="1"/>
          <w:iCs w:val="1"/>
          <w:rtl w:val="0"/>
          <w:lang w:val="es-ES_tradnl"/>
        </w:rPr>
        <w:t>tarpuna</w:t>
      </w:r>
      <w:r>
        <w:rPr>
          <w:rtl w:val="0"/>
          <w:lang w:val="es-ES_tradnl"/>
        </w:rPr>
        <w:t xml:space="preserve">) </w:t>
      </w:r>
      <w:r>
        <w:rPr>
          <w:i w:val="1"/>
          <w:iCs w:val="1"/>
          <w:rtl w:val="0"/>
          <w:lang w:val="es-ES_tradnl"/>
        </w:rPr>
        <w:t xml:space="preserve">palandatawas </w:t>
      </w:r>
      <w:r>
        <w:rPr>
          <w:rtl w:val="0"/>
          <w:lang w:val="es-ES_tradnl"/>
        </w:rPr>
        <w:t>__________________ (</w:t>
      </w:r>
      <w:r>
        <w:rPr>
          <w:i w:val="1"/>
          <w:iCs w:val="1"/>
          <w:rtl w:val="0"/>
          <w:lang w:val="es-ES_tradnl"/>
        </w:rPr>
        <w:t>tarpuna</w:t>
      </w:r>
      <w:r>
        <w:rPr>
          <w:rtl w:val="0"/>
          <w:lang w:val="es-ES_tradnl"/>
        </w:rPr>
        <w:t xml:space="preserve">) </w:t>
      </w:r>
      <w:r>
        <w:rPr>
          <w:i w:val="1"/>
          <w:iCs w:val="1"/>
          <w:rtl w:val="0"/>
          <w:lang w:val="es-ES_tradnl"/>
        </w:rPr>
        <w:t>kawsara. Payba churiguna aychata hapingaw</w:t>
      </w:r>
      <w:r>
        <w:rPr>
          <w:rtl w:val="0"/>
          <w:lang w:val="es-ES_tradnl"/>
        </w:rPr>
        <w:t xml:space="preserve"> __________________ (</w:t>
      </w:r>
      <w:r>
        <w:rPr>
          <w:i w:val="1"/>
          <w:iCs w:val="1"/>
          <w:rtl w:val="0"/>
          <w:lang w:val="es-ES_tradnl"/>
        </w:rPr>
        <w:t>purina</w:t>
      </w:r>
      <w:r>
        <w:rPr>
          <w:rtl w:val="0"/>
          <w:lang w:val="es-ES_tradnl"/>
        </w:rPr>
        <w:t>). __________________ (</w:t>
      </w:r>
      <w:r>
        <w:rPr>
          <w:i w:val="1"/>
          <w:iCs w:val="1"/>
          <w:rtl w:val="0"/>
          <w:lang w:val="es-ES_tradnl"/>
        </w:rPr>
        <w:t>aswana</w:t>
      </w:r>
      <w:r>
        <w:rPr>
          <w:rtl w:val="0"/>
          <w:lang w:val="es-ES_tradnl"/>
        </w:rPr>
        <w:t xml:space="preserve">) </w:t>
      </w:r>
      <w:r>
        <w:rPr>
          <w:i w:val="1"/>
          <w:iCs w:val="1"/>
          <w:rtl w:val="0"/>
          <w:lang w:val="es-ES_tradnl"/>
        </w:rPr>
        <w:t>chapara apa mamaga</w:t>
      </w:r>
      <w:r>
        <w:rPr>
          <w:rtl w:val="0"/>
          <w:lang w:val="es-ES_tradnl"/>
        </w:rPr>
        <w:t xml:space="preserve">. </w:t>
      </w:r>
    </w:p>
    <w:p>
      <w:pPr>
        <w:pStyle w:val="Body"/>
        <w:widowControl w:val="0"/>
        <w:spacing w:line="480" w:lineRule="auto"/>
      </w:pPr>
      <w:r>
        <w:rPr>
          <w:i w:val="1"/>
          <w:iCs w:val="1"/>
          <w:rtl w:val="0"/>
          <w:lang w:val="es-ES_tradnl"/>
        </w:rPr>
        <w:t>Payguna aycha illak</w:t>
      </w:r>
      <w:r>
        <w:rPr>
          <w:rtl w:val="0"/>
          <w:lang w:val="es-ES_tradnl"/>
        </w:rPr>
        <w:t xml:space="preserve"> __________________ (</w:t>
      </w:r>
      <w:r>
        <w:rPr>
          <w:i w:val="1"/>
          <w:iCs w:val="1"/>
          <w:rtl w:val="0"/>
          <w:lang w:val="es-ES_tradnl"/>
        </w:rPr>
        <w:t>paktamuna</w:t>
      </w:r>
      <w:r>
        <w:rPr>
          <w:rtl w:val="0"/>
          <w:lang w:val="es-ES_tradnl"/>
        </w:rPr>
        <w:t xml:space="preserve">) </w:t>
      </w:r>
      <w:r>
        <w:rPr>
          <w:i w:val="1"/>
          <w:iCs w:val="1"/>
          <w:rtl w:val="0"/>
          <w:lang w:val="es-ES_tradnl"/>
        </w:rPr>
        <w:t>apa mama</w:t>
      </w:r>
      <w:r>
        <w:rPr>
          <w:rtl w:val="0"/>
          <w:lang w:val="es-ES_tradnl"/>
        </w:rPr>
        <w:t xml:space="preserve"> __________________ (</w:t>
      </w:r>
      <w:r>
        <w:rPr>
          <w:i w:val="1"/>
          <w:iCs w:val="1"/>
          <w:rtl w:val="0"/>
          <w:lang w:val="es-ES_tradnl"/>
        </w:rPr>
        <w:t>pi</w:t>
      </w:r>
      <w:r>
        <w:rPr>
          <w:i w:val="1"/>
          <w:iCs w:val="1"/>
          <w:rtl w:val="0"/>
          <w:lang w:val="es-ES_tradnl"/>
        </w:rPr>
        <w:t>ñ</w:t>
      </w:r>
      <w:r>
        <w:rPr>
          <w:i w:val="1"/>
          <w:iCs w:val="1"/>
          <w:rtl w:val="0"/>
          <w:lang w:val="es-ES_tradnl"/>
        </w:rPr>
        <w:t>ana</w:t>
      </w:r>
      <w:r>
        <w:rPr>
          <w:rtl w:val="0"/>
          <w:lang w:val="es-ES_tradnl"/>
        </w:rPr>
        <w:t xml:space="preserve">) </w:t>
      </w:r>
      <w:r>
        <w:rPr>
          <w:i w:val="1"/>
          <w:iCs w:val="1"/>
          <w:rtl w:val="0"/>
          <w:lang w:val="es-ES_tradnl"/>
        </w:rPr>
        <w:t>mana paygunata upichirachu</w:t>
      </w:r>
      <w:r>
        <w:rPr>
          <w:rtl w:val="0"/>
          <w:lang w:val="es-ES_tradnl"/>
        </w:rPr>
        <w:t xml:space="preserve">. </w:t>
      </w:r>
    </w:p>
    <w:p>
      <w:pPr>
        <w:pStyle w:val="Body"/>
        <w:widowControl w:val="0"/>
        <w:spacing w:line="480" w:lineRule="auto"/>
      </w:pPr>
      <w:r>
        <w:rPr>
          <w:i w:val="1"/>
          <w:iCs w:val="1"/>
          <w:rtl w:val="0"/>
          <w:lang w:val="es-ES_tradnl"/>
        </w:rPr>
        <w:t>Kayandi, aychata</w:t>
      </w:r>
      <w:r>
        <w:rPr>
          <w:rtl w:val="0"/>
          <w:lang w:val="es-ES_tradnl"/>
        </w:rPr>
        <w:t xml:space="preserve"> __________________ (</w:t>
      </w:r>
      <w:r>
        <w:rPr>
          <w:i w:val="1"/>
          <w:iCs w:val="1"/>
          <w:rtl w:val="0"/>
          <w:lang w:val="es-ES_tradnl"/>
        </w:rPr>
        <w:t>hapina</w:t>
      </w:r>
      <w:r>
        <w:rPr>
          <w:rtl w:val="0"/>
          <w:lang w:val="es-ES_tradnl"/>
        </w:rPr>
        <w:t xml:space="preserve">) </w:t>
      </w:r>
      <w:r>
        <w:rPr>
          <w:i w:val="1"/>
          <w:iCs w:val="1"/>
          <w:rtl w:val="0"/>
          <w:lang w:val="es-ES_tradnl"/>
        </w:rPr>
        <w:t>pukunawan</w:t>
      </w:r>
      <w:r>
        <w:rPr>
          <w:rtl w:val="0"/>
          <w:lang w:val="es-ES_tradnl"/>
        </w:rPr>
        <w:t xml:space="preserve"> __________________ (</w:t>
      </w:r>
      <w:r>
        <w:rPr>
          <w:i w:val="1"/>
          <w:iCs w:val="1"/>
          <w:rtl w:val="0"/>
          <w:lang w:val="es-ES_tradnl"/>
        </w:rPr>
        <w:t>markana</w:t>
      </w:r>
      <w:r>
        <w:rPr>
          <w:rtl w:val="0"/>
          <w:lang w:val="es-ES_tradnl"/>
        </w:rPr>
        <w:t xml:space="preserve">), </w:t>
      </w:r>
      <w:r>
        <w:rPr>
          <w:i w:val="1"/>
          <w:iCs w:val="1"/>
          <w:rtl w:val="0"/>
          <w:lang w:val="es-ES_tradnl"/>
        </w:rPr>
        <w:t>wasiy</w:t>
      </w:r>
      <w:r>
        <w:rPr>
          <w:rtl w:val="0"/>
          <w:lang w:val="es-ES_tradnl"/>
        </w:rPr>
        <w:t xml:space="preserve"> _________________ (</w:t>
      </w:r>
      <w:r>
        <w:rPr>
          <w:i w:val="1"/>
          <w:iCs w:val="1"/>
          <w:rtl w:val="0"/>
          <w:lang w:val="es-ES_tradnl"/>
        </w:rPr>
        <w:t>paktamuna</w:t>
      </w:r>
      <w:r>
        <w:rPr>
          <w:rtl w:val="0"/>
          <w:lang w:val="es-ES_tradnl"/>
        </w:rPr>
        <w:t xml:space="preserve">), </w:t>
      </w:r>
      <w:r>
        <w:rPr>
          <w:i w:val="1"/>
          <w:iCs w:val="1"/>
          <w:rtl w:val="0"/>
          <w:lang w:val="es-ES_tradnl"/>
        </w:rPr>
        <w:t>apa mama</w:t>
      </w:r>
      <w:r>
        <w:rPr>
          <w:rtl w:val="0"/>
          <w:lang w:val="es-ES_tradnl"/>
        </w:rPr>
        <w:t xml:space="preserve"> ______________ (</w:t>
      </w:r>
      <w:r>
        <w:rPr>
          <w:i w:val="1"/>
          <w:iCs w:val="1"/>
          <w:rtl w:val="0"/>
          <w:lang w:val="es-ES_tradnl"/>
        </w:rPr>
        <w:t>kushiyana</w:t>
      </w:r>
      <w:r>
        <w:rPr>
          <w:rtl w:val="0"/>
          <w:lang w:val="es-ES_tradnl"/>
        </w:rPr>
        <w:t xml:space="preserve">) </w:t>
      </w:r>
      <w:r>
        <w:rPr>
          <w:i w:val="1"/>
          <w:iCs w:val="1"/>
          <w:rtl w:val="0"/>
          <w:lang w:val="es-ES_tradnl"/>
        </w:rPr>
        <w:t>upichira paygunata</w:t>
      </w:r>
      <w:r>
        <w:rPr>
          <w:rtl w:val="0"/>
          <w:lang w:val="es-ES_tradnl"/>
        </w:rPr>
        <w:t>.</w:t>
      </w:r>
    </w:p>
    <w:p>
      <w:pPr>
        <w:pStyle w:val="Body"/>
        <w:widowControl w:val="0"/>
        <w:spacing w:line="480" w:lineRule="auto"/>
        <w:rPr>
          <w:smallCaps w:val="1"/>
        </w:rPr>
      </w:pPr>
      <w:r>
        <w:rPr>
          <w:smallCaps w:val="1"/>
          <w:rtl w:val="0"/>
        </w:rPr>
        <w:t>Practice 3</w:t>
      </w:r>
    </w:p>
    <w:p>
      <w:pPr>
        <w:pStyle w:val="Body"/>
        <w:widowControl w:val="0"/>
        <w:spacing w:line="480" w:lineRule="auto"/>
      </w:pPr>
      <w:r>
        <w:drawing>
          <wp:anchor distT="57150" distB="57150" distL="57150" distR="57150" simplePos="0" relativeHeight="251659264" behindDoc="0" locked="0" layoutInCell="1" allowOverlap="1">
            <wp:simplePos x="0" y="0"/>
            <wp:positionH relativeFrom="page">
              <wp:posOffset>3953509</wp:posOffset>
            </wp:positionH>
            <wp:positionV relativeFrom="line">
              <wp:posOffset>1129664</wp:posOffset>
            </wp:positionV>
            <wp:extent cx="2637155" cy="2129790"/>
            <wp:effectExtent l="0" t="0" r="0" b="0"/>
            <wp:wrapSquare wrapText="bothSides" distL="57150" distR="57150" distT="57150" distB="57150"/>
            <wp:docPr id="1073741827" name="officeArt object" descr="C:\Users\jbn34\Downloads\chundaaswa.PNG"/>
            <wp:cNvGraphicFramePr/>
            <a:graphic xmlns:a="http://schemas.openxmlformats.org/drawingml/2006/main">
              <a:graphicData uri="http://schemas.openxmlformats.org/drawingml/2006/picture">
                <pic:pic xmlns:pic="http://schemas.openxmlformats.org/drawingml/2006/picture">
                  <pic:nvPicPr>
                    <pic:cNvPr id="1073741827" name="C:\Users\jbn34\Downloads\chundaaswa.PNG" descr="C:\Users\jbn34\Downloads\chundaaswa.PNG"/>
                    <pic:cNvPicPr>
                      <a:picLocks noChangeAspect="1"/>
                    </pic:cNvPicPr>
                  </pic:nvPicPr>
                  <pic:blipFill>
                    <a:blip r:embed="rId6">
                      <a:extLst/>
                    </a:blip>
                    <a:stretch>
                      <a:fillRect/>
                    </a:stretch>
                  </pic:blipFill>
                  <pic:spPr>
                    <a:xfrm>
                      <a:off x="0" y="0"/>
                      <a:ext cx="2637155" cy="2129790"/>
                    </a:xfrm>
                    <a:prstGeom prst="rect">
                      <a:avLst/>
                    </a:prstGeom>
                    <a:ln w="12700" cap="flat">
                      <a:noFill/>
                      <a:miter lim="400000"/>
                    </a:ln>
                    <a:effectLst/>
                  </pic:spPr>
                </pic:pic>
              </a:graphicData>
            </a:graphic>
          </wp:anchor>
        </w:drawing>
      </w:r>
      <w:r>
        <w:rPr>
          <w:rtl w:val="0"/>
          <w:lang w:val="en-US"/>
        </w:rPr>
        <w:t>Make up 3 sentences that tell a short story about each of the following pictures. Make sure that at least one sentence uses a switch reference construction. A possible verb to use is given for each image</w:t>
      </w:r>
    </w:p>
    <w:p>
      <w:pPr>
        <w:pStyle w:val="Body"/>
        <w:widowControl w:val="0"/>
        <w:spacing w:line="480" w:lineRule="auto"/>
      </w:pPr>
      <w:r>
        <w:drawing>
          <wp:anchor distT="57150" distB="57150" distL="57150" distR="57150" simplePos="0" relativeHeight="251660288" behindDoc="0" locked="0" layoutInCell="1" allowOverlap="1">
            <wp:simplePos x="0" y="0"/>
            <wp:positionH relativeFrom="page">
              <wp:posOffset>1199515</wp:posOffset>
            </wp:positionH>
            <wp:positionV relativeFrom="line">
              <wp:posOffset>120650</wp:posOffset>
            </wp:positionV>
            <wp:extent cx="2420620" cy="2092960"/>
            <wp:effectExtent l="0" t="0" r="0" b="0"/>
            <wp:wrapSquare wrapText="bothSides" distL="57150" distR="57150" distT="57150" distB="57150"/>
            <wp:docPr id="1073741828" name="officeArt object" descr="C:\Users\jbn34\Downloads\AmadoraPNG.PNG"/>
            <wp:cNvGraphicFramePr/>
            <a:graphic xmlns:a="http://schemas.openxmlformats.org/drawingml/2006/main">
              <a:graphicData uri="http://schemas.openxmlformats.org/drawingml/2006/picture">
                <pic:pic xmlns:pic="http://schemas.openxmlformats.org/drawingml/2006/picture">
                  <pic:nvPicPr>
                    <pic:cNvPr id="1073741828" name="C:\Users\jbn34\Downloads\AmadoraPNG.PNG" descr="C:\Users\jbn34\Downloads\AmadoraPNG.PNG"/>
                    <pic:cNvPicPr>
                      <a:picLocks noChangeAspect="1"/>
                    </pic:cNvPicPr>
                  </pic:nvPicPr>
                  <pic:blipFill>
                    <a:blip r:embed="rId7">
                      <a:extLst/>
                    </a:blip>
                    <a:stretch>
                      <a:fillRect/>
                    </a:stretch>
                  </pic:blipFill>
                  <pic:spPr>
                    <a:xfrm>
                      <a:off x="0" y="0"/>
                      <a:ext cx="2420620" cy="2092960"/>
                    </a:xfrm>
                    <a:prstGeom prst="rect">
                      <a:avLst/>
                    </a:prstGeom>
                    <a:ln w="12700" cap="flat">
                      <a:noFill/>
                      <a:miter lim="400000"/>
                    </a:ln>
                    <a:effectLst/>
                  </pic:spPr>
                </pic:pic>
              </a:graphicData>
            </a:graphic>
          </wp:anchor>
        </w:drawing>
      </w:r>
      <w:r>
        <w:rPr>
          <w:rtl w:val="0"/>
        </w:rPr>
        <w:t xml:space="preserve"> </w:t>
      </w:r>
    </w:p>
    <w:p>
      <w:pPr>
        <w:pStyle w:val="Body"/>
        <w:widowControl w:val="0"/>
        <w:spacing w:line="480" w:lineRule="auto"/>
      </w:pPr>
      <w:r>
        <w:rPr>
          <w:rtl w:val="0"/>
          <w:lang w:val="pt-PT"/>
        </w:rPr>
        <w:t xml:space="preserve">A </w:t>
      </w:r>
      <w:r>
        <w:rPr>
          <w:i w:val="1"/>
          <w:iCs w:val="1"/>
          <w:rtl w:val="0"/>
        </w:rPr>
        <w:t>awana</w:t>
      </w:r>
      <w:r>
        <w:rPr>
          <w:rtl w:val="0"/>
        </w:rPr>
        <w:t xml:space="preserve">  ‘</w:t>
      </w:r>
      <w:r>
        <w:rPr>
          <w:rtl w:val="0"/>
          <w:lang w:val="en-US"/>
        </w:rPr>
        <w:t>to make</w:t>
      </w:r>
      <w:r>
        <w:rPr>
          <w:rtl w:val="0"/>
        </w:rPr>
        <w:t xml:space="preserve">’                                   </w:t>
      </w:r>
      <w:r>
        <w:rPr>
          <w:rtl w:val="0"/>
        </w:rPr>
        <w:t xml:space="preserve">B </w:t>
      </w:r>
      <w:r>
        <w:rPr>
          <w:i w:val="1"/>
          <w:iCs w:val="1"/>
          <w:rtl w:val="0"/>
        </w:rPr>
        <w:t xml:space="preserve">chunda aswana </w:t>
      </w:r>
      <w:r>
        <w:rPr>
          <w:rtl w:val="0"/>
        </w:rPr>
        <w:t>‘</w:t>
      </w:r>
      <w:r>
        <w:rPr>
          <w:rtl w:val="0"/>
          <w:lang w:val="en-US"/>
        </w:rPr>
        <w:t>to make aswa with chunda</w:t>
      </w:r>
      <w:r>
        <w:rPr>
          <w:rtl w:val="0"/>
        </w:rPr>
        <w:t>’</w:t>
      </w:r>
    </w:p>
    <w:p>
      <w:pPr>
        <w:pStyle w:val="Body"/>
        <w:widowControl w:val="0"/>
        <w:spacing w:line="480" w:lineRule="auto"/>
      </w:pPr>
      <w:r>
        <w:rPr>
          <w:rtl w:val="0"/>
        </w:rPr>
        <w:t>1.                                                                    1.</w:t>
      </w:r>
    </w:p>
    <w:p>
      <w:pPr>
        <w:pStyle w:val="Body"/>
        <w:widowControl w:val="0"/>
        <w:spacing w:line="480" w:lineRule="auto"/>
      </w:pPr>
      <w:r>
        <w:rPr>
          <w:rtl w:val="0"/>
        </w:rPr>
        <w:t>2.                                                                    2.</w:t>
      </w:r>
    </w:p>
    <w:p>
      <w:pPr>
        <w:pStyle w:val="Body"/>
        <w:widowControl w:val="0"/>
        <w:spacing w:line="480" w:lineRule="auto"/>
      </w:pPr>
      <w:r>
        <w:rPr>
          <w:rtl w:val="0"/>
        </w:rPr>
        <w:t>3.                                                                    3.</w:t>
      </w:r>
    </w:p>
    <w:p>
      <w:pPr>
        <w:pStyle w:val="Body"/>
        <w:widowControl w:val="0"/>
        <w:spacing w:line="480" w:lineRule="auto"/>
        <w:rPr>
          <w:sz w:val="28"/>
          <w:szCs w:val="28"/>
        </w:rPr>
      </w:pPr>
    </w:p>
    <w:p>
      <w:pPr>
        <w:pStyle w:val="Body"/>
        <w:widowControl w:val="0"/>
        <w:spacing w:line="480" w:lineRule="auto"/>
        <w:rPr>
          <w:sz w:val="28"/>
          <w:szCs w:val="28"/>
        </w:rPr>
      </w:pPr>
    </w:p>
    <w:p>
      <w:pPr>
        <w:pStyle w:val="Body"/>
        <w:widowControl w:val="0"/>
        <w:spacing w:line="480" w:lineRule="auto"/>
        <w:rPr>
          <w:sz w:val="28"/>
          <w:szCs w:val="28"/>
        </w:rPr>
      </w:pPr>
      <w:r>
        <w:drawing>
          <wp:anchor distT="57150" distB="57150" distL="57150" distR="57150" simplePos="0" relativeHeight="251661312" behindDoc="0" locked="0" layoutInCell="1" allowOverlap="1">
            <wp:simplePos x="0" y="0"/>
            <wp:positionH relativeFrom="column">
              <wp:posOffset>0</wp:posOffset>
            </wp:positionH>
            <wp:positionV relativeFrom="line">
              <wp:posOffset>0</wp:posOffset>
            </wp:positionV>
            <wp:extent cx="2230502" cy="1943736"/>
            <wp:effectExtent l="0" t="0" r="0" b="0"/>
            <wp:wrapSquare wrapText="bothSides" distL="57150" distR="57150" distT="57150" distB="57150"/>
            <wp:docPr id="1073741829" name="officeArt object" descr="C:\Users\jbn34\Desktop\LQSWs\foto6.JPG"/>
            <wp:cNvGraphicFramePr/>
            <a:graphic xmlns:a="http://schemas.openxmlformats.org/drawingml/2006/main">
              <a:graphicData uri="http://schemas.openxmlformats.org/drawingml/2006/picture">
                <pic:pic xmlns:pic="http://schemas.openxmlformats.org/drawingml/2006/picture">
                  <pic:nvPicPr>
                    <pic:cNvPr id="1073741829" name="C:\Users\jbn34\Desktop\LQSWs\foto6.JPG" descr="C:\Users\jbn34\Desktop\LQSWs\foto6.JPG"/>
                    <pic:cNvPicPr>
                      <a:picLocks noChangeAspect="1"/>
                    </pic:cNvPicPr>
                  </pic:nvPicPr>
                  <pic:blipFill>
                    <a:blip r:embed="rId8">
                      <a:extLst/>
                    </a:blip>
                    <a:stretch>
                      <a:fillRect/>
                    </a:stretch>
                  </pic:blipFill>
                  <pic:spPr>
                    <a:xfrm>
                      <a:off x="0" y="0"/>
                      <a:ext cx="2230502" cy="1943736"/>
                    </a:xfrm>
                    <a:prstGeom prst="rect">
                      <a:avLst/>
                    </a:prstGeom>
                    <a:ln w="12700" cap="flat">
                      <a:noFill/>
                      <a:miter lim="400000"/>
                    </a:ln>
                    <a:effectLst/>
                  </pic:spPr>
                </pic:pic>
              </a:graphicData>
            </a:graphic>
          </wp:anchor>
        </w:drawing>
      </w:r>
      <w:r>
        <w:rPr>
          <w:sz w:val="28"/>
          <w:szCs w:val="28"/>
          <w:rtl w:val="0"/>
        </w:rPr>
        <w:t xml:space="preserve">     </w:t>
      </w:r>
      <w:r>
        <w:rPr>
          <w:sz w:val="28"/>
          <w:szCs w:val="28"/>
        </w:rPr>
        <w:drawing>
          <wp:inline distT="0" distB="0" distL="0" distR="0">
            <wp:extent cx="2430781" cy="1937662"/>
            <wp:effectExtent l="0" t="0" r="0" b="0"/>
            <wp:docPr id="1073741830" name="officeArt object" descr="C:\Users\jbn34\Downloads\soldiermonkey.PNG"/>
            <wp:cNvGraphicFramePr/>
            <a:graphic xmlns:a="http://schemas.openxmlformats.org/drawingml/2006/main">
              <a:graphicData uri="http://schemas.openxmlformats.org/drawingml/2006/picture">
                <pic:pic xmlns:pic="http://schemas.openxmlformats.org/drawingml/2006/picture">
                  <pic:nvPicPr>
                    <pic:cNvPr id="1073741830" name="C:\Users\jbn34\Downloads\soldiermonkey.PNG" descr="C:\Users\jbn34\Downloads\soldiermonkey.PNG"/>
                    <pic:cNvPicPr>
                      <a:picLocks noChangeAspect="1"/>
                    </pic:cNvPicPr>
                  </pic:nvPicPr>
                  <pic:blipFill>
                    <a:blip r:embed="rId9">
                      <a:extLst/>
                    </a:blip>
                    <a:stretch>
                      <a:fillRect/>
                    </a:stretch>
                  </pic:blipFill>
                  <pic:spPr>
                    <a:xfrm>
                      <a:off x="0" y="0"/>
                      <a:ext cx="2430781" cy="1937662"/>
                    </a:xfrm>
                    <a:prstGeom prst="rect">
                      <a:avLst/>
                    </a:prstGeom>
                    <a:ln w="12700" cap="flat">
                      <a:noFill/>
                      <a:miter lim="400000"/>
                    </a:ln>
                    <a:effectLst/>
                  </pic:spPr>
                </pic:pic>
              </a:graphicData>
            </a:graphic>
          </wp:inline>
        </w:drawing>
      </w:r>
      <w:r>
        <w:rPr>
          <w:rFonts w:ascii="Arial Unicode MS" w:cs="Arial Unicode MS" w:hAnsi="Arial Unicode MS" w:eastAsia="Arial Unicode MS"/>
          <w:b w:val="0"/>
          <w:bCs w:val="0"/>
          <w:i w:val="0"/>
          <w:iCs w:val="0"/>
          <w:sz w:val="28"/>
          <w:szCs w:val="28"/>
        </w:rPr>
        <w:br w:type="textWrapping"/>
      </w:r>
      <w:r>
        <w:rPr>
          <w:rtl w:val="0"/>
        </w:rPr>
        <w:t xml:space="preserve">C </w:t>
      </w:r>
      <w:r>
        <w:rPr>
          <w:i w:val="1"/>
          <w:iCs w:val="1"/>
          <w:rtl w:val="0"/>
        </w:rPr>
        <w:t>asina</w:t>
      </w:r>
      <w:r>
        <w:rPr>
          <w:rtl w:val="0"/>
        </w:rPr>
        <w:t xml:space="preserve"> ‘</w:t>
      </w:r>
      <w:r>
        <w:rPr>
          <w:rtl w:val="0"/>
          <w:lang w:val="en-US"/>
        </w:rPr>
        <w:t>to laugh</w:t>
      </w:r>
      <w:r>
        <w:rPr>
          <w:rtl w:val="0"/>
        </w:rPr>
        <w:t xml:space="preserve">’                                        </w:t>
      </w:r>
      <w:r>
        <w:rPr>
          <w:rtl w:val="0"/>
        </w:rPr>
        <w:t xml:space="preserve">D  </w:t>
      </w:r>
      <w:r>
        <w:rPr>
          <w:i w:val="1"/>
          <w:iCs w:val="1"/>
          <w:rtl w:val="0"/>
          <w:lang w:val="nl-NL"/>
        </w:rPr>
        <w:t>chapana</w:t>
      </w:r>
      <w:r>
        <w:rPr>
          <w:rtl w:val="0"/>
        </w:rPr>
        <w:t xml:space="preserve"> ‘</w:t>
      </w:r>
      <w:r>
        <w:rPr>
          <w:rtl w:val="0"/>
          <w:lang w:val="en-US"/>
        </w:rPr>
        <w:t>to wait</w:t>
      </w:r>
      <w:r>
        <w:rPr>
          <w:rtl w:val="0"/>
        </w:rPr>
        <w:t>’</w:t>
      </w:r>
    </w:p>
    <w:p>
      <w:pPr>
        <w:pStyle w:val="Body"/>
        <w:widowControl w:val="0"/>
        <w:spacing w:line="480" w:lineRule="auto"/>
      </w:pPr>
      <w:r>
        <w:rPr>
          <w:rtl w:val="0"/>
        </w:rPr>
        <w:t>1.                                                               1.</w:t>
      </w:r>
    </w:p>
    <w:p>
      <w:pPr>
        <w:pStyle w:val="Body"/>
        <w:widowControl w:val="0"/>
        <w:spacing w:line="480" w:lineRule="auto"/>
      </w:pPr>
      <w:r>
        <w:rPr>
          <w:rtl w:val="0"/>
        </w:rPr>
        <w:t>2.                                                               2.</w:t>
      </w:r>
    </w:p>
    <w:p>
      <w:pPr>
        <w:pStyle w:val="Body"/>
        <w:widowControl w:val="0"/>
        <w:spacing w:line="480" w:lineRule="auto"/>
      </w:pPr>
      <w:r>
        <w:rPr>
          <w:rtl w:val="0"/>
        </w:rPr>
        <w:t>3.                                                               3.</w:t>
      </w:r>
    </w:p>
    <w:p>
      <w:pPr>
        <w:pStyle w:val="Body"/>
        <w:widowControl w:val="0"/>
        <w:spacing w:line="480" w:lineRule="auto"/>
        <w:rPr>
          <w:sz w:val="28"/>
          <w:szCs w:val="28"/>
        </w:rPr>
      </w:pPr>
    </w:p>
    <w:p>
      <w:pPr>
        <w:pStyle w:val="Body"/>
        <w:widowControl w:val="0"/>
        <w:spacing w:line="480" w:lineRule="auto"/>
      </w:pPr>
      <w:r>
        <w:rPr>
          <w:sz w:val="28"/>
          <w:szCs w:val="28"/>
        </w:rPr>
      </w:r>
    </w:p>
    <w:sectPr>
      <w:headerReference w:type="default" r:id="rId10"/>
      <w:footerReference w:type="default" r:id="rId11"/>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Rockwell">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680"/>
        <w:tab w:val="right" w:pos="9340"/>
        <w:tab w:val="clear" w:pos="9020"/>
      </w:tabs>
    </w:pPr>
    <w:r>
      <w:tab/>
    </w:r>
    <w:r>
      <w:rPr/>
      <w:fldChar w:fldCharType="begin" w:fldLock="0"/>
    </w:r>
    <w:r>
      <w:instrText xml:space="preserve"> PAGE </w:instrText>
    </w:r>
    <w:r>
      <w:rPr/>
      <w:fldChar w:fldCharType="separate" w:fldLock="0"/>
    </w:r>
    <w:r>
      <w:t>11</w:t>
    </w:r>
    <w:r>
      <w:rPr/>
      <w:fldChar w:fldCharType="end" w:fldLock="0"/>
    </w:r>
    <w:r>
      <w:rPr>
        <w:rtl w:val="0"/>
        <w:lang w:val="en-US"/>
      </w:rPr>
      <w:t xml:space="preserve"> of </w:t>
    </w:r>
    <w:r>
      <w:rPr/>
      <w:fldChar w:fldCharType="begin" w:fldLock="0"/>
    </w:r>
    <w:r>
      <w:instrText xml:space="preserve"> NUMPAGES </w:instrText>
    </w:r>
    <w:r>
      <w:rPr/>
      <w:fldChar w:fldCharType="separate" w:fldLock="0"/>
    </w:r>
    <w:r>
      <w:t>11</w:t>
    </w:r>
    <w:r>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1.jpeg"/><Relationship Id="rId9" Type="http://schemas.openxmlformats.org/officeDocument/2006/relationships/image" Target="media/image5.png"/><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