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de-DE"/>
        </w:rPr>
        <w:t>LESSON 3</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3403600" cy="2444750"/>
            <wp:effectExtent l="0" t="0" r="0" b="0"/>
            <wp:docPr id="1073741825" name="officeArt object" descr="C:\Users\jbn34\Downloads\Aceverocamillatheresa.PNG"/>
            <wp:cNvGraphicFramePr/>
            <a:graphic xmlns:a="http://schemas.openxmlformats.org/drawingml/2006/main">
              <a:graphicData uri="http://schemas.openxmlformats.org/drawingml/2006/picture">
                <pic:pic xmlns:pic="http://schemas.openxmlformats.org/drawingml/2006/picture">
                  <pic:nvPicPr>
                    <pic:cNvPr id="1073741825" name="C:\Users\jbn34\Downloads\Aceverocamillatheresa.PNG" descr="C:\Users\jbn34\Downloads\Aceverocamillatheresa.PNG"/>
                    <pic:cNvPicPr>
                      <a:picLocks noChangeAspect="1"/>
                    </pic:cNvPicPr>
                  </pic:nvPicPr>
                  <pic:blipFill>
                    <a:blip r:embed="rId4">
                      <a:extLst/>
                    </a:blip>
                    <a:stretch>
                      <a:fillRect/>
                    </a:stretch>
                  </pic:blipFill>
                  <pic:spPr>
                    <a:xfrm>
                      <a:off x="0" y="0"/>
                      <a:ext cx="3403600" cy="24447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da-DK"/>
        </w:rPr>
        <w:t>ayllu</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family</w:t>
      </w:r>
      <w:r>
        <w:rPr>
          <w:rFonts w:ascii="Times New Roman" w:hAnsi="Times New Roman" w:hint="default"/>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center"/>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lang w:val="en-US"/>
        </w:rPr>
        <w:t>Talking about family</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In conversation model 3 at the conclusion of lesson 1, there was a brief exchange between two people who had a type of relationship, the </w:t>
      </w:r>
      <w:r>
        <w:rPr>
          <w:rFonts w:ascii="Times New Roman" w:hAnsi="Times New Roman"/>
          <w:i w:val="1"/>
          <w:iCs w:val="1"/>
          <w:sz w:val="24"/>
          <w:szCs w:val="24"/>
          <w:u w:color="000000"/>
          <w:rtl w:val="0"/>
        </w:rPr>
        <w:t>compadrazgo</w:t>
      </w:r>
      <w:r>
        <w:rPr>
          <w:rFonts w:ascii="Times New Roman" w:hAnsi="Times New Roman"/>
          <w:sz w:val="24"/>
          <w:szCs w:val="24"/>
          <w:u w:color="000000"/>
          <w:rtl w:val="0"/>
          <w:lang w:val="en-US"/>
        </w:rPr>
        <w:t xml:space="preserve"> relation, which anthropologists refer to as </w:t>
      </w:r>
      <w:r>
        <w:rPr>
          <w:rFonts w:ascii="Times New Roman" w:hAnsi="Times New Roman" w:hint="default"/>
          <w:sz w:val="24"/>
          <w:szCs w:val="24"/>
          <w:u w:color="000000"/>
          <w:rtl w:val="0"/>
        </w:rPr>
        <w:t>‘</w:t>
      </w:r>
      <w:r>
        <w:rPr>
          <w:rFonts w:ascii="Times New Roman" w:hAnsi="Times New Roman"/>
          <w:sz w:val="24"/>
          <w:szCs w:val="24"/>
          <w:u w:color="000000"/>
          <w:rtl w:val="0"/>
          <w:lang w:val="en-US"/>
        </w:rPr>
        <w:t>fictive kinship</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Ringichu kumpari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Are you going compadre?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Ari. Rinimi kumari, kayagama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Yes, I</w:t>
      </w:r>
      <w:r>
        <w:rPr>
          <w:rFonts w:ascii="Times New Roman" w:hAnsi="Times New Roman" w:hint="default"/>
          <w:sz w:val="24"/>
          <w:szCs w:val="24"/>
          <w:u w:color="000000"/>
          <w:rtl w:val="0"/>
        </w:rPr>
        <w:t>’</w:t>
      </w:r>
      <w:r>
        <w:rPr>
          <w:rFonts w:ascii="Times New Roman" w:hAnsi="Times New Roman"/>
          <w:sz w:val="24"/>
          <w:szCs w:val="24"/>
          <w:u w:color="000000"/>
          <w:rtl w:val="0"/>
          <w:lang w:val="en-US"/>
        </w:rPr>
        <w:t>m going comadre; Until next time</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 Fictive kinship, as the term implies, allows people to construct meaningful social relationships with others who are not part of their families. For Quichua people, social relationships are most meaningful when based on family ties. Words for friend such as </w:t>
      </w:r>
      <w:r>
        <w:rPr>
          <w:rFonts w:ascii="Times New Roman" w:hAnsi="Times New Roman"/>
          <w:i w:val="1"/>
          <w:iCs w:val="1"/>
          <w:sz w:val="24"/>
          <w:szCs w:val="24"/>
          <w:u w:color="000000"/>
          <w:rtl w:val="0"/>
          <w:lang w:val="es-ES_tradnl"/>
        </w:rPr>
        <w:t>amigo</w:t>
      </w:r>
      <w:r>
        <w:rPr>
          <w:rFonts w:ascii="Times New Roman" w:hAnsi="Times New Roman"/>
          <w:sz w:val="24"/>
          <w:szCs w:val="24"/>
          <w:u w:color="000000"/>
          <w:rtl w:val="0"/>
        </w:rPr>
        <w:t>/</w:t>
      </w:r>
      <w:r>
        <w:rPr>
          <w:rFonts w:ascii="Times New Roman" w:hAnsi="Times New Roman"/>
          <w:i w:val="1"/>
          <w:iCs w:val="1"/>
          <w:sz w:val="24"/>
          <w:szCs w:val="24"/>
          <w:u w:color="000000"/>
          <w:rtl w:val="0"/>
          <w:lang w:val="es-ES_tradnl"/>
        </w:rPr>
        <w:t>amiga</w:t>
      </w:r>
      <w:r>
        <w:rPr>
          <w:rFonts w:ascii="Times New Roman" w:hAnsi="Times New Roman"/>
          <w:sz w:val="24"/>
          <w:szCs w:val="24"/>
          <w:u w:color="000000"/>
          <w:rtl w:val="0"/>
          <w:lang w:val="en-US"/>
        </w:rPr>
        <w:t xml:space="preserve"> are borrowings from Spanish which are used, but not invested with as much significance as family relationships. In Quichua social interactions, it is most likely that a first question asked of someone will not be </w:t>
      </w:r>
      <w:r>
        <w:rPr>
          <w:rFonts w:ascii="Times New Roman" w:hAnsi="Times New Roman" w:hint="default"/>
          <w:sz w:val="24"/>
          <w:szCs w:val="24"/>
          <w:u w:color="000000"/>
          <w:rtl w:val="0"/>
        </w:rPr>
        <w:t>‘</w:t>
      </w:r>
      <w:r>
        <w:rPr>
          <w:rFonts w:ascii="Times New Roman" w:hAnsi="Times New Roman"/>
          <w:sz w:val="24"/>
          <w:szCs w:val="24"/>
          <w:u w:color="000000"/>
          <w:rtl w:val="0"/>
          <w:lang w:val="en-US"/>
        </w:rPr>
        <w:t>what is your name?</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but rather </w:t>
      </w:r>
      <w:r>
        <w:rPr>
          <w:rFonts w:ascii="Times New Roman" w:hAnsi="Times New Roman" w:hint="default"/>
          <w:sz w:val="24"/>
          <w:szCs w:val="24"/>
          <w:u w:color="000000"/>
          <w:rtl w:val="0"/>
        </w:rPr>
        <w:t>‘</w:t>
      </w:r>
      <w:r>
        <w:rPr>
          <w:rFonts w:ascii="Times New Roman" w:hAnsi="Times New Roman"/>
          <w:sz w:val="24"/>
          <w:szCs w:val="24"/>
          <w:u w:color="000000"/>
          <w:rtl w:val="0"/>
          <w:lang w:val="en-US"/>
        </w:rPr>
        <w:t>whose son/daughter are you</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extended family or </w:t>
      </w:r>
      <w:r>
        <w:rPr>
          <w:rFonts w:ascii="Times New Roman" w:hAnsi="Times New Roman"/>
          <w:i w:val="1"/>
          <w:iCs w:val="1"/>
          <w:sz w:val="24"/>
          <w:szCs w:val="24"/>
          <w:u w:color="000000"/>
          <w:rtl w:val="0"/>
          <w:lang w:val="da-DK"/>
        </w:rPr>
        <w:t>ayllu</w:t>
      </w:r>
      <w:r>
        <w:rPr>
          <w:rFonts w:ascii="Times New Roman" w:hAnsi="Times New Roman"/>
          <w:sz w:val="24"/>
          <w:szCs w:val="24"/>
          <w:u w:color="000000"/>
          <w:rtl w:val="0"/>
          <w:lang w:val="en-US"/>
        </w:rPr>
        <w:t xml:space="preserve"> is the most important unit of Quichua society. We know from earliest records, such as that of Juan de Betanzos, that the Inca empire, called </w:t>
      </w:r>
      <w:r>
        <w:rPr>
          <w:rFonts w:ascii="Times New Roman" w:hAnsi="Times New Roman"/>
          <w:i w:val="1"/>
          <w:iCs w:val="1"/>
          <w:sz w:val="24"/>
          <w:szCs w:val="24"/>
          <w:u w:color="000000"/>
          <w:rtl w:val="0"/>
        </w:rPr>
        <w:t>Tawantinsuyu</w:t>
      </w:r>
      <w:r>
        <w:rPr>
          <w:rFonts w:ascii="Times New Roman" w:hAnsi="Times New Roman"/>
          <w:sz w:val="24"/>
          <w:szCs w:val="24"/>
          <w:u w:color="000000"/>
          <w:rtl w:val="0"/>
          <w:lang w:val="en-US"/>
        </w:rPr>
        <w:t xml:space="preserve"> was organized around </w:t>
      </w:r>
      <w:r>
        <w:rPr>
          <w:rFonts w:ascii="Times New Roman" w:hAnsi="Times New Roman"/>
          <w:i w:val="1"/>
          <w:iCs w:val="1"/>
          <w:sz w:val="24"/>
          <w:szCs w:val="24"/>
          <w:u w:color="000000"/>
          <w:rtl w:val="0"/>
          <w:lang w:val="da-DK"/>
        </w:rPr>
        <w:t>ayllus</w:t>
      </w:r>
      <w:r>
        <w:rPr>
          <w:rFonts w:ascii="Times New Roman" w:hAnsi="Times New Roman"/>
          <w:sz w:val="24"/>
          <w:szCs w:val="24"/>
          <w:u w:color="000000"/>
          <w:rtl w:val="0"/>
          <w:lang w:val="en-US"/>
        </w:rPr>
        <w:t>. Kinship terms were</w:t>
      </w:r>
      <w:r>
        <w:rPr>
          <w:rFonts w:ascii="Times New Roman" w:hAnsi="Times New Roman"/>
          <w:b w:val="1"/>
          <w:bCs w:val="1"/>
          <w:sz w:val="24"/>
          <w:szCs w:val="24"/>
          <w:u w:color="000000"/>
          <w:rtl w:val="0"/>
        </w:rPr>
        <w:t xml:space="preserve"> </w:t>
      </w:r>
      <w:r>
        <w:rPr>
          <w:rFonts w:ascii="Times New Roman" w:hAnsi="Times New Roman"/>
          <w:sz w:val="24"/>
          <w:szCs w:val="24"/>
          <w:u w:color="000000"/>
          <w:rtl w:val="0"/>
          <w:lang w:val="en-US"/>
        </w:rPr>
        <w:t xml:space="preserve">also used to express the relationship between the Inca and their deities. Inca Yupanque was the first to be given the title </w:t>
      </w:r>
      <w:r>
        <w:rPr>
          <w:rFonts w:ascii="Times New Roman" w:hAnsi="Times New Roman"/>
          <w:i w:val="1"/>
          <w:iCs w:val="1"/>
          <w:sz w:val="24"/>
          <w:szCs w:val="24"/>
          <w:u w:color="000000"/>
          <w:rtl w:val="0"/>
          <w:lang w:val="de-DE"/>
        </w:rPr>
        <w:t>Indichuri</w:t>
      </w:r>
      <w:r>
        <w:rPr>
          <w:rFonts w:ascii="Times New Roman" w:hAnsi="Times New Roman"/>
          <w:sz w:val="24"/>
          <w:szCs w:val="24"/>
          <w:u w:color="000000"/>
          <w:rtl w:val="0"/>
          <w:lang w:val="en-US"/>
        </w:rPr>
        <w:t xml:space="preserve">, which can be translated as </w:t>
      </w:r>
      <w:r>
        <w:rPr>
          <w:rFonts w:ascii="Times New Roman" w:hAnsi="Times New Roman" w:hint="default"/>
          <w:sz w:val="24"/>
          <w:szCs w:val="24"/>
          <w:u w:color="000000"/>
          <w:rtl w:val="0"/>
        </w:rPr>
        <w:t>‘</w:t>
      </w:r>
      <w:r>
        <w:rPr>
          <w:rFonts w:ascii="Times New Roman" w:hAnsi="Times New Roman"/>
          <w:sz w:val="24"/>
          <w:szCs w:val="24"/>
          <w:u w:color="000000"/>
          <w:rtl w:val="0"/>
          <w:lang w:val="en-US"/>
        </w:rPr>
        <w:t>the sun</w:t>
      </w:r>
      <w:r>
        <w:rPr>
          <w:rFonts w:ascii="Times New Roman" w:hAnsi="Times New Roman" w:hint="default"/>
          <w:sz w:val="24"/>
          <w:szCs w:val="24"/>
          <w:u w:color="000000"/>
          <w:rtl w:val="0"/>
        </w:rPr>
        <w:t>’</w:t>
      </w:r>
      <w:r>
        <w:rPr>
          <w:rFonts w:ascii="Times New Roman" w:hAnsi="Times New Roman"/>
          <w:sz w:val="24"/>
          <w:szCs w:val="24"/>
          <w:u w:color="000000"/>
          <w:rtl w:val="0"/>
          <w:lang w:val="fr-FR"/>
        </w:rPr>
        <w:t>s son</w:t>
      </w:r>
      <w:r>
        <w:rPr>
          <w:rFonts w:ascii="Times New Roman" w:hAnsi="Times New Roman" w:hint="default"/>
          <w:sz w:val="24"/>
          <w:szCs w:val="24"/>
          <w:u w:color="000000"/>
          <w:rtl w:val="0"/>
        </w:rPr>
        <w:t xml:space="preserve">’ </w:t>
      </w:r>
      <w:r>
        <w:rPr>
          <w:rFonts w:ascii="Times New Roman" w:hAnsi="Times New Roman"/>
          <w:sz w:val="24"/>
          <w:szCs w:val="24"/>
          <w:u w:color="000000"/>
          <w:rtl w:val="0"/>
        </w:rPr>
        <w:t xml:space="preserve">or </w:t>
      </w:r>
      <w:r>
        <w:rPr>
          <w:rFonts w:ascii="Times New Roman" w:hAnsi="Times New Roman" w:hint="default"/>
          <w:sz w:val="24"/>
          <w:szCs w:val="24"/>
          <w:u w:color="000000"/>
          <w:rtl w:val="0"/>
        </w:rPr>
        <w:t>‘</w:t>
      </w:r>
      <w:r>
        <w:rPr>
          <w:rFonts w:ascii="Times New Roman" w:hAnsi="Times New Roman"/>
          <w:sz w:val="24"/>
          <w:szCs w:val="24"/>
          <w:u w:color="000000"/>
          <w:rtl w:val="0"/>
          <w:lang w:val="en-US"/>
        </w:rPr>
        <w:t>son of the sun</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Family and kinship terms for consanguineals (blood relations)</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Although it is probably true for all human cultures, Quichua speakers place a strong emphasis on family relationships, and feel a very poignant sadness at the prospect of not having one</w:t>
      </w:r>
      <w:r>
        <w:rPr>
          <w:rFonts w:ascii="Times New Roman" w:hAnsi="Times New Roman" w:hint="default"/>
          <w:sz w:val="24"/>
          <w:szCs w:val="24"/>
          <w:u w:color="000000"/>
          <w:rtl w:val="0"/>
        </w:rPr>
        <w:t>’</w:t>
      </w:r>
      <w:r>
        <w:rPr>
          <w:rFonts w:ascii="Times New Roman" w:hAnsi="Times New Roman"/>
          <w:sz w:val="24"/>
          <w:szCs w:val="24"/>
          <w:u w:color="000000"/>
          <w:rtl w:val="0"/>
          <w:lang w:val="en-US"/>
        </w:rPr>
        <w:t>s family around them. Look at the following list of kin terms and then listen to the words of Senora Luisa Cadena at: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Style w:val="Hyperlink.0"/>
          <w:rFonts w:ascii="Times New Roman" w:cs="Times New Roman" w:hAnsi="Times New Roman" w:eastAsia="Times New Roman"/>
          <w:color w:val="0563c1"/>
          <w:sz w:val="24"/>
          <w:szCs w:val="24"/>
          <w:u w:color="0563c1"/>
          <w:rtl w:val="0"/>
        </w:rPr>
        <w:fldChar w:fldCharType="begin" w:fldLock="0"/>
      </w:r>
      <w:r>
        <w:rPr>
          <w:rStyle w:val="Hyperlink.0"/>
          <w:rFonts w:ascii="Times New Roman" w:cs="Times New Roman" w:hAnsi="Times New Roman" w:eastAsia="Times New Roman"/>
          <w:color w:val="0563c1"/>
          <w:sz w:val="24"/>
          <w:szCs w:val="24"/>
          <w:u w:color="0563c1"/>
          <w:rtl w:val="0"/>
        </w:rPr>
        <w:instrText xml:space="preserve"> HYPERLINK "https://www.youtube.com/watch?v=l1ECt5i2U2c"</w:instrText>
      </w:r>
      <w:r>
        <w:rPr>
          <w:rStyle w:val="Hyperlink.0"/>
          <w:rFonts w:ascii="Times New Roman" w:cs="Times New Roman" w:hAnsi="Times New Roman" w:eastAsia="Times New Roman"/>
          <w:color w:val="0563c1"/>
          <w:sz w:val="24"/>
          <w:szCs w:val="24"/>
          <w:u w:color="0563c1"/>
          <w:rtl w:val="0"/>
        </w:rPr>
        <w:fldChar w:fldCharType="separate" w:fldLock="0"/>
      </w:r>
      <w:r>
        <w:rPr>
          <w:rStyle w:val="Hyperlink.0"/>
          <w:rFonts w:ascii="Times New Roman" w:hAnsi="Times New Roman"/>
          <w:color w:val="0563c1"/>
          <w:sz w:val="24"/>
          <w:szCs w:val="24"/>
          <w:u w:color="0563c1"/>
          <w:rtl w:val="0"/>
          <w:lang w:val="en-US"/>
        </w:rPr>
        <w:t>https://www.youtube.com/watch?v=l1ECt5i2U2c</w:t>
      </w:r>
      <w:r>
        <w:rPr>
          <w:rFonts w:ascii="Times New Roman" w:cs="Times New Roman" w:hAnsi="Times New Roman" w:eastAsia="Times New Roman"/>
          <w:sz w:val="24"/>
          <w:szCs w:val="24"/>
          <w:u w:color="000000"/>
          <w:rtl w:val="0"/>
        </w:rPr>
        <w:fldChar w:fldCharType="end" w:fldLock="0"/>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Listen to the first 20 seconds. Senora Cadena tells about all of the family members who have passed from her life. She lists each kinship category that she does not have, and calls herself a </w:t>
      </w:r>
      <w:r>
        <w:rPr>
          <w:rFonts w:ascii="Times New Roman" w:hAnsi="Times New Roman"/>
          <w:i w:val="1"/>
          <w:iCs w:val="1"/>
          <w:sz w:val="24"/>
          <w:szCs w:val="24"/>
          <w:u w:color="000000"/>
          <w:rtl w:val="0"/>
        </w:rPr>
        <w:t>wakcha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da-DK"/>
        </w:rPr>
        <w:t>orphan</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She uses the impersonal verb </w:t>
      </w:r>
      <w:r>
        <w:rPr>
          <w:rFonts w:ascii="Times New Roman" w:hAnsi="Times New Roman"/>
          <w:i w:val="1"/>
          <w:iCs w:val="1"/>
          <w:sz w:val="24"/>
          <w:szCs w:val="24"/>
          <w:u w:color="000000"/>
          <w:rtl w:val="0"/>
        </w:rPr>
        <w:t>illana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lack</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(Lesson 7), which is suffixed with the attributive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k</w:t>
      </w:r>
      <w:r>
        <w:rPr>
          <w:rFonts w:ascii="Times New Roman" w:hAnsi="Times New Roman"/>
          <w:sz w:val="24"/>
          <w:szCs w:val="24"/>
          <w:u w:color="000000"/>
          <w:rtl w:val="0"/>
          <w:lang w:val="en-US"/>
        </w:rPr>
        <w:t xml:space="preserve"> (Lesson 12). She also uses the despitative suffiix </w:t>
      </w:r>
      <w:r>
        <w:rPr>
          <w:rFonts w:ascii="Times New Roman" w:hAnsi="Times New Roman" w:hint="default"/>
          <w:sz w:val="24"/>
          <w:szCs w:val="24"/>
          <w:u w:color="000000"/>
          <w:rtl w:val="0"/>
        </w:rPr>
        <w:t>–</w:t>
      </w:r>
      <w:r>
        <w:rPr>
          <w:rFonts w:ascii="Times New Roman" w:hAnsi="Times New Roman"/>
          <w:i w:val="1"/>
          <w:iCs w:val="1"/>
          <w:sz w:val="24"/>
          <w:szCs w:val="24"/>
          <w:u w:color="000000"/>
          <w:rtl w:val="0"/>
          <w:lang w:val="en-US"/>
        </w:rPr>
        <w:t>was</w:t>
      </w:r>
      <w:r>
        <w:rPr>
          <w:rFonts w:ascii="Times New Roman" w:hAnsi="Times New Roman"/>
          <w:sz w:val="24"/>
          <w:szCs w:val="24"/>
          <w:u w:color="000000"/>
          <w:rtl w:val="0"/>
          <w:lang w:val="en-US"/>
        </w:rPr>
        <w:t xml:space="preserve"> (Lesson 9), shortened to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s</w:t>
      </w:r>
      <w:r>
        <w:rPr>
          <w:rFonts w:ascii="Times New Roman" w:hAnsi="Times New Roman"/>
          <w:sz w:val="24"/>
          <w:szCs w:val="24"/>
          <w:u w:color="000000"/>
          <w:rtl w:val="0"/>
          <w:lang w:val="en-US"/>
        </w:rPr>
        <w:t xml:space="preserve"> on each kinship term.</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698750" cy="2178050"/>
            <wp:effectExtent l="0" t="0" r="0" b="0"/>
            <wp:docPr id="1073741826" name="officeArt object" descr="C:\Users\jbn34\Downloads\Luisaorphanvideo.PNG"/>
            <wp:cNvGraphicFramePr/>
            <a:graphic xmlns:a="http://schemas.openxmlformats.org/drawingml/2006/main">
              <a:graphicData uri="http://schemas.openxmlformats.org/drawingml/2006/picture">
                <pic:pic xmlns:pic="http://schemas.openxmlformats.org/drawingml/2006/picture">
                  <pic:nvPicPr>
                    <pic:cNvPr id="1073741826" name="C:\Users\jbn34\Downloads\Luisaorphanvideo.PNG" descr="C:\Users\jbn34\Downloads\Luisaorphanvideo.PNG"/>
                    <pic:cNvPicPr>
                      <a:picLocks noChangeAspect="1"/>
                    </pic:cNvPicPr>
                  </pic:nvPicPr>
                  <pic:blipFill>
                    <a:blip r:embed="rId5">
                      <a:extLst/>
                    </a:blip>
                    <a:stretch>
                      <a:fillRect/>
                    </a:stretch>
                  </pic:blipFill>
                  <pic:spPr>
                    <a:xfrm>
                      <a:off x="0" y="0"/>
                      <a:ext cx="2698750" cy="2178050"/>
                    </a:xfrm>
                    <a:prstGeom prst="rect">
                      <a:avLst/>
                    </a:prstGeom>
                    <a:ln w="12700" cap="flat">
                      <a:noFill/>
                      <a:miter lim="400000"/>
                    </a:ln>
                    <a:effectLst/>
                  </pic:spPr>
                </pic:pic>
              </a:graphicData>
            </a:graphic>
          </wp:inline>
        </w:drawing>
      </w:r>
      <w:r>
        <w:rPr>
          <w:rFonts w:ascii="Times New Roman" w:hAnsi="Times New Roman"/>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wakcha warmi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orphan woman</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Try to pick out as many kin terms mentioned by Senora Cadena, as you can from the following list: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da-DK"/>
        </w:rPr>
        <w:t>ayllu</w:t>
      </w:r>
      <w:r>
        <w:rPr>
          <w:rFonts w:ascii="Times New Roman" w:hAnsi="Times New Roman"/>
          <w:sz w:val="24"/>
          <w:szCs w:val="24"/>
          <w:u w:color="000000"/>
          <w:rtl w:val="0"/>
        </w:rPr>
        <w:t xml:space="preserve">   </w:t>
        <w:tab/>
        <w:tab/>
        <w:t xml:space="preserve"> ‘</w:t>
      </w:r>
      <w:r>
        <w:rPr>
          <w:rFonts w:ascii="Times New Roman" w:hAnsi="Times New Roman"/>
          <w:sz w:val="24"/>
          <w:szCs w:val="24"/>
          <w:u w:color="000000"/>
          <w:rtl w:val="0"/>
          <w:lang w:val="en-US"/>
        </w:rPr>
        <w:t>family (blood kinship)</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wakcha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da-DK"/>
        </w:rPr>
        <w:t>orphan</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yaya</w:t>
      </w:r>
      <w:r>
        <w:rPr>
          <w:rFonts w:ascii="Times New Roman" w:hAnsi="Times New Roman"/>
          <w:sz w:val="24"/>
          <w:szCs w:val="24"/>
          <w:u w:color="000000"/>
          <w:rtl w:val="0"/>
        </w:rPr>
        <w:t xml:space="preserve">   </w:t>
        <w:tab/>
        <w:tab/>
        <w:t xml:space="preserve"> ‘</w:t>
      </w:r>
      <w:r>
        <w:rPr>
          <w:rFonts w:ascii="Times New Roman" w:hAnsi="Times New Roman"/>
          <w:sz w:val="24"/>
          <w:szCs w:val="24"/>
          <w:u w:color="000000"/>
          <w:rtl w:val="0"/>
          <w:lang w:val="en-US"/>
        </w:rPr>
        <w:t>father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mama</w:t>
      </w:r>
      <w:r>
        <w:rPr>
          <w:rFonts w:ascii="Times New Roman" w:hAnsi="Times New Roman"/>
          <w:sz w:val="24"/>
          <w:szCs w:val="24"/>
          <w:u w:color="000000"/>
          <w:rtl w:val="0"/>
        </w:rPr>
        <w:t xml:space="preserve">   </w:t>
        <w:tab/>
        <w:t xml:space="preserve"> ‘</w:t>
      </w:r>
      <w:r>
        <w:rPr>
          <w:rFonts w:ascii="Times New Roman" w:hAnsi="Times New Roman"/>
          <w:sz w:val="24"/>
          <w:szCs w:val="24"/>
          <w:u w:color="000000"/>
          <w:rtl w:val="0"/>
          <w:lang w:val="en-US"/>
        </w:rPr>
        <w:t>mother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mikya</w:t>
      </w:r>
      <w:r>
        <w:rPr>
          <w:rFonts w:ascii="Times New Roman" w:hAnsi="Times New Roman" w:hint="default"/>
          <w:sz w:val="24"/>
          <w:szCs w:val="24"/>
          <w:u w:color="000000"/>
          <w:rtl w:val="0"/>
        </w:rPr>
        <w:t xml:space="preserve">              ‘ </w:t>
      </w:r>
      <w:r>
        <w:rPr>
          <w:rFonts w:ascii="Times New Roman" w:hAnsi="Times New Roman"/>
          <w:sz w:val="24"/>
          <w:szCs w:val="24"/>
          <w:u w:color="000000"/>
          <w:rtl w:val="0"/>
          <w:lang w:val="es-ES_tradnl"/>
        </w:rPr>
        <w:t>aunt</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 also used as a term of respectful address by a younger person to    </w:t>
      </w:r>
    </w:p>
    <w:p>
      <w:pPr>
        <w:pStyle w:val="Body"/>
        <w:widowControl w:val="0"/>
        <w:bidi w:val="0"/>
        <w:spacing w:line="480" w:lineRule="auto"/>
        <w:ind w:left="72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  an older, unrelated woman</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hachi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uncle</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apa yaya</w:t>
      </w:r>
      <w:r>
        <w:rPr>
          <w:rFonts w:ascii="Times New Roman" w:hAnsi="Times New Roman"/>
          <w:sz w:val="24"/>
          <w:szCs w:val="24"/>
          <w:u w:color="000000"/>
          <w:rtl w:val="0"/>
        </w:rPr>
        <w:t xml:space="preserve"> (PQ)   </w:t>
      </w:r>
      <w:r>
        <w:rPr>
          <w:rFonts w:ascii="Times New Roman" w:hAnsi="Times New Roman" w:hint="default"/>
          <w:sz w:val="24"/>
          <w:szCs w:val="24"/>
          <w:u w:color="000000"/>
          <w:rtl w:val="0"/>
        </w:rPr>
        <w:t>‘</w:t>
      </w:r>
      <w:r>
        <w:rPr>
          <w:rFonts w:ascii="Times New Roman" w:hAnsi="Times New Roman"/>
          <w:sz w:val="24"/>
          <w:szCs w:val="24"/>
          <w:u w:color="000000"/>
          <w:rtl w:val="0"/>
          <w:lang w:val="en-US"/>
        </w:rPr>
        <w:t>grandfather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apa mama</w:t>
      </w:r>
      <w:r>
        <w:rPr>
          <w:rFonts w:ascii="Times New Roman" w:hAnsi="Times New Roman"/>
          <w:sz w:val="24"/>
          <w:szCs w:val="24"/>
          <w:u w:color="000000"/>
          <w:rtl w:val="0"/>
        </w:rPr>
        <w:t xml:space="preserve"> (PQ) </w:t>
      </w:r>
      <w:r>
        <w:rPr>
          <w:rFonts w:ascii="Times New Roman" w:hAnsi="Times New Roman" w:hint="default"/>
          <w:sz w:val="24"/>
          <w:szCs w:val="24"/>
          <w:u w:color="000000"/>
          <w:rtl w:val="0"/>
        </w:rPr>
        <w:t>‘</w:t>
      </w:r>
      <w:r>
        <w:rPr>
          <w:rFonts w:ascii="Times New Roman" w:hAnsi="Times New Roman"/>
          <w:sz w:val="24"/>
          <w:szCs w:val="24"/>
          <w:u w:color="000000"/>
          <w:rtl w:val="0"/>
          <w:lang w:val="en-US"/>
        </w:rPr>
        <w:t>grandmother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ruku</w:t>
      </w:r>
      <w:r>
        <w:rPr>
          <w:rFonts w:ascii="Times New Roman" w:hAnsi="Times New Roman"/>
          <w:sz w:val="24"/>
          <w:szCs w:val="24"/>
          <w:u w:color="000000"/>
          <w:rtl w:val="0"/>
        </w:rPr>
        <w:t xml:space="preserve">     </w:t>
        <w:tab/>
        <w:t xml:space="preserve">   ‘</w:t>
      </w:r>
      <w:r>
        <w:rPr>
          <w:rFonts w:ascii="Times New Roman" w:hAnsi="Times New Roman"/>
          <w:sz w:val="24"/>
          <w:szCs w:val="24"/>
          <w:u w:color="000000"/>
          <w:rtl w:val="0"/>
          <w:lang w:val="en-US"/>
        </w:rPr>
        <w:t>old, big</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ruku yaya</w:t>
      </w:r>
      <w:r>
        <w:rPr>
          <w:rFonts w:ascii="Times New Roman" w:hAnsi="Times New Roman"/>
          <w:sz w:val="24"/>
          <w:szCs w:val="24"/>
          <w:u w:color="000000"/>
          <w:rtl w:val="0"/>
        </w:rPr>
        <w:t xml:space="preserve"> (NQ)  </w:t>
      </w:r>
      <w:r>
        <w:rPr>
          <w:rFonts w:ascii="Times New Roman" w:hAnsi="Times New Roman" w:hint="default"/>
          <w:sz w:val="24"/>
          <w:szCs w:val="24"/>
          <w:u w:color="000000"/>
          <w:rtl w:val="0"/>
        </w:rPr>
        <w:t>‘</w:t>
      </w:r>
      <w:r>
        <w:rPr>
          <w:rFonts w:ascii="Times New Roman" w:hAnsi="Times New Roman"/>
          <w:sz w:val="24"/>
          <w:szCs w:val="24"/>
          <w:u w:color="000000"/>
          <w:rtl w:val="0"/>
          <w:lang w:val="en-US"/>
        </w:rPr>
        <w:t>grandfather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ruku mama</w:t>
      </w:r>
      <w:r>
        <w:rPr>
          <w:rFonts w:ascii="Times New Roman" w:hAnsi="Times New Roman"/>
          <w:sz w:val="24"/>
          <w:szCs w:val="24"/>
          <w:u w:color="000000"/>
          <w:rtl w:val="0"/>
        </w:rPr>
        <w:t xml:space="preserve"> (NQ) </w:t>
      </w:r>
      <w:r>
        <w:rPr>
          <w:rFonts w:ascii="Times New Roman" w:hAnsi="Times New Roman" w:hint="default"/>
          <w:sz w:val="24"/>
          <w:szCs w:val="24"/>
          <w:u w:color="000000"/>
          <w:rtl w:val="0"/>
        </w:rPr>
        <w:t>‘</w:t>
      </w:r>
      <w:r>
        <w:rPr>
          <w:rFonts w:ascii="Times New Roman" w:hAnsi="Times New Roman"/>
          <w:sz w:val="24"/>
          <w:szCs w:val="24"/>
          <w:u w:color="000000"/>
          <w:rtl w:val="0"/>
          <w:lang w:val="en-US"/>
        </w:rPr>
        <w:t>grandmother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musu</w:t>
      </w:r>
      <w:r>
        <w:rPr>
          <w:rFonts w:ascii="Times New Roman" w:hAnsi="Times New Roman"/>
          <w:sz w:val="24"/>
          <w:szCs w:val="24"/>
          <w:u w:color="000000"/>
          <w:rtl w:val="0"/>
        </w:rPr>
        <w:t xml:space="preserve"> (PQ)            </w:t>
      </w:r>
      <w:r>
        <w:rPr>
          <w:rFonts w:ascii="Times New Roman" w:hAnsi="Times New Roman" w:hint="default"/>
          <w:sz w:val="24"/>
          <w:szCs w:val="24"/>
          <w:u w:color="000000"/>
          <w:rtl w:val="0"/>
        </w:rPr>
        <w:t>‘</w:t>
      </w:r>
      <w:r>
        <w:rPr>
          <w:rFonts w:ascii="Times New Roman" w:hAnsi="Times New Roman"/>
          <w:sz w:val="24"/>
          <w:szCs w:val="24"/>
          <w:u w:color="000000"/>
          <w:rtl w:val="0"/>
          <w:lang w:val="fr-FR"/>
        </w:rPr>
        <w:t>adolescent male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nl-NL"/>
        </w:rPr>
        <w:t>wambra</w:t>
      </w:r>
      <w:r>
        <w:rPr>
          <w:rFonts w:ascii="Times New Roman" w:hAnsi="Times New Roman"/>
          <w:sz w:val="24"/>
          <w:szCs w:val="24"/>
          <w:u w:color="000000"/>
          <w:rtl w:val="0"/>
        </w:rPr>
        <w:t xml:space="preserve"> (NQ)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adolescent male; (PQ) adolescent male or female, boyfriend or </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                  girlfriend</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de-DE"/>
        </w:rPr>
        <w:t>churi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son,  small boy</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1930400" cy="1390650"/>
            <wp:effectExtent l="0" t="0" r="0" b="0"/>
            <wp:docPr id="1073741827" name="officeArt object" descr="C:\Users\jbn34\Downloads\churiguna.PNG"/>
            <wp:cNvGraphicFramePr/>
            <a:graphic xmlns:a="http://schemas.openxmlformats.org/drawingml/2006/main">
              <a:graphicData uri="http://schemas.openxmlformats.org/drawingml/2006/picture">
                <pic:pic xmlns:pic="http://schemas.openxmlformats.org/drawingml/2006/picture">
                  <pic:nvPicPr>
                    <pic:cNvPr id="1073741827" name="C:\Users\jbn34\Downloads\churiguna.PNG" descr="C:\Users\jbn34\Downloads\churiguna.PNG"/>
                    <pic:cNvPicPr>
                      <a:picLocks noChangeAspect="1"/>
                    </pic:cNvPicPr>
                  </pic:nvPicPr>
                  <pic:blipFill>
                    <a:blip r:embed="rId6">
                      <a:extLst/>
                    </a:blip>
                    <a:stretch>
                      <a:fillRect/>
                    </a:stretch>
                  </pic:blipFill>
                  <pic:spPr>
                    <a:xfrm>
                      <a:off x="0" y="0"/>
                      <a:ext cx="1930400" cy="139065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de-DE"/>
        </w:rPr>
        <w:t>churiguna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little boys</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ushushi</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lang w:val="en-US"/>
        </w:rPr>
        <w:t>ushi</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daughter, small girl</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turi</w:t>
      </w:r>
      <w:r>
        <w:rPr>
          <w:rFonts w:ascii="Times New Roman" w:hAnsi="Times New Roman"/>
          <w:sz w:val="24"/>
          <w:szCs w:val="24"/>
          <w:u w:color="000000"/>
          <w:rtl w:val="0"/>
        </w:rPr>
        <w:t xml:space="preserve">                </w:t>
        <w:tab/>
        <w:t xml:space="preserve">      ‘</w:t>
      </w:r>
      <w:r>
        <w:rPr>
          <w:rFonts w:ascii="Times New Roman" w:hAnsi="Times New Roman"/>
          <w:sz w:val="24"/>
          <w:szCs w:val="24"/>
          <w:u w:color="000000"/>
          <w:rtl w:val="0"/>
          <w:lang w:val="en-US"/>
        </w:rPr>
        <w:t>brother of a female</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wawki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brother of a male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w:t>
      </w:r>
      <w:r>
        <w:rPr>
          <w:rFonts w:ascii="Times New Roman" w:hAnsi="Times New Roman"/>
          <w:sz w:val="24"/>
          <w:szCs w:val="24"/>
          <w:u w:color="000000"/>
          <w:rtl w:val="0"/>
        </w:rPr>
        <w:t xml:space="preserve">              </w:t>
        <w:tab/>
        <w:t xml:space="preserve">       ‘</w:t>
      </w:r>
      <w:r>
        <w:rPr>
          <w:rFonts w:ascii="Times New Roman" w:hAnsi="Times New Roman"/>
          <w:sz w:val="24"/>
          <w:szCs w:val="24"/>
          <w:u w:color="000000"/>
          <w:rtl w:val="0"/>
          <w:lang w:val="en-US"/>
        </w:rPr>
        <w:t>sister of a female</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pani</w:t>
      </w:r>
      <w:r>
        <w:rPr>
          <w:rFonts w:ascii="Times New Roman" w:hAnsi="Times New Roman"/>
          <w:sz w:val="24"/>
          <w:szCs w:val="24"/>
          <w:u w:color="000000"/>
          <w:rtl w:val="0"/>
        </w:rPr>
        <w:t xml:space="preserve">               </w:t>
        <w:tab/>
        <w:t xml:space="preserve">       ‘</w:t>
      </w:r>
      <w:r>
        <w:rPr>
          <w:rFonts w:ascii="Times New Roman" w:hAnsi="Times New Roman"/>
          <w:sz w:val="24"/>
          <w:szCs w:val="24"/>
          <w:u w:color="000000"/>
          <w:rtl w:val="0"/>
          <w:lang w:val="en-US"/>
        </w:rPr>
        <w:t>sister of a male</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wawa</w:t>
      </w:r>
      <w:r>
        <w:rPr>
          <w:rFonts w:ascii="Times New Roman" w:hAnsi="Times New Roman" w:hint="default"/>
          <w:sz w:val="24"/>
          <w:szCs w:val="24"/>
          <w:u w:color="000000"/>
          <w:rtl w:val="0"/>
        </w:rPr>
        <w:t xml:space="preserve">                     ‘ </w:t>
      </w:r>
      <w:r>
        <w:rPr>
          <w:rFonts w:ascii="Times New Roman" w:hAnsi="Times New Roman"/>
          <w:sz w:val="24"/>
          <w:szCs w:val="24"/>
          <w:u w:color="000000"/>
          <w:rtl w:val="0"/>
          <w:lang w:val="en-US"/>
        </w:rPr>
        <w:t>baby, young child, toddler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llulluku</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newborn</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 xml:space="preserve">kari </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male (adjective), husband (noun)</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kari wawa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boy baby, child</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warmi wawa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girl baby, child</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rPr>
        <w:drawing>
          <wp:inline distT="0" distB="0" distL="0" distR="0">
            <wp:extent cx="2565400" cy="2616200"/>
            <wp:effectExtent l="0" t="0" r="0" b="0"/>
            <wp:docPr id="1073741828" name="officeArt object" descr="C:\Users\jbn34\Desktop\Ecuadorpics scanned\Picture 1.jpg"/>
            <wp:cNvGraphicFramePr/>
            <a:graphic xmlns:a="http://schemas.openxmlformats.org/drawingml/2006/main">
              <a:graphicData uri="http://schemas.openxmlformats.org/drawingml/2006/picture">
                <pic:pic xmlns:pic="http://schemas.openxmlformats.org/drawingml/2006/picture">
                  <pic:nvPicPr>
                    <pic:cNvPr id="1073741828" name="C:\Users\jbn34\Desktop\Ecuadorpics scanned\Picture 1.jpg" descr="C:\Users\jbn34\Desktop\Ecuadorpics scanned\Picture 1.jpg"/>
                    <pic:cNvPicPr>
                      <a:picLocks noChangeAspect="1"/>
                    </pic:cNvPicPr>
                  </pic:nvPicPr>
                  <pic:blipFill>
                    <a:blip r:embed="rId7">
                      <a:extLst/>
                    </a:blip>
                    <a:stretch>
                      <a:fillRect/>
                    </a:stretch>
                  </pic:blipFill>
                  <pic:spPr>
                    <a:xfrm>
                      <a:off x="0" y="0"/>
                      <a:ext cx="2565400" cy="2616200"/>
                    </a:xfrm>
                    <a:prstGeom prst="rect">
                      <a:avLst/>
                    </a:prstGeom>
                    <a:ln w="12700" cap="flat">
                      <a:noFill/>
                      <a:miter lim="400000"/>
                    </a:ln>
                    <a:effectLst/>
                  </pic:spPr>
                </pic:pic>
              </a:graphicData>
            </a:graphic>
          </wp:inline>
        </w:drawing>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 xml:space="preserve">mama, churi   </w:t>
      </w:r>
      <w:r>
        <w:rPr>
          <w:rFonts w:ascii="Times New Roman" w:hAnsi="Times New Roman" w:hint="default"/>
          <w:sz w:val="24"/>
          <w:szCs w:val="24"/>
          <w:u w:color="000000"/>
          <w:rtl w:val="0"/>
        </w:rPr>
        <w:t>‘</w:t>
      </w:r>
      <w:r>
        <w:rPr>
          <w:rFonts w:ascii="Times New Roman" w:hAnsi="Times New Roman"/>
          <w:sz w:val="24"/>
          <w:szCs w:val="24"/>
          <w:u w:color="000000"/>
          <w:rtl w:val="0"/>
          <w:lang w:val="en-US"/>
        </w:rPr>
        <w:t>mother, son</w:t>
      </w:r>
      <w:r>
        <w:rPr>
          <w:rFonts w:ascii="Times New Roman" w:hAnsi="Times New Roman" w:hint="default"/>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Asking questions about family with -yuk</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Although questions to others about their families might be considered overly personal in some cultural contexts, the same is not true for Quichua speaking people who freely discuss their family matters, including illnesses, deaths, traumas, break-ups, and many other kinds of issues as well.</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 xml:space="preserve">One of the most basic questions one can ask is a question that clarifies which family members a person actually has. The easiest way to do this is to ask a question using the possessor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yuk</w:t>
      </w:r>
      <w:r>
        <w:rPr>
          <w:rFonts w:ascii="Times New Roman" w:hAnsi="Times New Roman"/>
          <w:sz w:val="24"/>
          <w:szCs w:val="24"/>
          <w:u w:color="000000"/>
          <w:rtl w:val="0"/>
          <w:lang w:val="en-US"/>
        </w:rPr>
        <w:t xml:space="preserve"> along with the verb </w:t>
      </w:r>
      <w:r>
        <w:rPr>
          <w:rFonts w:ascii="Times New Roman" w:hAnsi="Times New Roman"/>
          <w:i w:val="1"/>
          <w:iCs w:val="1"/>
          <w:sz w:val="24"/>
          <w:szCs w:val="24"/>
          <w:u w:color="000000"/>
          <w:rtl w:val="0"/>
        </w:rPr>
        <w:t>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Mama-yuk-chu  angi</w:t>
      </w:r>
      <w:r>
        <w:rPr>
          <w:rFonts w:ascii="Times New Roman" w:hAnsi="Times New Roman"/>
          <w:sz w:val="24"/>
          <w:szCs w:val="24"/>
          <w:u w:color="000000"/>
          <w:rtl w:val="0"/>
          <w:lang w:val="en-US"/>
        </w:rPr>
        <w:t xml:space="preserve">?  Literally: </w:t>
      </w:r>
      <w:r>
        <w:rPr>
          <w:rFonts w:ascii="Times New Roman" w:hAnsi="Times New Roman" w:hint="default"/>
          <w:sz w:val="24"/>
          <w:szCs w:val="24"/>
          <w:u w:color="000000"/>
          <w:rtl w:val="0"/>
        </w:rPr>
        <w:t>‘</w:t>
      </w:r>
      <w:r>
        <w:rPr>
          <w:rFonts w:ascii="Times New Roman" w:hAnsi="Times New Roman"/>
          <w:sz w:val="24"/>
          <w:szCs w:val="24"/>
          <w:u w:color="000000"/>
          <w:rtl w:val="0"/>
          <w:lang w:val="en-US"/>
        </w:rPr>
        <w:t>Are you a mother-possessor</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Nda/Ari Mama-yuk-mi  ani</w:t>
      </w:r>
      <w:r>
        <w:rPr>
          <w:rFonts w:ascii="Times New Roman" w:hAnsi="Times New Roman"/>
          <w:sz w:val="24"/>
          <w:szCs w:val="24"/>
          <w:u w:color="000000"/>
          <w:rtl w:val="0"/>
          <w:lang w:val="es-ES_tradnl"/>
        </w:rPr>
        <w:t xml:space="preserve">.  </w:t>
      </w:r>
      <w:r>
        <w:rPr>
          <w:rFonts w:ascii="Times New Roman" w:hAnsi="Times New Roman"/>
          <w:sz w:val="24"/>
          <w:szCs w:val="24"/>
          <w:u w:color="000000"/>
          <w:rtl w:val="0"/>
          <w:lang w:val="en-US"/>
        </w:rPr>
        <w:t xml:space="preserve">Literally: </w:t>
      </w:r>
      <w:r>
        <w:rPr>
          <w:rFonts w:ascii="Times New Roman" w:hAnsi="Times New Roman" w:hint="default"/>
          <w:sz w:val="24"/>
          <w:szCs w:val="24"/>
          <w:u w:color="000000"/>
          <w:rtl w:val="0"/>
        </w:rPr>
        <w:t>‘</w:t>
      </w:r>
      <w:r>
        <w:rPr>
          <w:rFonts w:ascii="Times New Roman" w:hAnsi="Times New Roman"/>
          <w:sz w:val="24"/>
          <w:szCs w:val="24"/>
          <w:u w:color="000000"/>
          <w:rtl w:val="0"/>
          <w:lang w:val="pt-PT"/>
        </w:rPr>
        <w:t>Yes. I</w:t>
      </w:r>
      <w:r>
        <w:rPr>
          <w:rFonts w:ascii="Times New Roman" w:hAnsi="Times New Roman" w:hint="default"/>
          <w:sz w:val="24"/>
          <w:szCs w:val="24"/>
          <w:u w:color="000000"/>
          <w:rtl w:val="0"/>
        </w:rPr>
        <w:t>’</w:t>
      </w:r>
      <w:r>
        <w:rPr>
          <w:rFonts w:ascii="Times New Roman" w:hAnsi="Times New Roman"/>
          <w:sz w:val="24"/>
          <w:szCs w:val="24"/>
          <w:u w:color="000000"/>
          <w:rtl w:val="0"/>
          <w:lang w:val="en-US"/>
        </w:rPr>
        <w:t>m a mother-possessor</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When a form of the verb </w:t>
      </w:r>
      <w:r>
        <w:rPr>
          <w:rFonts w:ascii="Times New Roman" w:hAnsi="Times New Roman"/>
          <w:i w:val="1"/>
          <w:iCs w:val="1"/>
          <w:sz w:val="24"/>
          <w:szCs w:val="24"/>
          <w:u w:color="000000"/>
          <w:rtl w:val="0"/>
        </w:rPr>
        <w:t>ana</w:t>
      </w:r>
      <w:r>
        <w:rPr>
          <w:rFonts w:ascii="Times New Roman" w:hAnsi="Times New Roman"/>
          <w:sz w:val="24"/>
          <w:szCs w:val="24"/>
          <w:u w:color="000000"/>
          <w:rtl w:val="0"/>
          <w:lang w:val="en-US"/>
        </w:rPr>
        <w:t xml:space="preserve"> is preceded by a word ending in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mi</w:t>
      </w:r>
      <w:r>
        <w:rPr>
          <w:rFonts w:ascii="Times New Roman" w:hAnsi="Times New Roman"/>
          <w:sz w:val="24"/>
          <w:szCs w:val="24"/>
          <w:u w:color="000000"/>
          <w:rtl w:val="0"/>
          <w:lang w:val="en-US"/>
        </w:rPr>
        <w:t xml:space="preserve"> or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however, there is a slight change in the resulting spoken form. In such an utterance, the suffixes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and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mi</w:t>
      </w:r>
      <w:r>
        <w:rPr>
          <w:rFonts w:ascii="Times New Roman" w:hAnsi="Times New Roman"/>
          <w:sz w:val="24"/>
          <w:szCs w:val="24"/>
          <w:u w:color="000000"/>
          <w:rtl w:val="0"/>
          <w:lang w:val="en-US"/>
        </w:rPr>
        <w:t xml:space="preserve"> seem to </w:t>
      </w:r>
      <w:r>
        <w:rPr>
          <w:rFonts w:ascii="Times New Roman" w:hAnsi="Times New Roman" w:hint="default"/>
          <w:sz w:val="24"/>
          <w:szCs w:val="24"/>
          <w:u w:color="000000"/>
          <w:rtl w:val="0"/>
        </w:rPr>
        <w:t>‘</w:t>
      </w:r>
      <w:r>
        <w:rPr>
          <w:rFonts w:ascii="Times New Roman" w:hAnsi="Times New Roman"/>
          <w:sz w:val="24"/>
          <w:szCs w:val="24"/>
          <w:u w:color="000000"/>
          <w:rtl w:val="0"/>
          <w:lang w:val="en-US"/>
        </w:rPr>
        <w:t>jump over</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the verb, rather than staying on the original word they were attached to. Therefore, rather than pronouncing the response as follows:</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Mama-yuk-chu angi</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The speaker will combine the -</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and whatever form of </w:t>
      </w:r>
      <w:r>
        <w:rPr>
          <w:rFonts w:ascii="Times New Roman" w:hAnsi="Times New Roman"/>
          <w:i w:val="1"/>
          <w:iCs w:val="1"/>
          <w:sz w:val="24"/>
          <w:szCs w:val="24"/>
          <w:u w:color="000000"/>
          <w:rtl w:val="0"/>
        </w:rPr>
        <w:t>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follows, into one word: </w:t>
      </w:r>
      <w:r>
        <w:rPr>
          <w:rFonts w:ascii="Times New Roman" w:hAnsi="Times New Roman"/>
          <w:i w:val="1"/>
          <w:iCs w:val="1"/>
          <w:sz w:val="24"/>
          <w:szCs w:val="24"/>
          <w:u w:color="000000"/>
          <w:rtl w:val="0"/>
          <w:lang w:val="en-US"/>
        </w:rPr>
        <w:t>changi</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 xml:space="preserve">Mama-yuk-chu angi? &gt;    </w:t>
      </w:r>
      <w:r>
        <w:rPr>
          <w:rFonts w:ascii="Times New Roman" w:hAnsi="Times New Roman"/>
          <w:i w:val="1"/>
          <w:iCs w:val="1"/>
          <w:sz w:val="24"/>
          <w:szCs w:val="24"/>
          <w:u w:color="000000"/>
          <w:rtl w:val="0"/>
        </w:rPr>
        <w:t>mamayuk changi</w:t>
      </w:r>
      <w:r>
        <w:rPr>
          <w:rFonts w:ascii="Times New Roman" w:hAnsi="Times New Roman"/>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It is as if the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has hopped over to the next word. However, this </w:t>
      </w:r>
      <w:r>
        <w:rPr>
          <w:rFonts w:ascii="Times New Roman" w:hAnsi="Times New Roman" w:hint="default"/>
          <w:sz w:val="24"/>
          <w:szCs w:val="24"/>
          <w:u w:color="000000"/>
          <w:rtl w:val="0"/>
        </w:rPr>
        <w:t>‘</w:t>
      </w:r>
      <w:r>
        <w:rPr>
          <w:rFonts w:ascii="Times New Roman" w:hAnsi="Times New Roman"/>
          <w:sz w:val="24"/>
          <w:szCs w:val="24"/>
          <w:u w:color="000000"/>
          <w:rtl w:val="0"/>
          <w:lang w:val="en-US"/>
        </w:rPr>
        <w:t>hopping over</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only happens when the next word is some form of the verb </w:t>
      </w:r>
      <w:r>
        <w:rPr>
          <w:rFonts w:ascii="Times New Roman" w:hAnsi="Times New Roman"/>
          <w:i w:val="1"/>
          <w:iCs w:val="1"/>
          <w:sz w:val="24"/>
          <w:szCs w:val="24"/>
          <w:u w:color="000000"/>
          <w:rtl w:val="0"/>
        </w:rPr>
        <w:t>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to be. Another aspect of this process is that the vowel of the suffix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chu</w:t>
      </w:r>
      <w:r>
        <w:rPr>
          <w:rFonts w:ascii="Times New Roman" w:hAnsi="Times New Roman"/>
          <w:sz w:val="24"/>
          <w:szCs w:val="24"/>
          <w:u w:color="000000"/>
          <w:rtl w:val="0"/>
          <w:lang w:val="en-US"/>
        </w:rPr>
        <w:t xml:space="preserve"> is deleted. This process happens no matter which form of the verb </w:t>
      </w:r>
      <w:r>
        <w:rPr>
          <w:rFonts w:ascii="Times New Roman" w:hAnsi="Times New Roman"/>
          <w:i w:val="1"/>
          <w:iCs w:val="1"/>
          <w:sz w:val="24"/>
          <w:szCs w:val="24"/>
          <w:u w:color="000000"/>
          <w:rtl w:val="0"/>
        </w:rPr>
        <w:t>ana</w:t>
      </w:r>
      <w:r>
        <w:rPr>
          <w:rFonts w:ascii="Times New Roman" w:hAnsi="Times New Roman"/>
          <w:sz w:val="24"/>
          <w:szCs w:val="24"/>
          <w:u w:color="000000"/>
          <w:rtl w:val="0"/>
          <w:lang w:val="en-US"/>
        </w:rPr>
        <w:t xml:space="preserve"> is used:</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w:t>
      </w:r>
      <w:r>
        <w:rPr>
          <w:rFonts w:ascii="Times New Roman" w:hAnsi="Times New Roman"/>
          <w:i w:val="1"/>
          <w:iCs w:val="1"/>
          <w:sz w:val="24"/>
          <w:szCs w:val="24"/>
          <w:u w:color="000000"/>
          <w:rtl w:val="0"/>
        </w:rPr>
        <w:t>chu</w:t>
      </w:r>
      <w:r>
        <w:rPr>
          <w:rFonts w:ascii="Times New Roman" w:hAnsi="Times New Roman"/>
          <w:sz w:val="24"/>
          <w:szCs w:val="24"/>
          <w:u w:color="000000"/>
          <w:rtl w:val="0"/>
        </w:rPr>
        <w:t xml:space="preserve"> +</w:t>
      </w:r>
      <w:r>
        <w:rPr>
          <w:rFonts w:ascii="Times New Roman" w:hAnsi="Times New Roman"/>
          <w:i w:val="1"/>
          <w:iCs w:val="1"/>
          <w:sz w:val="24"/>
          <w:szCs w:val="24"/>
          <w:u w:color="000000"/>
          <w:rtl w:val="0"/>
        </w:rPr>
        <w:t>ani</w:t>
      </w:r>
      <w:r>
        <w:rPr>
          <w:rFonts w:ascii="Times New Roman" w:hAnsi="Times New Roman"/>
          <w:sz w:val="24"/>
          <w:szCs w:val="24"/>
          <w:u w:color="000000"/>
          <w:rtl w:val="0"/>
        </w:rPr>
        <w:t xml:space="preserve"> = </w:t>
      </w:r>
      <w:r>
        <w:rPr>
          <w:rFonts w:ascii="Times New Roman" w:hAnsi="Times New Roman"/>
          <w:i w:val="1"/>
          <w:iCs w:val="1"/>
          <w:sz w:val="24"/>
          <w:szCs w:val="24"/>
          <w:u w:color="000000"/>
          <w:rtl w:val="0"/>
        </w:rPr>
        <w:t>chani             -chu + anchi = chanchi</w:t>
      </w:r>
    </w:p>
    <w:p>
      <w:pPr>
        <w:pStyle w:val="Body"/>
        <w:widowControl w:val="0"/>
        <w:bidi w:val="0"/>
        <w:spacing w:line="480" w:lineRule="auto"/>
        <w:ind w:left="0" w:right="0" w:firstLine="0"/>
        <w:jc w:val="both"/>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rPr>
        <w:t>-chu</w:t>
      </w:r>
      <w:r>
        <w:rPr>
          <w:rFonts w:ascii="Times New Roman" w:hAnsi="Times New Roman"/>
          <w:sz w:val="24"/>
          <w:szCs w:val="24"/>
          <w:u w:color="000000"/>
          <w:rtl w:val="0"/>
        </w:rPr>
        <w:t xml:space="preserve"> + </w:t>
      </w:r>
      <w:r>
        <w:rPr>
          <w:rFonts w:ascii="Times New Roman" w:hAnsi="Times New Roman"/>
          <w:i w:val="1"/>
          <w:iCs w:val="1"/>
          <w:sz w:val="24"/>
          <w:szCs w:val="24"/>
          <w:u w:color="000000"/>
          <w:rtl w:val="0"/>
        </w:rPr>
        <w:t>angi</w:t>
      </w:r>
      <w:r>
        <w:rPr>
          <w:rFonts w:ascii="Times New Roman" w:hAnsi="Times New Roman"/>
          <w:sz w:val="24"/>
          <w:szCs w:val="24"/>
          <w:u w:color="000000"/>
          <w:rtl w:val="0"/>
        </w:rPr>
        <w:t xml:space="preserve"> = </w:t>
      </w:r>
      <w:r>
        <w:rPr>
          <w:rFonts w:ascii="Times New Roman" w:hAnsi="Times New Roman"/>
          <w:i w:val="1"/>
          <w:iCs w:val="1"/>
          <w:sz w:val="24"/>
          <w:szCs w:val="24"/>
          <w:u w:color="000000"/>
          <w:rtl w:val="0"/>
          <w:lang w:val="it-IT"/>
        </w:rPr>
        <w:t xml:space="preserve">changi       -chu + angichi = changichi   </w:t>
      </w:r>
    </w:p>
    <w:p>
      <w:pPr>
        <w:pStyle w:val="Body"/>
        <w:widowControl w:val="0"/>
        <w:bidi w:val="0"/>
        <w:spacing w:line="480" w:lineRule="auto"/>
        <w:ind w:left="0" w:right="0" w:firstLine="0"/>
        <w:jc w:val="both"/>
        <w:rPr>
          <w:rFonts w:ascii="Times New Roman" w:cs="Times New Roman" w:hAnsi="Times New Roman" w:eastAsia="Times New Roman"/>
          <w:i w:val="1"/>
          <w:iCs w:val="1"/>
          <w:sz w:val="24"/>
          <w:szCs w:val="24"/>
          <w:u w:color="000000"/>
          <w:rtl w:val="0"/>
        </w:rPr>
      </w:pPr>
      <w:r>
        <w:rPr>
          <w:rFonts w:ascii="Times New Roman" w:hAnsi="Times New Roman"/>
          <w:i w:val="1"/>
          <w:iCs w:val="1"/>
          <w:sz w:val="24"/>
          <w:szCs w:val="24"/>
          <w:u w:color="000000"/>
          <w:rtl w:val="0"/>
        </w:rPr>
        <w:t>-chu + an = chan            -chu + anawn = chanwan; -chu +anun = chanun</w:t>
      </w:r>
    </w:p>
    <w:p>
      <w:pPr>
        <w:pStyle w:val="Body"/>
        <w:widowControl w:val="0"/>
        <w:bidi w:val="0"/>
        <w:spacing w:line="480" w:lineRule="auto"/>
        <w:ind w:left="0" w:right="0" w:firstLine="720"/>
        <w:jc w:val="both"/>
        <w:rPr>
          <w:rFonts w:ascii="Times New Roman" w:cs="Times New Roman" w:hAnsi="Times New Roman" w:eastAsia="Times New Roman"/>
          <w:i w:val="1"/>
          <w:iCs w:val="1"/>
          <w:sz w:val="24"/>
          <w:szCs w:val="24"/>
          <w:u w:color="000000"/>
          <w:rtl w:val="0"/>
        </w:rPr>
      </w:pPr>
      <w:r>
        <w:rPr>
          <w:rFonts w:ascii="Times New Roman" w:hAnsi="Times New Roman"/>
          <w:sz w:val="24"/>
          <w:szCs w:val="24"/>
          <w:u w:color="000000"/>
          <w:rtl w:val="0"/>
          <w:lang w:val="en-US"/>
        </w:rPr>
        <w:t xml:space="preserve">The very same process takes place when a word ending in the </w:t>
      </w:r>
      <w:r>
        <w:rPr>
          <w:rFonts w:ascii="Times New Roman" w:hAnsi="Times New Roman" w:hint="default"/>
          <w:sz w:val="24"/>
          <w:szCs w:val="24"/>
          <w:u w:color="000000"/>
          <w:rtl w:val="0"/>
        </w:rPr>
        <w:t>–</w:t>
      </w:r>
      <w:r>
        <w:rPr>
          <w:rFonts w:ascii="Times New Roman" w:hAnsi="Times New Roman"/>
          <w:sz w:val="24"/>
          <w:szCs w:val="24"/>
          <w:u w:color="000000"/>
          <w:rtl w:val="0"/>
          <w:lang w:val="en-US"/>
        </w:rPr>
        <w:t>mi suffix is followed by a form of</w:t>
      </w:r>
      <w:r>
        <w:rPr>
          <w:rFonts w:ascii="Times New Roman" w:hAnsi="Times New Roman"/>
          <w:i w:val="1"/>
          <w:iCs w:val="1"/>
          <w:sz w:val="24"/>
          <w:szCs w:val="24"/>
          <w:u w:color="000000"/>
          <w:rtl w:val="0"/>
        </w:rPr>
        <w:t xml:space="preserve"> ana </w:t>
      </w:r>
      <w:r>
        <w:rPr>
          <w:rFonts w:ascii="Times New Roman" w:hAnsi="Times New Roman" w:hint="default"/>
          <w:sz w:val="24"/>
          <w:szCs w:val="24"/>
          <w:u w:color="000000"/>
          <w:rtl w:val="0"/>
        </w:rPr>
        <w:t>‘</w:t>
      </w:r>
      <w:r>
        <w:rPr>
          <w:rFonts w:ascii="Times New Roman" w:hAnsi="Times New Roman"/>
          <w:sz w:val="24"/>
          <w:szCs w:val="24"/>
          <w:u w:color="000000"/>
          <w:rtl w:val="0"/>
          <w:lang w:val="en-US"/>
        </w:rPr>
        <w:t>to be</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-mi + ani = mani             -mi + anchi = manchi</w:t>
      </w:r>
    </w:p>
    <w:p>
      <w:pPr>
        <w:pStyle w:val="Body"/>
        <w:widowControl w:val="0"/>
        <w:bidi w:val="0"/>
        <w:spacing w:line="480" w:lineRule="auto"/>
        <w:ind w:left="0" w:right="0" w:firstLine="0"/>
        <w:jc w:val="both"/>
        <w:rPr>
          <w:rFonts w:ascii="Times New Roman" w:cs="Times New Roman" w:hAnsi="Times New Roman" w:eastAsia="Times New Roman"/>
          <w:i w:val="1"/>
          <w:iCs w:val="1"/>
          <w:sz w:val="24"/>
          <w:szCs w:val="24"/>
          <w:u w:color="000000"/>
          <w:rtl w:val="0"/>
        </w:rPr>
      </w:pPr>
      <w:r>
        <w:rPr>
          <w:rFonts w:ascii="Times New Roman" w:hAnsi="Times New Roman"/>
          <w:sz w:val="24"/>
          <w:szCs w:val="24"/>
          <w:u w:color="000000"/>
          <w:rtl w:val="0"/>
          <w:lang w:val="es-ES_tradnl"/>
        </w:rPr>
        <w:t>-</w:t>
      </w:r>
      <w:r>
        <w:rPr>
          <w:rFonts w:ascii="Times New Roman" w:hAnsi="Times New Roman"/>
          <w:i w:val="1"/>
          <w:iCs w:val="1"/>
          <w:sz w:val="24"/>
          <w:szCs w:val="24"/>
          <w:u w:color="000000"/>
          <w:rtl w:val="0"/>
          <w:lang w:val="es-ES_tradnl"/>
        </w:rPr>
        <w:t>mi</w:t>
      </w:r>
      <w:r>
        <w:rPr>
          <w:rFonts w:ascii="Times New Roman" w:hAnsi="Times New Roman"/>
          <w:sz w:val="24"/>
          <w:szCs w:val="24"/>
          <w:u w:color="000000"/>
          <w:rtl w:val="0"/>
          <w:lang w:val="es-ES_tradnl"/>
        </w:rPr>
        <w:t xml:space="preserve"> + </w:t>
      </w:r>
      <w:r>
        <w:rPr>
          <w:rFonts w:ascii="Times New Roman" w:hAnsi="Times New Roman"/>
          <w:i w:val="1"/>
          <w:iCs w:val="1"/>
          <w:sz w:val="24"/>
          <w:szCs w:val="24"/>
          <w:u w:color="000000"/>
          <w:rtl w:val="0"/>
          <w:lang w:val="es-ES_tradnl"/>
        </w:rPr>
        <w:t>angi</w:t>
      </w:r>
      <w:r>
        <w:rPr>
          <w:rFonts w:ascii="Times New Roman" w:hAnsi="Times New Roman"/>
          <w:sz w:val="24"/>
          <w:szCs w:val="24"/>
          <w:u w:color="000000"/>
          <w:rtl w:val="0"/>
          <w:lang w:val="es-ES_tradnl"/>
        </w:rPr>
        <w:t xml:space="preserve"> = </w:t>
      </w:r>
      <w:r>
        <w:rPr>
          <w:rFonts w:ascii="Times New Roman" w:hAnsi="Times New Roman"/>
          <w:i w:val="1"/>
          <w:iCs w:val="1"/>
          <w:sz w:val="24"/>
          <w:szCs w:val="24"/>
          <w:u w:color="000000"/>
          <w:rtl w:val="0"/>
          <w:lang w:val="es-ES_tradnl"/>
        </w:rPr>
        <w:t xml:space="preserve">mangi         -mi + angichi = mangichi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-mi + an = man              -mi + anawn = manawn; -mi + anun = manun</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Practice 1</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Construct questions and answers about which </w:t>
      </w:r>
      <w:r>
        <w:rPr>
          <w:rFonts w:ascii="Times New Roman" w:hAnsi="Times New Roman"/>
          <w:i w:val="1"/>
          <w:iCs w:val="1"/>
          <w:sz w:val="24"/>
          <w:szCs w:val="24"/>
          <w:u w:color="000000"/>
          <w:rtl w:val="0"/>
          <w:lang w:val="da-DK"/>
        </w:rPr>
        <w:t>ayllu</w:t>
      </w:r>
      <w:r>
        <w:rPr>
          <w:rFonts w:ascii="Times New Roman" w:hAnsi="Times New Roman"/>
          <w:sz w:val="24"/>
          <w:szCs w:val="24"/>
          <w:u w:color="000000"/>
          <w:rtl w:val="0"/>
          <w:lang w:val="en-US"/>
        </w:rPr>
        <w:t xml:space="preserve"> members your conversationalists may have, using the preceding model.</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Example:</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 xml:space="preserve">Wawayuk changi   </w:t>
      </w:r>
      <w:r>
        <w:rPr>
          <w:rFonts w:ascii="Times New Roman" w:hAnsi="Times New Roman" w:hint="default"/>
          <w:smallCaps w:val="1"/>
          <w:sz w:val="24"/>
          <w:szCs w:val="24"/>
          <w:u w:color="000000"/>
          <w:rtl w:val="0"/>
        </w:rPr>
        <w:t>‘</w:t>
      </w:r>
      <w:r>
        <w:rPr>
          <w:rFonts w:ascii="Times New Roman" w:hAnsi="Times New Roman"/>
          <w:smallCaps w:val="1"/>
          <w:sz w:val="24"/>
          <w:szCs w:val="24"/>
          <w:u w:color="000000"/>
          <w:rtl w:val="0"/>
          <w:lang w:val="en-US"/>
        </w:rPr>
        <w:t>Do you have children?</w:t>
      </w:r>
      <w:r>
        <w:rPr>
          <w:rFonts w:ascii="Times New Roman" w:hAnsi="Times New Roman" w:hint="default"/>
          <w:smallCaps w:val="1"/>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Nda, Wawayuk  mani</w:t>
      </w:r>
    </w:p>
    <w:p>
      <w:pPr>
        <w:pStyle w:val="Body"/>
        <w:widowControl w:val="0"/>
        <w:numPr>
          <w:ilvl w:val="3"/>
          <w:numId w:val="2"/>
        </w:numPr>
        <w:spacing w:line="480" w:lineRule="auto"/>
        <w:jc w:val="both"/>
        <w:rPr>
          <w:rFonts w:ascii="Times New Roman" w:hAnsi="Times New Roman"/>
          <w:i w:val="1"/>
          <w:iCs w:val="1"/>
          <w:sz w:val="24"/>
          <w:szCs w:val="24"/>
          <w:u w:color="000000"/>
        </w:rPr>
      </w:pPr>
      <w:r>
        <w:rPr>
          <w:rFonts w:ascii="Times New Roman" w:hAnsi="Times New Roman"/>
          <w:i w:val="1"/>
          <w:iCs w:val="1"/>
          <w:sz w:val="24"/>
          <w:szCs w:val="24"/>
          <w:u w:color="000000"/>
          <w:rtl w:val="0"/>
        </w:rPr>
        <w:t>Yaya</w:t>
      </w:r>
    </w:p>
    <w:p>
      <w:pPr>
        <w:pStyle w:val="Body"/>
        <w:widowControl w:val="0"/>
        <w:numPr>
          <w:ilvl w:val="3"/>
          <w:numId w:val="2"/>
        </w:numPr>
        <w:bidi w:val="0"/>
        <w:spacing w:line="480" w:lineRule="auto"/>
        <w:ind w:right="0"/>
        <w:jc w:val="both"/>
        <w:rPr>
          <w:rFonts w:ascii="Times New Roman" w:hAnsi="Times New Roman"/>
          <w:sz w:val="24"/>
          <w:szCs w:val="24"/>
          <w:u w:color="000000"/>
          <w:rtl w:val="0"/>
        </w:rPr>
      </w:pPr>
      <w:r>
        <w:rPr>
          <w:rFonts w:ascii="Times New Roman" w:hAnsi="Times New Roman"/>
          <w:i w:val="1"/>
          <w:iCs w:val="1"/>
          <w:sz w:val="24"/>
          <w:szCs w:val="24"/>
          <w:u w:color="000000"/>
          <w:rtl w:val="0"/>
        </w:rPr>
        <w:t>Apa yaya</w:t>
      </w:r>
      <w:r>
        <w:rPr>
          <w:rFonts w:ascii="Times New Roman" w:hAnsi="Times New Roman"/>
          <w:sz w:val="24"/>
          <w:szCs w:val="24"/>
          <w:u w:color="000000"/>
          <w:rtl w:val="0"/>
        </w:rPr>
        <w:t xml:space="preserve"> (PQ) </w:t>
      </w:r>
      <w:r>
        <w:rPr>
          <w:rFonts w:ascii="Times New Roman" w:hAnsi="Times New Roman" w:hint="default"/>
          <w:sz w:val="24"/>
          <w:szCs w:val="24"/>
          <w:u w:color="000000"/>
          <w:rtl w:val="0"/>
        </w:rPr>
        <w:t>‘</w:t>
      </w:r>
      <w:r>
        <w:rPr>
          <w:rFonts w:ascii="Times New Roman" w:hAnsi="Times New Roman"/>
          <w:sz w:val="24"/>
          <w:szCs w:val="24"/>
          <w:u w:color="000000"/>
          <w:rtl w:val="0"/>
          <w:lang w:val="en-US"/>
        </w:rPr>
        <w:t>grandfather</w:t>
      </w:r>
      <w:r>
        <w:rPr>
          <w:rFonts w:ascii="Times New Roman" w:hAnsi="Times New Roman" w:hint="default"/>
          <w:sz w:val="24"/>
          <w:szCs w:val="24"/>
          <w:u w:color="000000"/>
          <w:rtl w:val="0"/>
        </w:rPr>
        <w:t>’</w:t>
      </w:r>
    </w:p>
    <w:p>
      <w:pPr>
        <w:pStyle w:val="Body"/>
        <w:widowControl w:val="0"/>
        <w:numPr>
          <w:ilvl w:val="3"/>
          <w:numId w:val="2"/>
        </w:numPr>
        <w:bidi w:val="0"/>
        <w:spacing w:line="480" w:lineRule="auto"/>
        <w:ind w:right="0"/>
        <w:jc w:val="both"/>
        <w:rPr>
          <w:rFonts w:ascii="Times New Roman" w:hAnsi="Times New Roman"/>
          <w:sz w:val="24"/>
          <w:szCs w:val="24"/>
          <w:u w:color="000000"/>
          <w:rtl w:val="0"/>
        </w:rPr>
      </w:pPr>
      <w:r>
        <w:rPr>
          <w:rFonts w:ascii="Times New Roman" w:hAnsi="Times New Roman"/>
          <w:i w:val="1"/>
          <w:iCs w:val="1"/>
          <w:sz w:val="24"/>
          <w:szCs w:val="24"/>
          <w:u w:color="000000"/>
          <w:rtl w:val="0"/>
        </w:rPr>
        <w:t>Ruku yaya</w:t>
      </w:r>
      <w:r>
        <w:rPr>
          <w:rFonts w:ascii="Times New Roman" w:hAnsi="Times New Roman"/>
          <w:sz w:val="24"/>
          <w:szCs w:val="24"/>
          <w:u w:color="000000"/>
          <w:rtl w:val="0"/>
        </w:rPr>
        <w:t xml:space="preserve"> (NQ) </w:t>
      </w:r>
      <w:r>
        <w:rPr>
          <w:rFonts w:ascii="Times New Roman" w:hAnsi="Times New Roman" w:hint="default"/>
          <w:sz w:val="24"/>
          <w:szCs w:val="24"/>
          <w:u w:color="000000"/>
          <w:rtl w:val="0"/>
        </w:rPr>
        <w:t>‘</w:t>
      </w:r>
      <w:r>
        <w:rPr>
          <w:rFonts w:ascii="Times New Roman" w:hAnsi="Times New Roman"/>
          <w:sz w:val="24"/>
          <w:szCs w:val="24"/>
          <w:u w:color="000000"/>
          <w:rtl w:val="0"/>
          <w:lang w:val="en-US"/>
        </w:rPr>
        <w:t>grandfather</w:t>
      </w:r>
      <w:r>
        <w:rPr>
          <w:rFonts w:ascii="Times New Roman" w:hAnsi="Times New Roman" w:hint="default"/>
          <w:sz w:val="24"/>
          <w:szCs w:val="24"/>
          <w:u w:color="000000"/>
          <w:rtl w:val="0"/>
        </w:rPr>
        <w:t>’</w:t>
      </w:r>
    </w:p>
    <w:p>
      <w:pPr>
        <w:pStyle w:val="Body"/>
        <w:widowControl w:val="0"/>
        <w:numPr>
          <w:ilvl w:val="3"/>
          <w:numId w:val="2"/>
        </w:numPr>
        <w:bidi w:val="0"/>
        <w:spacing w:line="480" w:lineRule="auto"/>
        <w:ind w:right="0"/>
        <w:jc w:val="both"/>
        <w:rPr>
          <w:rFonts w:ascii="Times New Roman" w:hAnsi="Times New Roman"/>
          <w:sz w:val="24"/>
          <w:szCs w:val="24"/>
          <w:u w:color="000000"/>
          <w:rtl w:val="0"/>
        </w:rPr>
      </w:pPr>
      <w:r>
        <w:rPr>
          <w:rFonts w:ascii="Times New Roman" w:hAnsi="Times New Roman"/>
          <w:i w:val="1"/>
          <w:iCs w:val="1"/>
          <w:sz w:val="24"/>
          <w:szCs w:val="24"/>
          <w:u w:color="000000"/>
          <w:rtl w:val="0"/>
        </w:rPr>
        <w:t>turi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brother of female</w:t>
      </w:r>
      <w:r>
        <w:rPr>
          <w:rFonts w:ascii="Times New Roman" w:hAnsi="Times New Roman" w:hint="default"/>
          <w:sz w:val="24"/>
          <w:szCs w:val="24"/>
          <w:u w:color="000000"/>
          <w:rtl w:val="0"/>
        </w:rPr>
        <w:t>’</w:t>
      </w:r>
    </w:p>
    <w:p>
      <w:pPr>
        <w:pStyle w:val="Body"/>
        <w:widowControl w:val="0"/>
        <w:numPr>
          <w:ilvl w:val="3"/>
          <w:numId w:val="2"/>
        </w:numPr>
        <w:bidi w:val="0"/>
        <w:spacing w:line="480" w:lineRule="auto"/>
        <w:ind w:right="0"/>
        <w:jc w:val="both"/>
        <w:rPr>
          <w:rFonts w:ascii="Times New Roman" w:hAnsi="Times New Roman"/>
          <w:sz w:val="24"/>
          <w:szCs w:val="24"/>
          <w:u w:color="000000"/>
          <w:rtl w:val="0"/>
        </w:rPr>
      </w:pPr>
      <w:r>
        <w:rPr>
          <w:rFonts w:ascii="Times New Roman" w:hAnsi="Times New Roman"/>
          <w:i w:val="1"/>
          <w:iCs w:val="1"/>
          <w:sz w:val="24"/>
          <w:szCs w:val="24"/>
          <w:u w:color="000000"/>
          <w:rtl w:val="0"/>
        </w:rPr>
        <w:t>wawki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brother of a male</w:t>
      </w:r>
      <w:r>
        <w:rPr>
          <w:rFonts w:ascii="Times New Roman" w:hAnsi="Times New Roman" w:hint="default"/>
          <w:sz w:val="24"/>
          <w:szCs w:val="24"/>
          <w:u w:color="000000"/>
          <w:rtl w:val="0"/>
        </w:rPr>
        <w:t>’</w:t>
      </w:r>
    </w:p>
    <w:p>
      <w:pPr>
        <w:pStyle w:val="Body"/>
        <w:widowControl w:val="0"/>
        <w:numPr>
          <w:ilvl w:val="3"/>
          <w:numId w:val="2"/>
        </w:numPr>
        <w:bidi w:val="0"/>
        <w:spacing w:line="480" w:lineRule="auto"/>
        <w:ind w:right="0"/>
        <w:jc w:val="both"/>
        <w:rPr>
          <w:rFonts w:ascii="Times New Roman" w:hAnsi="Times New Roman"/>
          <w:sz w:val="24"/>
          <w:szCs w:val="24"/>
          <w:u w:color="000000"/>
          <w:rtl w:val="0"/>
        </w:rPr>
      </w:pPr>
      <w:r>
        <w:rPr>
          <w:rFonts w:ascii="Times New Roman" w:hAnsi="Times New Roman"/>
          <w:i w:val="1"/>
          <w:iCs w:val="1"/>
          <w:sz w:val="24"/>
          <w:szCs w:val="24"/>
          <w:u w:color="000000"/>
          <w:rtl w:val="0"/>
        </w:rPr>
        <w:t>pani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sister of a male</w:t>
      </w:r>
      <w:r>
        <w:rPr>
          <w:rFonts w:ascii="Times New Roman" w:hAnsi="Times New Roman" w:hint="default"/>
          <w:sz w:val="24"/>
          <w:szCs w:val="24"/>
          <w:u w:color="000000"/>
          <w:rtl w:val="0"/>
        </w:rPr>
        <w:t>’</w:t>
      </w:r>
    </w:p>
    <w:p>
      <w:pPr>
        <w:pStyle w:val="Body"/>
        <w:widowControl w:val="0"/>
        <w:numPr>
          <w:ilvl w:val="3"/>
          <w:numId w:val="2"/>
        </w:numPr>
        <w:bidi w:val="0"/>
        <w:spacing w:line="480" w:lineRule="auto"/>
        <w:ind w:right="0"/>
        <w:jc w:val="both"/>
        <w:rPr>
          <w:rFonts w:ascii="Times New Roman" w:hAnsi="Times New Roman" w:hint="default"/>
          <w:sz w:val="24"/>
          <w:szCs w:val="24"/>
          <w:u w:color="000000"/>
          <w:rtl w:val="0"/>
          <w:lang w:val="es-ES_tradnl"/>
        </w:rPr>
      </w:pP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sister of a female</w:t>
      </w:r>
      <w:r>
        <w:rPr>
          <w:rFonts w:ascii="Times New Roman" w:hAnsi="Times New Roman" w:hint="default"/>
          <w:sz w:val="24"/>
          <w:szCs w:val="24"/>
          <w:u w:color="000000"/>
          <w:rtl w:val="0"/>
        </w:rPr>
        <w:t xml:space="preserve">’ </w:t>
      </w:r>
    </w:p>
    <w:p>
      <w:pPr>
        <w:pStyle w:val="Body"/>
        <w:widowControl w:val="0"/>
        <w:numPr>
          <w:ilvl w:val="3"/>
          <w:numId w:val="2"/>
        </w:numPr>
        <w:bidi w:val="0"/>
        <w:spacing w:line="480" w:lineRule="auto"/>
        <w:ind w:right="0"/>
        <w:jc w:val="both"/>
        <w:rPr>
          <w:rFonts w:ascii="Times New Roman" w:hAnsi="Times New Roman"/>
          <w:sz w:val="24"/>
          <w:szCs w:val="24"/>
          <w:u w:color="000000"/>
          <w:rtl w:val="0"/>
        </w:rPr>
      </w:pPr>
      <w:r>
        <w:rPr>
          <w:rFonts w:ascii="Times New Roman" w:hAnsi="Times New Roman"/>
          <w:i w:val="1"/>
          <w:iCs w:val="1"/>
          <w:sz w:val="24"/>
          <w:szCs w:val="24"/>
          <w:u w:color="000000"/>
          <w:rtl w:val="0"/>
        </w:rPr>
        <w:t>mikya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s-ES_tradnl"/>
        </w:rPr>
        <w:t>aunt</w:t>
      </w:r>
      <w:r>
        <w:rPr>
          <w:rFonts w:ascii="Times New Roman" w:hAnsi="Times New Roman" w:hint="default"/>
          <w:sz w:val="24"/>
          <w:szCs w:val="24"/>
          <w:u w:color="000000"/>
          <w:rtl w:val="0"/>
        </w:rPr>
        <w:t>’</w:t>
      </w:r>
    </w:p>
    <w:p>
      <w:pPr>
        <w:pStyle w:val="Body"/>
        <w:widowControl w:val="0"/>
        <w:numPr>
          <w:ilvl w:val="3"/>
          <w:numId w:val="2"/>
        </w:numPr>
        <w:bidi w:val="0"/>
        <w:spacing w:line="480" w:lineRule="auto"/>
        <w:ind w:right="0"/>
        <w:jc w:val="both"/>
        <w:rPr>
          <w:rFonts w:ascii="Times New Roman" w:hAnsi="Times New Roman"/>
          <w:sz w:val="24"/>
          <w:szCs w:val="24"/>
          <w:u w:color="000000"/>
          <w:rtl w:val="0"/>
          <w:lang w:val="es-ES_tradnl"/>
        </w:rPr>
      </w:pPr>
      <w:r>
        <w:rPr>
          <w:rFonts w:ascii="Times New Roman" w:hAnsi="Times New Roman"/>
          <w:i w:val="1"/>
          <w:iCs w:val="1"/>
          <w:sz w:val="24"/>
          <w:szCs w:val="24"/>
          <w:u w:color="000000"/>
          <w:rtl w:val="0"/>
          <w:lang w:val="es-ES_tradnl"/>
        </w:rPr>
        <w:t>hachi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uncle</w:t>
      </w:r>
      <w:r>
        <w:rPr>
          <w:rFonts w:ascii="Times New Roman" w:hAnsi="Times New Roman" w:hint="default"/>
          <w:sz w:val="24"/>
          <w:szCs w:val="24"/>
          <w:u w:color="000000"/>
          <w:rtl w:val="0"/>
        </w:rPr>
        <w:t>’</w:t>
      </w:r>
    </w:p>
    <w:p>
      <w:pPr>
        <w:pStyle w:val="Body"/>
        <w:widowControl w:val="0"/>
        <w:numPr>
          <w:ilvl w:val="3"/>
          <w:numId w:val="2"/>
        </w:numPr>
        <w:bidi w:val="0"/>
        <w:spacing w:line="480" w:lineRule="auto"/>
        <w:ind w:right="0"/>
        <w:jc w:val="both"/>
        <w:rPr>
          <w:rFonts w:ascii="Times New Roman" w:hAnsi="Times New Roman"/>
          <w:sz w:val="24"/>
          <w:szCs w:val="24"/>
          <w:u w:color="000000"/>
          <w:rtl w:val="0"/>
          <w:lang w:val="en-US"/>
        </w:rPr>
      </w:pPr>
      <w:r>
        <w:rPr>
          <w:rFonts w:ascii="Times New Roman" w:hAnsi="Times New Roman"/>
          <w:i w:val="1"/>
          <w:iCs w:val="1"/>
          <w:sz w:val="24"/>
          <w:szCs w:val="24"/>
          <w:u w:color="000000"/>
          <w:rtl w:val="0"/>
          <w:lang w:val="en-US"/>
        </w:rPr>
        <w:t>ushushi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daughter</w:t>
      </w:r>
      <w:r>
        <w:rPr>
          <w:rFonts w:ascii="Times New Roman" w:hAnsi="Times New Roman" w:hint="default"/>
          <w:sz w:val="24"/>
          <w:szCs w:val="24"/>
          <w:u w:color="000000"/>
          <w:rtl w:val="0"/>
        </w:rPr>
        <w:t>’</w:t>
      </w:r>
    </w:p>
    <w:p>
      <w:pPr>
        <w:pStyle w:val="Body"/>
        <w:widowControl w:val="0"/>
        <w:numPr>
          <w:ilvl w:val="3"/>
          <w:numId w:val="2"/>
        </w:numPr>
        <w:bidi w:val="0"/>
        <w:spacing w:line="480" w:lineRule="auto"/>
        <w:ind w:right="0"/>
        <w:jc w:val="both"/>
        <w:rPr>
          <w:rFonts w:ascii="Times New Roman" w:hAnsi="Times New Roman"/>
          <w:sz w:val="24"/>
          <w:szCs w:val="24"/>
          <w:u w:color="000000"/>
          <w:rtl w:val="0"/>
          <w:lang w:val="de-DE"/>
        </w:rPr>
      </w:pPr>
      <w:r>
        <w:rPr>
          <w:rFonts w:ascii="Times New Roman" w:hAnsi="Times New Roman"/>
          <w:i w:val="1"/>
          <w:iCs w:val="1"/>
          <w:sz w:val="24"/>
          <w:szCs w:val="24"/>
          <w:u w:color="000000"/>
          <w:rtl w:val="0"/>
          <w:lang w:val="de-DE"/>
        </w:rPr>
        <w:t xml:space="preserve">churi </w:t>
      </w:r>
      <w:r>
        <w:rPr>
          <w:rFonts w:ascii="Times New Roman" w:hAnsi="Times New Roman" w:hint="default"/>
          <w:sz w:val="24"/>
          <w:szCs w:val="24"/>
          <w:u w:color="000000"/>
          <w:rtl w:val="0"/>
        </w:rPr>
        <w:t>‘</w:t>
      </w:r>
      <w:r>
        <w:rPr>
          <w:rFonts w:ascii="Times New Roman" w:hAnsi="Times New Roman"/>
          <w:sz w:val="24"/>
          <w:szCs w:val="24"/>
          <w:u w:color="000000"/>
          <w:rtl w:val="0"/>
        </w:rPr>
        <w:t>son</w:t>
      </w:r>
      <w:r>
        <w:rPr>
          <w:rFonts w:ascii="Times New Roman" w:hAnsi="Times New Roman" w:hint="default"/>
          <w:sz w:val="24"/>
          <w:szCs w:val="24"/>
          <w:u w:color="000000"/>
          <w:rtl w:val="0"/>
        </w:rPr>
        <w:t>’</w:t>
      </w:r>
    </w:p>
    <w:p>
      <w:pPr>
        <w:pStyle w:val="Body"/>
        <w:widowControl w:val="0"/>
        <w:numPr>
          <w:ilvl w:val="3"/>
          <w:numId w:val="2"/>
        </w:numPr>
        <w:bidi w:val="0"/>
        <w:spacing w:line="480" w:lineRule="auto"/>
        <w:ind w:right="0"/>
        <w:jc w:val="both"/>
        <w:rPr>
          <w:rFonts w:ascii="Times New Roman" w:hAnsi="Times New Roman"/>
          <w:sz w:val="24"/>
          <w:szCs w:val="24"/>
          <w:u w:color="000000"/>
          <w:rtl w:val="0"/>
        </w:rPr>
      </w:pPr>
      <w:r>
        <w:rPr>
          <w:rFonts w:ascii="Times New Roman" w:hAnsi="Times New Roman"/>
          <w:i w:val="1"/>
          <w:iCs w:val="1"/>
          <w:sz w:val="24"/>
          <w:szCs w:val="24"/>
          <w:u w:color="000000"/>
          <w:rtl w:val="0"/>
        </w:rPr>
        <w:t>warmi wawa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girl baby</w:t>
      </w:r>
      <w:r>
        <w:rPr>
          <w:rFonts w:ascii="Times New Roman" w:hAnsi="Times New Roman" w:hint="default"/>
          <w:sz w:val="24"/>
          <w:szCs w:val="24"/>
          <w:u w:color="000000"/>
          <w:rtl w:val="0"/>
        </w:rPr>
        <w:t>’</w:t>
      </w:r>
    </w:p>
    <w:p>
      <w:pPr>
        <w:pStyle w:val="Body"/>
        <w:widowControl w:val="0"/>
        <w:bidi w:val="0"/>
        <w:spacing w:line="480" w:lineRule="auto"/>
        <w:ind w:left="0" w:right="0" w:firstLine="0"/>
        <w:jc w:val="center"/>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n-US"/>
        </w:rPr>
        <w:t>Telling about one</w:t>
      </w:r>
      <w:r>
        <w:rPr>
          <w:rFonts w:ascii="Times New Roman" w:hAnsi="Times New Roman" w:hint="default"/>
          <w:i w:val="1"/>
          <w:iCs w:val="1"/>
          <w:sz w:val="24"/>
          <w:szCs w:val="24"/>
          <w:u w:color="000000"/>
          <w:rtl w:val="0"/>
        </w:rPr>
        <w:t>’</w:t>
      </w:r>
      <w:r>
        <w:rPr>
          <w:rFonts w:ascii="Times New Roman" w:hAnsi="Times New Roman"/>
          <w:i w:val="1"/>
          <w:iCs w:val="1"/>
          <w:sz w:val="24"/>
          <w:szCs w:val="24"/>
          <w:u w:color="000000"/>
          <w:rtl w:val="0"/>
          <w:lang w:val="en-US"/>
        </w:rPr>
        <w:t xml:space="preserve">s family with charina </w:t>
      </w:r>
      <w:r>
        <w:rPr>
          <w:rFonts w:ascii="Times New Roman" w:hAnsi="Times New Roman" w:hint="default"/>
          <w:i w:val="1"/>
          <w:iCs w:val="1"/>
          <w:sz w:val="24"/>
          <w:szCs w:val="24"/>
          <w:u w:color="000000"/>
          <w:rtl w:val="0"/>
        </w:rPr>
        <w:t>‘</w:t>
      </w:r>
      <w:r>
        <w:rPr>
          <w:rFonts w:ascii="Times New Roman" w:hAnsi="Times New Roman"/>
          <w:i w:val="1"/>
          <w:iCs w:val="1"/>
          <w:sz w:val="24"/>
          <w:szCs w:val="24"/>
          <w:u w:color="000000"/>
          <w:rtl w:val="0"/>
          <w:lang w:val="en-US"/>
        </w:rPr>
        <w:t>to have</w:t>
      </w:r>
      <w:r>
        <w:rPr>
          <w:rFonts w:ascii="Times New Roman" w:hAnsi="Times New Roman" w:hint="default"/>
          <w:i w:val="1"/>
          <w:iCs w:val="1"/>
          <w:sz w:val="24"/>
          <w:szCs w:val="24"/>
          <w:u w:color="000000"/>
          <w:rtl w:val="0"/>
        </w:rPr>
        <w:t xml:space="preserve">’ </w:t>
      </w:r>
      <w:r>
        <w:rPr>
          <w:rFonts w:ascii="Times New Roman" w:hAnsi="Times New Roman"/>
          <w:i w:val="1"/>
          <w:iCs w:val="1"/>
          <w:sz w:val="24"/>
          <w:szCs w:val="24"/>
          <w:u w:color="000000"/>
          <w:rtl w:val="0"/>
          <w:lang w:val="en-US"/>
        </w:rPr>
        <w:t>and direct object marker -ta</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 xml:space="preserve">We now introduce a fundamentally important new grammatical relation, that of the direct object. The ideal direct object is something that is in some way, directly affected by the action of a subject, but the notion of being </w:t>
      </w:r>
      <w:r>
        <w:rPr>
          <w:rFonts w:ascii="Times New Roman" w:hAnsi="Times New Roman" w:hint="default"/>
          <w:sz w:val="24"/>
          <w:szCs w:val="24"/>
          <w:u w:color="000000"/>
          <w:rtl w:val="0"/>
        </w:rPr>
        <w:t>‘</w:t>
      </w:r>
      <w:r>
        <w:rPr>
          <w:rFonts w:ascii="Times New Roman" w:hAnsi="Times New Roman"/>
          <w:sz w:val="24"/>
          <w:szCs w:val="24"/>
          <w:u w:color="000000"/>
          <w:rtl w:val="0"/>
          <w:lang w:val="en-US"/>
        </w:rPr>
        <w:t>affected by</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has to be interpreted rather broadly. In the following examples, the direct object is underlined:</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I kicked </w:t>
      </w:r>
      <w:r>
        <w:rPr>
          <w:rFonts w:ascii="Times New Roman" w:hAnsi="Times New Roman"/>
          <w:sz w:val="24"/>
          <w:szCs w:val="24"/>
          <w:u w:val="single" w:color="000000"/>
          <w:rtl w:val="0"/>
          <w:lang w:val="en-US"/>
        </w:rPr>
        <w:t>the ball</w:t>
      </w:r>
      <w:r>
        <w:rPr>
          <w:rFonts w:ascii="Times New Roman" w:hAnsi="Times New Roman"/>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I drink </w:t>
      </w:r>
      <w:r>
        <w:rPr>
          <w:rFonts w:ascii="Times New Roman" w:hAnsi="Times New Roman"/>
          <w:sz w:val="24"/>
          <w:szCs w:val="24"/>
          <w:u w:val="single" w:color="000000"/>
          <w:rtl w:val="0"/>
        </w:rPr>
        <w:t>asw</w:t>
      </w:r>
      <w:r>
        <w:rPr>
          <w:rFonts w:ascii="Times New Roman" w:hAnsi="Times New Roman"/>
          <w:sz w:val="24"/>
          <w:szCs w:val="24"/>
          <w:u w:color="000000"/>
          <w:rtl w:val="0"/>
          <w:lang w:val="it-IT"/>
        </w:rPr>
        <w:t>a.</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I saw </w:t>
      </w:r>
      <w:r>
        <w:rPr>
          <w:rFonts w:ascii="Times New Roman" w:hAnsi="Times New Roman"/>
          <w:sz w:val="24"/>
          <w:szCs w:val="24"/>
          <w:u w:val="single" w:color="000000"/>
          <w:rtl w:val="0"/>
          <w:lang w:val="en-US"/>
        </w:rPr>
        <w:t>my friend</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Although the ball is certainly affected by being kicked (it is moved from one place to another), it is arguable whether the </w:t>
      </w:r>
      <w:r>
        <w:rPr>
          <w:rFonts w:ascii="Times New Roman" w:hAnsi="Times New Roman"/>
          <w:i w:val="1"/>
          <w:iCs w:val="1"/>
          <w:sz w:val="24"/>
          <w:szCs w:val="24"/>
          <w:u w:color="000000"/>
          <w:rtl w:val="0"/>
          <w:lang w:val="en-US"/>
        </w:rPr>
        <w:t>aswa</w:t>
      </w:r>
      <w:r>
        <w:rPr>
          <w:rFonts w:ascii="Times New Roman" w:hAnsi="Times New Roman"/>
          <w:sz w:val="24"/>
          <w:szCs w:val="24"/>
          <w:u w:color="000000"/>
          <w:rtl w:val="0"/>
          <w:lang w:val="en-US"/>
        </w:rPr>
        <w:t xml:space="preserve"> is affected by being drunk or whether a person is affected by being seen. Nevertheless, English speakers would consider these noun phrases to be direct objects, which must occur after a verb.</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cs="Times New Roman" w:hAnsi="Times New Roman" w:eastAsia="Times New Roman"/>
          <w:sz w:val="24"/>
          <w:szCs w:val="24"/>
          <w:u w:color="000000"/>
          <w:rtl w:val="0"/>
          <w:lang w:val="en-US"/>
        </w:rPr>
        <w:tab/>
        <w:t>If you are still struggling to conceptualize direct objects, think of the most important part of a sentence that remains after a subject and verb are expressed. If that leftover part is not expressing locational ideas, it is more than likely a direct object.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Quichua direct objects generally occur before the verb. In PQ the direct object marker is the suffix </w:t>
      </w:r>
      <w:r>
        <w:rPr>
          <w:rFonts w:ascii="Times New Roman" w:hAnsi="Times New Roman" w:hint="default"/>
          <w:sz w:val="24"/>
          <w:szCs w:val="24"/>
          <w:u w:color="000000"/>
          <w:rtl w:val="0"/>
        </w:rPr>
        <w:t>–</w:t>
      </w:r>
      <w:r>
        <w:rPr>
          <w:rFonts w:ascii="Times New Roman" w:hAnsi="Times New Roman"/>
          <w:sz w:val="24"/>
          <w:szCs w:val="24"/>
          <w:u w:color="000000"/>
          <w:rtl w:val="0"/>
          <w:lang w:val="en-US"/>
        </w:rPr>
        <w:t>ta. This suffix typically occurs on nouns:</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aswa-ta upini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drink aswa</w:t>
      </w:r>
      <w:r>
        <w:rPr>
          <w:rFonts w:ascii="Times New Roman" w:hAnsi="Times New Roman" w:hint="default"/>
          <w:sz w:val="24"/>
          <w:szCs w:val="24"/>
          <w:u w:color="000000"/>
          <w:rtl w:val="0"/>
        </w:rPr>
        <w:t>’</w:t>
      </w:r>
    </w:p>
    <w:p>
      <w:pPr>
        <w:pStyle w:val="Body"/>
        <w:widowControl w:val="0"/>
        <w:bidi w:val="0"/>
        <w:spacing w:line="480" w:lineRule="auto"/>
        <w:ind w:left="72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lulun-ta mikuni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eat eggs</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(Note that the </w:t>
      </w:r>
      <w:r>
        <w:rPr>
          <w:rFonts w:ascii="Times New Roman" w:hAnsi="Times New Roman"/>
          <w:i w:val="1"/>
          <w:iCs w:val="1"/>
          <w:sz w:val="24"/>
          <w:szCs w:val="24"/>
          <w:u w:color="000000"/>
          <w:rtl w:val="0"/>
        </w:rPr>
        <w:t>t</w:t>
      </w:r>
      <w:r>
        <w:rPr>
          <w:rFonts w:ascii="Times New Roman" w:hAnsi="Times New Roman"/>
          <w:sz w:val="24"/>
          <w:szCs w:val="24"/>
          <w:u w:color="000000"/>
          <w:rtl w:val="0"/>
          <w:lang w:val="en-US"/>
        </w:rPr>
        <w:t xml:space="preserve"> of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ta</w:t>
      </w:r>
      <w:r>
        <w:rPr>
          <w:rFonts w:ascii="Times New Roman" w:hAnsi="Times New Roman"/>
          <w:sz w:val="24"/>
          <w:szCs w:val="24"/>
          <w:u w:color="000000"/>
          <w:rtl w:val="0"/>
          <w:lang w:val="en-US"/>
        </w:rPr>
        <w:t xml:space="preserve"> becomes a voiced </w:t>
      </w:r>
      <w:r>
        <w:rPr>
          <w:rFonts w:ascii="Times New Roman" w:hAnsi="Times New Roman"/>
          <w:i w:val="1"/>
          <w:iCs w:val="1"/>
          <w:sz w:val="24"/>
          <w:szCs w:val="24"/>
          <w:u w:color="000000"/>
          <w:rtl w:val="0"/>
        </w:rPr>
        <w:t>d</w:t>
      </w:r>
      <w:r>
        <w:rPr>
          <w:rFonts w:ascii="Times New Roman" w:hAnsi="Times New Roman"/>
          <w:sz w:val="24"/>
          <w:szCs w:val="24"/>
          <w:u w:color="000000"/>
          <w:rtl w:val="0"/>
          <w:lang w:val="en-US"/>
        </w:rPr>
        <w:t xml:space="preserve"> after a voiced sound and is pronounced </w:t>
      </w:r>
      <w:r>
        <w:rPr>
          <w:rFonts w:ascii="Times New Roman" w:hAnsi="Times New Roman"/>
          <w:i w:val="1"/>
          <w:iCs w:val="1"/>
          <w:sz w:val="24"/>
          <w:szCs w:val="24"/>
          <w:u w:color="000000"/>
          <w:rtl w:val="0"/>
        </w:rPr>
        <w:t>lulunda</w:t>
      </w:r>
      <w:r>
        <w:rPr>
          <w:rFonts w:ascii="Times New Roman" w:hAnsi="Times New Roman"/>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Yaku aycha-ta hapini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catch fish (literally: I catch water meat</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direct object marking system for Napo Quichua is a bit more complex because the direct object marker has, in addition to -ta and </w:t>
      </w:r>
      <w:r>
        <w:rPr>
          <w:rFonts w:ascii="Times New Roman" w:hAnsi="Times New Roman" w:hint="default"/>
          <w:sz w:val="24"/>
          <w:szCs w:val="24"/>
          <w:u w:color="000000"/>
          <w:rtl w:val="0"/>
        </w:rPr>
        <w:t>–</w:t>
      </w:r>
      <w:r>
        <w:rPr>
          <w:rFonts w:ascii="Times New Roman" w:hAnsi="Times New Roman"/>
          <w:sz w:val="24"/>
          <w:szCs w:val="24"/>
          <w:u w:color="000000"/>
          <w:rtl w:val="0"/>
          <w:lang w:val="en-US"/>
        </w:rPr>
        <w:t xml:space="preserve">da, another phonetic variant form. It is </w:t>
      </w:r>
      <w:r>
        <w:rPr>
          <w:rFonts w:ascii="Times New Roman" w:hAnsi="Times New Roman" w:hint="default"/>
          <w:sz w:val="24"/>
          <w:szCs w:val="24"/>
          <w:u w:color="000000"/>
          <w:rtl w:val="0"/>
        </w:rPr>
        <w:t>–</w:t>
      </w:r>
      <w:r>
        <w:rPr>
          <w:rFonts w:ascii="Times New Roman" w:hAnsi="Times New Roman"/>
          <w:sz w:val="24"/>
          <w:szCs w:val="24"/>
          <w:u w:color="000000"/>
          <w:rtl w:val="0"/>
          <w:lang w:val="en-US"/>
        </w:rPr>
        <w:t>ra after a vowel:</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Aswa-ra upini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(I) drink aswa</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Lumu-ra mayllangi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(you) wash the manioc</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Wasira pichan</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(he/she) sweeps the house.</w:t>
      </w:r>
      <w:r>
        <w:rPr>
          <w:rFonts w:ascii="Times New Roman" w:hAnsi="Times New Roman" w:hint="default"/>
          <w:sz w:val="24"/>
          <w:szCs w:val="24"/>
          <w:u w:color="000000"/>
          <w:rtl w:val="0"/>
        </w:rPr>
        <w:t>’</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Besides the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yuk</w:t>
      </w:r>
      <w:r>
        <w:rPr>
          <w:rFonts w:ascii="Times New Roman" w:hAnsi="Times New Roman"/>
          <w:sz w:val="24"/>
          <w:szCs w:val="24"/>
          <w:u w:color="000000"/>
          <w:rtl w:val="0"/>
          <w:lang w:val="fr-FR"/>
        </w:rPr>
        <w:t xml:space="preserve"> plus </w:t>
      </w:r>
      <w:r>
        <w:rPr>
          <w:rFonts w:ascii="Times New Roman" w:hAnsi="Times New Roman"/>
          <w:i w:val="1"/>
          <w:iCs w:val="1"/>
          <w:sz w:val="24"/>
          <w:szCs w:val="24"/>
          <w:u w:color="000000"/>
          <w:rtl w:val="0"/>
        </w:rPr>
        <w:t>ana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be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construction, the verb </w:t>
      </w:r>
      <w:r>
        <w:rPr>
          <w:rFonts w:ascii="Times New Roman" w:hAnsi="Times New Roman"/>
          <w:i w:val="1"/>
          <w:iCs w:val="1"/>
          <w:sz w:val="24"/>
          <w:szCs w:val="24"/>
          <w:u w:color="000000"/>
          <w:rtl w:val="0"/>
          <w:lang w:val="en-US"/>
        </w:rPr>
        <w:t>charina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have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may also be used to ask about which family members a person may have. In this construction, the family member becomes a direct object and is suffixed with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ta</w:t>
      </w:r>
      <w:r>
        <w:rPr>
          <w:rFonts w:ascii="Times New Roman" w:hAnsi="Times New Roman"/>
          <w:sz w:val="24"/>
          <w:szCs w:val="24"/>
          <w:u w:color="000000"/>
          <w:rtl w:val="0"/>
          <w:lang w:val="en-US"/>
        </w:rPr>
        <w:t xml:space="preserve"> or one of its variants:</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Mama-ta charingichu</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Do you have a mother?</w:t>
      </w:r>
      <w:r>
        <w:rPr>
          <w:rFonts w:ascii="Times New Roman" w:hAnsi="Times New Roman" w:hint="default"/>
          <w:sz w:val="24"/>
          <w:szCs w:val="24"/>
          <w:u w:color="000000"/>
          <w:rtl w:val="0"/>
        </w:rPr>
        <w:t>’</w:t>
      </w:r>
      <w:r>
        <w:rPr>
          <w:rFonts w:ascii="Times New Roman" w:hAnsi="Times New Roman"/>
          <w:sz w:val="24"/>
          <w:szCs w:val="24"/>
          <w:u w:color="000000"/>
          <w:rtl w:val="0"/>
        </w:rPr>
        <w:t>(PQ)</w:t>
      </w:r>
    </w:p>
    <w:p>
      <w:pPr>
        <w:pStyle w:val="Body"/>
        <w:widowControl w:val="0"/>
        <w:bidi w:val="0"/>
        <w:spacing w:line="480" w:lineRule="auto"/>
        <w:ind w:left="0" w:right="0" w:firstLine="72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it-IT"/>
        </w:rPr>
        <w:t>Mama-ra charingichu</w:t>
      </w:r>
      <w:r>
        <w:rPr>
          <w:rFonts w:ascii="Times New Roman" w:hAnsi="Times New Roman"/>
          <w:sz w:val="24"/>
          <w:szCs w:val="24"/>
          <w:u w:color="000000"/>
          <w:rtl w:val="0"/>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Do you have a mother?</w:t>
      </w:r>
      <w:r>
        <w:rPr>
          <w:rFonts w:ascii="Times New Roman" w:hAnsi="Times New Roman" w:hint="default"/>
          <w:sz w:val="24"/>
          <w:szCs w:val="24"/>
          <w:u w:color="000000"/>
          <w:rtl w:val="0"/>
        </w:rPr>
        <w:t xml:space="preserve">’ </w:t>
      </w:r>
      <w:r>
        <w:rPr>
          <w:rFonts w:ascii="Times New Roman" w:hAnsi="Times New Roman"/>
          <w:sz w:val="24"/>
          <w:szCs w:val="24"/>
          <w:u w:color="000000"/>
          <w:rtl w:val="0"/>
        </w:rPr>
        <w:t>(NQ)</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n-US"/>
        </w:rPr>
        <w:t>Practice 2</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Construct questions using </w:t>
      </w:r>
      <w:r>
        <w:rPr>
          <w:rFonts w:ascii="Times New Roman" w:hAnsi="Times New Roman"/>
          <w:i w:val="1"/>
          <w:iCs w:val="1"/>
          <w:sz w:val="24"/>
          <w:szCs w:val="24"/>
          <w:u w:color="000000"/>
          <w:rtl w:val="0"/>
          <w:lang w:val="en-US"/>
        </w:rPr>
        <w:t>charina</w:t>
      </w:r>
      <w:r>
        <w:rPr>
          <w:rFonts w:ascii="Times New Roman" w:hAnsi="Times New Roman"/>
          <w:sz w:val="24"/>
          <w:szCs w:val="24"/>
          <w:u w:color="000000"/>
          <w:rtl w:val="0"/>
          <w:lang w:val="en-US"/>
        </w:rPr>
        <w:t xml:space="preserve"> and a kinship term suffixed with a direct object marker..</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mallCaps w:val="1"/>
          <w:sz w:val="24"/>
          <w:szCs w:val="24"/>
          <w:u w:color="000000"/>
          <w:rtl w:val="0"/>
          <w:lang w:val="es-ES_tradnl"/>
        </w:rPr>
        <w:t>Example</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Apa yaya-ta charingichu</w:t>
      </w:r>
      <w:r>
        <w:rPr>
          <w:rFonts w:ascii="Times New Roman" w:hAnsi="Times New Roman"/>
          <w:sz w:val="24"/>
          <w:szCs w:val="24"/>
          <w:u w:color="000000"/>
          <w:rtl w:val="0"/>
          <w:lang w:val="es-ES_tradnl"/>
        </w:rPr>
        <w:t xml:space="preserve">? </w:t>
      </w:r>
      <w:r>
        <w:rPr>
          <w:rFonts w:ascii="Times New Roman" w:hAnsi="Times New Roman"/>
          <w:sz w:val="24"/>
          <w:szCs w:val="24"/>
          <w:u w:color="000000"/>
          <w:rtl w:val="0"/>
        </w:rPr>
        <w:t xml:space="preserve">(PQ)  </w:t>
      </w:r>
      <w:r>
        <w:rPr>
          <w:rFonts w:ascii="Times New Roman" w:hAnsi="Times New Roman" w:hint="default"/>
          <w:sz w:val="24"/>
          <w:szCs w:val="24"/>
          <w:u w:color="000000"/>
          <w:rtl w:val="0"/>
        </w:rPr>
        <w:t>‘</w:t>
      </w:r>
      <w:r>
        <w:rPr>
          <w:rFonts w:ascii="Times New Roman" w:hAnsi="Times New Roman"/>
          <w:sz w:val="24"/>
          <w:szCs w:val="24"/>
          <w:u w:color="000000"/>
          <w:rtl w:val="0"/>
          <w:lang w:val="en-US"/>
        </w:rPr>
        <w:t>Do you have a grandfather?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rPr>
        <w:t>Apa yaya-ra charingichu</w:t>
      </w:r>
      <w:r>
        <w:rPr>
          <w:rFonts w:ascii="Times New Roman" w:hAnsi="Times New Roman"/>
          <w:sz w:val="24"/>
          <w:szCs w:val="24"/>
          <w:u w:color="000000"/>
          <w:rtl w:val="0"/>
        </w:rPr>
        <w:t xml:space="preserve">? (NQ) </w:t>
      </w:r>
      <w:r>
        <w:rPr>
          <w:rFonts w:ascii="Times New Roman" w:hAnsi="Times New Roman" w:hint="default"/>
          <w:sz w:val="24"/>
          <w:szCs w:val="24"/>
          <w:u w:color="000000"/>
          <w:rtl w:val="0"/>
        </w:rPr>
        <w:t>‘</w:t>
      </w:r>
      <w:r>
        <w:rPr>
          <w:rFonts w:ascii="Times New Roman" w:hAnsi="Times New Roman"/>
          <w:sz w:val="24"/>
          <w:szCs w:val="24"/>
          <w:u w:color="000000"/>
          <w:rtl w:val="0"/>
          <w:lang w:val="en-US"/>
        </w:rPr>
        <w:t>Do you have a grandfather?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Nda. Apa yaya-ta charinimi</w:t>
      </w:r>
      <w:r>
        <w:rPr>
          <w:rFonts w:ascii="Times New Roman" w:hAnsi="Times New Roman"/>
          <w:sz w:val="24"/>
          <w:szCs w:val="24"/>
          <w:u w:color="000000"/>
          <w:rtl w:val="0"/>
          <w:lang w:val="es-ES_tradnl"/>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Yes. I have a grandfather</w:t>
      </w:r>
      <w:r>
        <w:rPr>
          <w:rFonts w:ascii="Times New Roman" w:hAnsi="Times New Roman" w:hint="default"/>
          <w:sz w:val="24"/>
          <w:szCs w:val="24"/>
          <w:u w:color="000000"/>
          <w:rtl w:val="0"/>
        </w:rPr>
        <w:t>’</w:t>
      </w:r>
      <w:r>
        <w:rPr>
          <w:rFonts w:ascii="Times New Roman" w:hAnsi="Times New Roman"/>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i w:val="1"/>
          <w:iCs w:val="1"/>
          <w:sz w:val="24"/>
          <w:szCs w:val="24"/>
          <w:u w:color="000000"/>
          <w:rtl w:val="0"/>
          <w:lang w:val="es-ES_tradnl"/>
        </w:rPr>
        <w:t>Ari. Apa yaya-ra charinimi</w:t>
      </w:r>
      <w:r>
        <w:rPr>
          <w:rFonts w:ascii="Times New Roman" w:hAnsi="Times New Roman"/>
          <w:sz w:val="24"/>
          <w:szCs w:val="24"/>
          <w:u w:color="000000"/>
          <w:rtl w:val="0"/>
          <w:lang w:val="es-ES_tradnl"/>
        </w:rPr>
        <w:t xml:space="preserve">.          </w:t>
      </w:r>
      <w:r>
        <w:rPr>
          <w:rFonts w:ascii="Times New Roman" w:hAnsi="Times New Roman" w:hint="default"/>
          <w:sz w:val="24"/>
          <w:szCs w:val="24"/>
          <w:u w:color="000000"/>
          <w:rtl w:val="0"/>
        </w:rPr>
        <w:t>‘</w:t>
      </w:r>
      <w:r>
        <w:rPr>
          <w:rFonts w:ascii="Times New Roman" w:hAnsi="Times New Roman"/>
          <w:sz w:val="24"/>
          <w:szCs w:val="24"/>
          <w:u w:color="000000"/>
          <w:rtl w:val="0"/>
          <w:lang w:val="en-US"/>
        </w:rPr>
        <w:t>Yes. I have a grandfather</w:t>
      </w:r>
      <w:r>
        <w:rPr>
          <w:rFonts w:ascii="Times New Roman" w:hAnsi="Times New Roman" w:hint="default"/>
          <w:sz w:val="24"/>
          <w:szCs w:val="24"/>
          <w:u w:color="000000"/>
          <w:rtl w:val="0"/>
        </w:rPr>
        <w:t>’</w:t>
      </w:r>
      <w:r>
        <w:rPr>
          <w:rFonts w:ascii="Times New Roman" w:hAnsi="Times New Roman"/>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1.</w:t>
      </w:r>
      <w:r>
        <w:rPr>
          <w:rFonts w:ascii="Times New Roman" w:hAnsi="Times New Roman"/>
          <w:i w:val="1"/>
          <w:iCs w:val="1"/>
          <w:sz w:val="24"/>
          <w:szCs w:val="24"/>
          <w:u w:color="000000"/>
          <w:rtl w:val="0"/>
          <w:lang w:val="es-ES_tradnl"/>
        </w:rPr>
        <w:t>yaya</w:t>
      </w:r>
      <w:r>
        <w:rPr>
          <w:rFonts w:ascii="Times New Roman" w:hAnsi="Times New Roman"/>
          <w:sz w:val="24"/>
          <w:szCs w:val="24"/>
          <w:u w:color="000000"/>
          <w:rtl w:val="0"/>
          <w:lang w:val="es-ES_tradnl"/>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2.</w:t>
      </w:r>
      <w:r>
        <w:rPr>
          <w:rFonts w:ascii="Times New Roman" w:hAnsi="Times New Roman"/>
          <w:i w:val="1"/>
          <w:iCs w:val="1"/>
          <w:sz w:val="24"/>
          <w:szCs w:val="24"/>
          <w:u w:color="000000"/>
          <w:rtl w:val="0"/>
          <w:lang w:val="es-ES_tradnl"/>
        </w:rPr>
        <w:t>apa yaya</w:t>
      </w:r>
      <w:r>
        <w:rPr>
          <w:rFonts w:ascii="Times New Roman" w:hAnsi="Times New Roman"/>
          <w:sz w:val="24"/>
          <w:szCs w:val="24"/>
          <w:u w:color="000000"/>
          <w:rtl w:val="0"/>
          <w:lang w:val="es-ES_tradnl"/>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3.</w:t>
      </w:r>
      <w:r>
        <w:rPr>
          <w:rFonts w:ascii="Times New Roman" w:hAnsi="Times New Roman"/>
          <w:i w:val="1"/>
          <w:iCs w:val="1"/>
          <w:sz w:val="24"/>
          <w:szCs w:val="24"/>
          <w:u w:color="000000"/>
          <w:rtl w:val="0"/>
          <w:lang w:val="es-ES_tradnl"/>
        </w:rPr>
        <w:t>ruku yaya</w:t>
      </w:r>
      <w:r>
        <w:rPr>
          <w:rFonts w:ascii="Times New Roman" w:hAnsi="Times New Roman"/>
          <w:sz w:val="24"/>
          <w:szCs w:val="24"/>
          <w:u w:color="000000"/>
          <w:rtl w:val="0"/>
          <w:lang w:val="es-ES_tradnl"/>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4</w:t>
      </w:r>
      <w:r>
        <w:rPr>
          <w:rFonts w:ascii="Times New Roman" w:hAnsi="Times New Roman"/>
          <w:i w:val="1"/>
          <w:iCs w:val="1"/>
          <w:sz w:val="24"/>
          <w:szCs w:val="24"/>
          <w:u w:color="000000"/>
          <w:rtl w:val="0"/>
          <w:lang w:val="es-ES_tradnl"/>
        </w:rPr>
        <w:t>.turi</w:t>
      </w:r>
      <w:r>
        <w:rPr>
          <w:rFonts w:ascii="Times New Roman" w:hAnsi="Times New Roman"/>
          <w:sz w:val="24"/>
          <w:szCs w:val="24"/>
          <w:u w:color="000000"/>
          <w:rtl w:val="0"/>
          <w:lang w:val="es-ES_tradnl"/>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5.</w:t>
      </w:r>
      <w:r>
        <w:rPr>
          <w:rFonts w:ascii="Times New Roman" w:hAnsi="Times New Roman"/>
          <w:i w:val="1"/>
          <w:iCs w:val="1"/>
          <w:sz w:val="24"/>
          <w:szCs w:val="24"/>
          <w:u w:color="000000"/>
          <w:rtl w:val="0"/>
          <w:lang w:val="es-ES_tradnl"/>
        </w:rPr>
        <w:t>wawki</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6.</w:t>
      </w:r>
      <w:r>
        <w:rPr>
          <w:rFonts w:ascii="Times New Roman" w:hAnsi="Times New Roman"/>
          <w:i w:val="1"/>
          <w:iCs w:val="1"/>
          <w:sz w:val="24"/>
          <w:szCs w:val="24"/>
          <w:u w:color="000000"/>
          <w:rtl w:val="0"/>
          <w:lang w:val="es-ES_tradnl"/>
        </w:rPr>
        <w:t>pani</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7.</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lang w:val="es-ES_tradnl"/>
        </w:rPr>
        <w:t>a</w:t>
      </w:r>
      <w:r>
        <w:rPr>
          <w:rFonts w:ascii="Times New Roman" w:hAnsi="Times New Roman"/>
          <w:sz w:val="24"/>
          <w:szCs w:val="24"/>
          <w:u w:color="000000"/>
          <w:rtl w:val="0"/>
          <w:lang w:val="es-ES_tradnl"/>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8.</w:t>
      </w:r>
      <w:r>
        <w:rPr>
          <w:rFonts w:ascii="Times New Roman" w:hAnsi="Times New Roman"/>
          <w:i w:val="1"/>
          <w:iCs w:val="1"/>
          <w:sz w:val="24"/>
          <w:szCs w:val="24"/>
          <w:u w:color="000000"/>
          <w:rtl w:val="0"/>
          <w:lang w:val="es-ES_tradnl"/>
        </w:rPr>
        <w:t>mikya</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9.</w:t>
      </w:r>
      <w:r>
        <w:rPr>
          <w:rFonts w:ascii="Times New Roman" w:hAnsi="Times New Roman"/>
          <w:i w:val="1"/>
          <w:iCs w:val="1"/>
          <w:sz w:val="24"/>
          <w:szCs w:val="24"/>
          <w:u w:color="000000"/>
          <w:rtl w:val="0"/>
          <w:lang w:val="es-ES_tradnl"/>
        </w:rPr>
        <w:t>hachi</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s-ES_tradnl"/>
        </w:rPr>
        <w:t>10.</w:t>
      </w:r>
      <w:r>
        <w:rPr>
          <w:rFonts w:ascii="Times New Roman" w:hAnsi="Times New Roman"/>
          <w:i w:val="1"/>
          <w:iCs w:val="1"/>
          <w:sz w:val="24"/>
          <w:szCs w:val="24"/>
          <w:u w:color="000000"/>
          <w:rtl w:val="0"/>
          <w:lang w:val="es-ES_tradnl"/>
        </w:rPr>
        <w:t>ushushi</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11.</w:t>
      </w:r>
      <w:r>
        <w:rPr>
          <w:rFonts w:ascii="Times New Roman" w:hAnsi="Times New Roman"/>
          <w:i w:val="1"/>
          <w:iCs w:val="1"/>
          <w:sz w:val="24"/>
          <w:szCs w:val="24"/>
          <w:u w:color="000000"/>
          <w:rtl w:val="0"/>
          <w:lang w:val="de-DE"/>
        </w:rPr>
        <w:t>churi</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12.</w:t>
      </w:r>
      <w:r>
        <w:rPr>
          <w:rFonts w:ascii="Times New Roman" w:hAnsi="Times New Roman"/>
          <w:i w:val="1"/>
          <w:iCs w:val="1"/>
          <w:sz w:val="24"/>
          <w:szCs w:val="24"/>
          <w:u w:color="000000"/>
          <w:rtl w:val="0"/>
        </w:rPr>
        <w:t>warmi wawa</w:t>
      </w:r>
    </w:p>
    <w:p>
      <w:pPr>
        <w:pStyle w:val="Body"/>
        <w:widowControl w:val="0"/>
        <w:bidi w:val="0"/>
        <w:spacing w:line="480" w:lineRule="auto"/>
        <w:ind w:left="0" w:right="0" w:firstLine="0"/>
        <w:jc w:val="both"/>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Written exercise 1</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Draw lines connecting the Quichua kinship term in the first column below to its English language equivalent in the second column.</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w:t>
      </w:r>
      <w:r>
        <w:rPr>
          <w:rFonts w:ascii="Times New Roman" w:hAnsi="Times New Roman"/>
          <w:i w:val="1"/>
          <w:iCs w:val="1"/>
          <w:sz w:val="24"/>
          <w:szCs w:val="24"/>
          <w:u w:color="000000"/>
          <w:rtl w:val="0"/>
        </w:rPr>
        <w:t>Yaya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s-ES_tradnl"/>
        </w:rPr>
        <w:t>aunt</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2.</w:t>
      </w:r>
      <w:r>
        <w:rPr>
          <w:rFonts w:ascii="Times New Roman" w:hAnsi="Times New Roman"/>
          <w:i w:val="1"/>
          <w:iCs w:val="1"/>
          <w:sz w:val="24"/>
          <w:szCs w:val="24"/>
          <w:u w:color="000000"/>
          <w:rtl w:val="0"/>
        </w:rPr>
        <w:t>Apa yaya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sister of female</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3.</w:t>
      </w:r>
      <w:r>
        <w:rPr>
          <w:rFonts w:ascii="Times New Roman" w:hAnsi="Times New Roman"/>
          <w:i w:val="1"/>
          <w:iCs w:val="1"/>
          <w:sz w:val="24"/>
          <w:szCs w:val="24"/>
          <w:u w:color="000000"/>
          <w:rtl w:val="0"/>
        </w:rPr>
        <w:t>Ruku yaya</w:t>
      </w:r>
      <w:r>
        <w:rPr>
          <w:rFonts w:ascii="Times New Roman" w:hAnsi="Times New Roman" w:hint="default"/>
          <w:sz w:val="24"/>
          <w:szCs w:val="24"/>
          <w:u w:color="000000"/>
          <w:rtl w:val="0"/>
        </w:rPr>
        <w:t xml:space="preserve">         ‘</w:t>
      </w:r>
      <w:r>
        <w:rPr>
          <w:rFonts w:ascii="Times New Roman" w:hAnsi="Times New Roman"/>
          <w:sz w:val="24"/>
          <w:szCs w:val="24"/>
          <w:u w:color="000000"/>
          <w:rtl w:val="0"/>
        </w:rPr>
        <w:t>son</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4.</w:t>
      </w:r>
      <w:r>
        <w:rPr>
          <w:rFonts w:ascii="Times New Roman" w:hAnsi="Times New Roman"/>
          <w:i w:val="1"/>
          <w:iCs w:val="1"/>
          <w:sz w:val="24"/>
          <w:szCs w:val="24"/>
          <w:u w:color="000000"/>
          <w:rtl w:val="0"/>
        </w:rPr>
        <w:t>turi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grandfather</w:t>
      </w:r>
      <w:r>
        <w:rPr>
          <w:rFonts w:ascii="Times New Roman" w:hAnsi="Times New Roman" w:hint="default"/>
          <w:sz w:val="24"/>
          <w:szCs w:val="24"/>
          <w:u w:color="000000"/>
          <w:rtl w:val="0"/>
        </w:rPr>
        <w:t>’</w:t>
      </w:r>
      <w:r>
        <w:rPr>
          <w:rFonts w:ascii="Times New Roman" w:hAnsi="Times New Roman"/>
          <w:sz w:val="24"/>
          <w:szCs w:val="24"/>
          <w:u w:color="000000"/>
          <w:rtl w:val="0"/>
        </w:rPr>
        <w:t>(NQ)</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5.</w:t>
      </w:r>
      <w:r>
        <w:rPr>
          <w:rFonts w:ascii="Times New Roman" w:hAnsi="Times New Roman"/>
          <w:i w:val="1"/>
          <w:iCs w:val="1"/>
          <w:sz w:val="24"/>
          <w:szCs w:val="24"/>
          <w:u w:color="000000"/>
          <w:rtl w:val="0"/>
        </w:rPr>
        <w:t>wawki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father</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6.</w:t>
      </w:r>
      <w:r>
        <w:rPr>
          <w:rFonts w:ascii="Times New Roman" w:hAnsi="Times New Roman"/>
          <w:i w:val="1"/>
          <w:iCs w:val="1"/>
          <w:sz w:val="24"/>
          <w:szCs w:val="24"/>
          <w:u w:color="000000"/>
          <w:rtl w:val="0"/>
        </w:rPr>
        <w:t>pani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brother of male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7.</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w:t>
      </w:r>
      <w:r>
        <w:rPr>
          <w:rFonts w:ascii="Times New Roman" w:hAnsi="Times New Roman" w:hint="default"/>
          <w:i w:val="1"/>
          <w:iCs w:val="1"/>
          <w:sz w:val="24"/>
          <w:szCs w:val="24"/>
          <w:u w:color="000000"/>
          <w:rtl w:val="0"/>
          <w:lang w:val="es-ES_tradnl"/>
        </w:rPr>
        <w:t>ñ</w:t>
      </w:r>
      <w:r>
        <w:rPr>
          <w:rFonts w:ascii="Times New Roman" w:hAnsi="Times New Roman"/>
          <w:i w:val="1"/>
          <w:iCs w:val="1"/>
          <w:sz w:val="24"/>
          <w:szCs w:val="24"/>
          <w:u w:color="000000"/>
          <w:rtl w:val="0"/>
        </w:rPr>
        <w:t>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daughter</w:t>
      </w:r>
      <w:r>
        <w:rPr>
          <w:rFonts w:ascii="Times New Roman" w:hAnsi="Times New Roman" w:hint="default"/>
          <w:sz w:val="24"/>
          <w:szCs w:val="24"/>
          <w:u w:color="000000"/>
          <w:rtl w:val="0"/>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8.</w:t>
      </w:r>
      <w:r>
        <w:rPr>
          <w:rFonts w:ascii="Times New Roman" w:hAnsi="Times New Roman"/>
          <w:i w:val="1"/>
          <w:iCs w:val="1"/>
          <w:sz w:val="24"/>
          <w:szCs w:val="24"/>
          <w:u w:color="000000"/>
          <w:rtl w:val="0"/>
        </w:rPr>
        <w:t>mikya</w:t>
      </w:r>
      <w:r>
        <w:rPr>
          <w:rFonts w:ascii="Times New Roman" w:hAnsi="Times New Roman"/>
          <w:sz w:val="24"/>
          <w:szCs w:val="24"/>
          <w:u w:color="000000"/>
          <w:rtl w:val="0"/>
        </w:rPr>
        <w:t xml:space="preserve">                 sister of male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9.</w:t>
      </w:r>
      <w:r>
        <w:rPr>
          <w:rFonts w:ascii="Times New Roman" w:hAnsi="Times New Roman"/>
          <w:i w:val="1"/>
          <w:iCs w:val="1"/>
          <w:sz w:val="24"/>
          <w:szCs w:val="24"/>
          <w:u w:color="000000"/>
          <w:rtl w:val="0"/>
          <w:lang w:val="es-ES_tradnl"/>
        </w:rPr>
        <w:t>hachi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grandfather</w:t>
      </w:r>
      <w:r>
        <w:rPr>
          <w:rFonts w:ascii="Times New Roman" w:hAnsi="Times New Roman" w:hint="default"/>
          <w:sz w:val="24"/>
          <w:szCs w:val="24"/>
          <w:u w:color="000000"/>
          <w:rtl w:val="0"/>
        </w:rPr>
        <w:t xml:space="preserve">’ </w:t>
      </w:r>
      <w:r>
        <w:rPr>
          <w:rFonts w:ascii="Times New Roman" w:hAnsi="Times New Roman"/>
          <w:sz w:val="24"/>
          <w:szCs w:val="24"/>
          <w:u w:color="000000"/>
          <w:rtl w:val="0"/>
        </w:rPr>
        <w:t>(PQ)</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10.</w:t>
      </w:r>
      <w:r>
        <w:rPr>
          <w:rFonts w:ascii="Times New Roman" w:hAnsi="Times New Roman"/>
          <w:i w:val="1"/>
          <w:iCs w:val="1"/>
          <w:sz w:val="24"/>
          <w:szCs w:val="24"/>
          <w:u w:color="000000"/>
          <w:rtl w:val="0"/>
          <w:lang w:val="en-US"/>
        </w:rPr>
        <w:t>ushushi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brother of female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11.</w:t>
      </w:r>
      <w:r>
        <w:rPr>
          <w:rFonts w:ascii="Times New Roman" w:hAnsi="Times New Roman"/>
          <w:i w:val="1"/>
          <w:iCs w:val="1"/>
          <w:sz w:val="24"/>
          <w:szCs w:val="24"/>
          <w:u w:color="000000"/>
          <w:rtl w:val="0"/>
          <w:lang w:val="de-DE"/>
        </w:rPr>
        <w:t>churi</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girl baby</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12.</w:t>
      </w:r>
      <w:r>
        <w:rPr>
          <w:rFonts w:ascii="Times New Roman" w:hAnsi="Times New Roman"/>
          <w:i w:val="1"/>
          <w:iCs w:val="1"/>
          <w:sz w:val="24"/>
          <w:szCs w:val="24"/>
          <w:u w:color="000000"/>
          <w:rtl w:val="0"/>
        </w:rPr>
        <w:t>warmi wawa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uncle</w:t>
      </w:r>
      <w:r>
        <w:rPr>
          <w:rFonts w:ascii="Times New Roman" w:hAnsi="Times New Roman" w:hint="default"/>
          <w:sz w:val="24"/>
          <w:szCs w:val="24"/>
          <w:u w:color="000000"/>
          <w:rtl w:val="0"/>
        </w:rPr>
        <w:t>’</w:t>
      </w:r>
    </w:p>
    <w:p>
      <w:pPr>
        <w:pStyle w:val="Body"/>
        <w:widowControl w:val="0"/>
        <w:bidi w:val="0"/>
        <w:spacing w:line="480" w:lineRule="auto"/>
        <w:ind w:left="0" w:right="0" w:firstLine="0"/>
        <w:jc w:val="both"/>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Written exercise 2</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Construct sentences about the most important kinship relations you have, using Quichua terms. You may use either the direct object + </w:t>
      </w:r>
      <w:r>
        <w:rPr>
          <w:rFonts w:ascii="Times New Roman" w:hAnsi="Times New Roman"/>
          <w:i w:val="1"/>
          <w:iCs w:val="1"/>
          <w:sz w:val="24"/>
          <w:szCs w:val="24"/>
          <w:u w:color="000000"/>
          <w:rtl w:val="0"/>
          <w:lang w:val="en-US"/>
        </w:rPr>
        <w:t>charina</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to have</w:t>
      </w:r>
      <w:r>
        <w:rPr>
          <w:rFonts w:ascii="Times New Roman" w:hAnsi="Times New Roman" w:hint="default"/>
          <w:sz w:val="24"/>
          <w:szCs w:val="24"/>
          <w:u w:color="000000"/>
          <w:rtl w:val="0"/>
        </w:rPr>
        <w:t xml:space="preserve">’  </w:t>
      </w:r>
      <w:r>
        <w:rPr>
          <w:rFonts w:ascii="Times New Roman" w:hAnsi="Times New Roman"/>
          <w:sz w:val="24"/>
          <w:szCs w:val="24"/>
          <w:u w:color="000000"/>
          <w:rtl w:val="0"/>
          <w:lang w:val="en-US"/>
        </w:rPr>
        <w:t xml:space="preserve">construction, or the </w:t>
      </w:r>
      <w:r>
        <w:rPr>
          <w:rFonts w:ascii="Times New Roman" w:hAnsi="Times New Roman" w:hint="default"/>
          <w:sz w:val="24"/>
          <w:szCs w:val="24"/>
          <w:u w:color="000000"/>
          <w:rtl w:val="0"/>
        </w:rPr>
        <w:t>–</w:t>
      </w:r>
      <w:r>
        <w:rPr>
          <w:rFonts w:ascii="Times New Roman" w:hAnsi="Times New Roman"/>
          <w:i w:val="1"/>
          <w:iCs w:val="1"/>
          <w:sz w:val="24"/>
          <w:szCs w:val="24"/>
          <w:u w:color="000000"/>
          <w:rtl w:val="0"/>
        </w:rPr>
        <w:t>yuk</w:t>
      </w:r>
      <w:r>
        <w:rPr>
          <w:rFonts w:ascii="Times New Roman" w:hAnsi="Times New Roman"/>
          <w:sz w:val="24"/>
          <w:szCs w:val="24"/>
          <w:u w:color="000000"/>
          <w:rtl w:val="0"/>
          <w:lang w:val="fr-FR"/>
        </w:rPr>
        <w:t xml:space="preserve"> construction.</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Example:</w:t>
      </w:r>
    </w:p>
    <w:p>
      <w:pPr>
        <w:keepNext w:val="0"/>
        <w:keepLines w:val="0"/>
        <w:pageBreakBefore w:val="0"/>
        <w:widowControl w:val="1"/>
        <w:shd w:val="clear" w:color="auto" w:fill="auto"/>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hint="default"/>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Ñ</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uka yayata charini, wawata charini, turita charini . . .</w:t>
      </w:r>
    </w:p>
    <w:p>
      <w:pPr>
        <w:keepNext w:val="0"/>
        <w:keepLines w:val="0"/>
        <w:pageBreakBefore w:val="0"/>
        <w:widowControl w:val="1"/>
        <w:shd w:val="clear" w:color="auto" w:fill="auto"/>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Or:</w:t>
      </w:r>
    </w:p>
    <w:p>
      <w:pPr>
        <w:keepNext w:val="0"/>
        <w:keepLines w:val="0"/>
        <w:pageBreakBefore w:val="0"/>
        <w:widowControl w:val="1"/>
        <w:shd w:val="clear" w:color="auto" w:fill="auto"/>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p>
    <w:p>
      <w:pPr>
        <w:keepNext w:val="0"/>
        <w:keepLines w:val="0"/>
        <w:pageBreakBefore w:val="0"/>
        <w:widowControl w:val="1"/>
        <w:shd w:val="clear" w:color="auto" w:fill="auto"/>
        <w:suppressAutoHyphens w:val="0"/>
        <w:bidi w:val="0"/>
        <w:spacing w:before="0" w:after="0" w:line="480" w:lineRule="auto"/>
        <w:ind w:left="0" w:right="0" w:firstLine="0"/>
        <w:jc w:val="both"/>
        <w:outlineLvl w:val="9"/>
        <w:rPr>
          <w:rFonts w:ascii="Times New Roman" w:cs="Times New Roman" w:hAnsi="Times New Roman" w:eastAsia="Times New Roman"/>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hint="default"/>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Ñ</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uka yayayuk mani, wawayuk mani, turiyuk  mani . . .</w:t>
      </w:r>
    </w:p>
    <w:p>
      <w:pPr>
        <w:keepNext w:val="0"/>
        <w:keepLines w:val="0"/>
        <w:pageBreakBefore w:val="0"/>
        <w:widowControl w:val="1"/>
        <w:shd w:val="clear" w:color="auto" w:fill="auto"/>
        <w:suppressAutoHyphens w:val="0"/>
        <w:bidi w:val="0"/>
        <w:spacing w:before="0" w:after="0" w:line="480" w:lineRule="auto"/>
        <w:ind w:left="0" w:right="0" w:firstLine="0"/>
        <w:jc w:val="center"/>
        <w:outlineLvl w:val="9"/>
        <w:rPr>
          <w:rFonts w:ascii="Times New Roman" w:cs="Times New Roman" w:hAnsi="Times New Roman" w:eastAsia="Times New Roman"/>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Romantic love: llakichina</w:t>
      </w:r>
    </w:p>
    <w:p>
      <w:pPr>
        <w:keepNext w:val="0"/>
        <w:keepLines w:val="0"/>
        <w:pageBreakBefore w:val="0"/>
        <w:widowControl w:val="1"/>
        <w:shd w:val="clear" w:color="auto" w:fill="auto"/>
        <w:suppressAutoHyphens w:val="0"/>
        <w:bidi w:val="0"/>
        <w:spacing w:before="0" w:after="0" w:line="480" w:lineRule="auto"/>
        <w:ind w:left="0" w:right="0" w:firstLine="72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Although love for one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s family is very important,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Runa</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also invest a great deal of energy in romantic love, which is seen as a kind of natural force that is in need of proper channeling and focusing through magical means. The closest term to English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love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is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llaki</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although it has important differences in sense and connotation. For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Runa</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llaki</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involves notions of tenderness, affection, empathy, and can even involve sadness if one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s feelings are not reciprocated. If the object of one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s feelings of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llaki</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are not reciprocated, then magical practices may be used </w:t>
      </w:r>
    </w:p>
    <w:p>
      <w:pPr>
        <w:keepNext w:val="0"/>
        <w:keepLines w:val="0"/>
        <w:pageBreakBefore w:val="0"/>
        <w:widowControl w:val="1"/>
        <w:shd w:val="clear" w:color="auto" w:fill="auto"/>
        <w:suppressAutoHyphens w:val="0"/>
        <w:bidi w:val="0"/>
        <w:spacing w:before="0" w:after="0" w:line="480" w:lineRule="auto"/>
        <w:ind w:left="0" w:right="0" w:firstLine="72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Love magic may involve the singing of songs, possibly along with the use of special substances from plants, animals, or insects. Peoples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explanations for why a particular substance is chosen vary. For example, animals judged to be very successful at love include the freshwater dolphin,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bugyu</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said to travel in male/female pairs, and the toucan bird,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sikwanga</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who, upon losing a partner, will seek another one that very day.</w:t>
      </w:r>
    </w:p>
    <w:p>
      <w:pPr>
        <w:keepNext w:val="0"/>
        <w:keepLines w:val="0"/>
        <w:pageBreakBefore w:val="0"/>
        <w:widowControl w:val="1"/>
        <w:shd w:val="clear" w:color="auto" w:fill="auto"/>
        <w:suppressAutoHyphens w:val="0"/>
        <w:bidi w:val="0"/>
        <w:spacing w:before="0" w:after="0" w:line="480" w:lineRule="auto"/>
        <w:ind w:left="0" w:right="0" w:firstLine="0"/>
        <w:jc w:val="left"/>
        <w:outlineLvl w:val="9"/>
        <w:rPr>
          <w:rFonts w:ascii="Times New Roman" w:cs="Times New Roman" w:hAnsi="Times New Roman" w:eastAsia="Times New Roman"/>
          <w:b w:val="0"/>
          <w:bCs w:val="0"/>
          <w:i w:val="0"/>
          <w:iCs w:val="0"/>
          <w:caps w:val="0"/>
          <w:smallCaps w:val="1"/>
          <w:strike w:val="0"/>
          <w:dstrike w:val="0"/>
          <w:outline w:val="0"/>
          <w:color w:val="000000"/>
          <w:spacing w:val="0"/>
          <w:kern w:val="24"/>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1"/>
          <w:strike w:val="0"/>
          <w:dstrike w:val="0"/>
          <w:outline w:val="0"/>
          <w:color w:val="000000"/>
          <w:spacing w:val="0"/>
          <w:kern w:val="24"/>
          <w:position w:val="0"/>
          <w:sz w:val="24"/>
          <w:szCs w:val="24"/>
          <w:u w:val="none" w:color="000000"/>
          <w:vertAlign w:val="baseline"/>
          <w:rtl w:val="0"/>
          <w:lang w:val="en-US"/>
        </w:rPr>
        <w:t>Listen and write exercise</w:t>
      </w:r>
    </w:p>
    <w:p>
      <w:pPr>
        <w:keepNext w:val="0"/>
        <w:keepLines w:val="0"/>
        <w:pageBreakBefore w:val="0"/>
        <w:widowControl w:val="1"/>
        <w:shd w:val="clear" w:color="auto" w:fill="auto"/>
        <w:suppressAutoHyphens w:val="0"/>
        <w:bidi w:val="0"/>
        <w:spacing w:before="0" w:after="0" w:line="480" w:lineRule="auto"/>
        <w:ind w:left="0" w:right="0" w:firstLine="72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Go to the following link and listen to Senora Elodia Dawa explain how attached to each other toucan birds are:</w:t>
      </w:r>
      <w:r>
        <w:rPr>
          <w:rFonts w:ascii="Courier New" w:cs="Arial Unicode MS" w:hAnsi="Courier New" w:eastAsia="Arial Unicode MS"/>
          <w:b w:val="0"/>
          <w:bCs w:val="0"/>
          <w:i w:val="0"/>
          <w:iCs w:val="0"/>
          <w:caps w:val="0"/>
          <w:smallCaps w:val="0"/>
          <w:strike w:val="0"/>
          <w:dstrike w:val="0"/>
          <w:outline w:val="0"/>
          <w:color w:val="000000"/>
          <w:spacing w:val="0"/>
          <w:kern w:val="1"/>
          <w:position w:val="0"/>
          <w:sz w:val="20"/>
          <w:szCs w:val="20"/>
          <w:u w:val="none" w:color="000000"/>
          <w:vertAlign w:val="baseline"/>
          <w:rtl w:val="0"/>
          <w:lang w:val="en-US"/>
        </w:rPr>
        <w:t xml:space="preserve"> </w:t>
      </w:r>
      <w:r>
        <w:rPr>
          <w:rStyle w:val="Hyperlink.1"/>
          <w:rFonts w:ascii="Times New Roman" w:cs="Times New Roman" w:hAnsi="Times New Roman" w:eastAsia="Times New Roman"/>
          <w:b w:val="0"/>
          <w:bCs w:val="0"/>
          <w:i w:val="0"/>
          <w:iCs w:val="0"/>
          <w:caps w:val="0"/>
          <w:smallCaps w:val="0"/>
          <w:strike w:val="0"/>
          <w:dstrike w:val="0"/>
          <w:outline w:val="0"/>
          <w:color w:val="0563c1"/>
          <w:spacing w:val="0"/>
          <w:kern w:val="1"/>
          <w:position w:val="0"/>
          <w:sz w:val="24"/>
          <w:szCs w:val="24"/>
          <w:u w:val="single" w:color="0563c1"/>
          <w:vertAlign w:val="baseline"/>
          <w:rtl w:val="0"/>
          <w:lang w:val="en-US"/>
        </w:rPr>
        <w:fldChar w:fldCharType="begin" w:fldLock="0"/>
      </w:r>
      <w:r>
        <w:rPr>
          <w:rStyle w:val="Hyperlink.1"/>
          <w:rFonts w:ascii="Times New Roman" w:cs="Times New Roman" w:hAnsi="Times New Roman" w:eastAsia="Times New Roman"/>
          <w:b w:val="0"/>
          <w:bCs w:val="0"/>
          <w:i w:val="0"/>
          <w:iCs w:val="0"/>
          <w:caps w:val="0"/>
          <w:smallCaps w:val="0"/>
          <w:strike w:val="0"/>
          <w:dstrike w:val="0"/>
          <w:outline w:val="0"/>
          <w:color w:val="0563c1"/>
          <w:spacing w:val="0"/>
          <w:kern w:val="1"/>
          <w:position w:val="0"/>
          <w:sz w:val="24"/>
          <w:szCs w:val="24"/>
          <w:u w:val="single" w:color="0563c1"/>
          <w:vertAlign w:val="baseline"/>
          <w:rtl w:val="0"/>
          <w:lang w:val="en-US"/>
        </w:rPr>
        <w:instrText xml:space="preserve"> HYPERLINK "http://quechuarealwords.byu.edu/?ideophone=win2"</w:instrText>
      </w:r>
      <w:r>
        <w:rPr>
          <w:rStyle w:val="Hyperlink.1"/>
          <w:rFonts w:ascii="Times New Roman" w:cs="Times New Roman" w:hAnsi="Times New Roman" w:eastAsia="Times New Roman"/>
          <w:b w:val="0"/>
          <w:bCs w:val="0"/>
          <w:i w:val="0"/>
          <w:iCs w:val="0"/>
          <w:caps w:val="0"/>
          <w:smallCaps w:val="0"/>
          <w:strike w:val="0"/>
          <w:dstrike w:val="0"/>
          <w:outline w:val="0"/>
          <w:color w:val="0563c1"/>
          <w:spacing w:val="0"/>
          <w:kern w:val="1"/>
          <w:position w:val="0"/>
          <w:sz w:val="24"/>
          <w:szCs w:val="24"/>
          <w:u w:val="single" w:color="0563c1"/>
          <w:vertAlign w:val="baseline"/>
          <w:rtl w:val="0"/>
          <w:lang w:val="en-US"/>
        </w:rPr>
        <w:fldChar w:fldCharType="separate" w:fldLock="0"/>
      </w:r>
      <w:r>
        <w:rPr>
          <w:rStyle w:val="Hyperlink.1"/>
          <w:rFonts w:ascii="Times New Roman" w:cs="Arial Unicode MS" w:hAnsi="Times New Roman" w:eastAsia="Arial Unicode MS"/>
          <w:b w:val="0"/>
          <w:bCs w:val="0"/>
          <w:i w:val="0"/>
          <w:iCs w:val="0"/>
          <w:caps w:val="0"/>
          <w:smallCaps w:val="0"/>
          <w:strike w:val="0"/>
          <w:dstrike w:val="0"/>
          <w:outline w:val="0"/>
          <w:color w:val="0563c1"/>
          <w:spacing w:val="0"/>
          <w:kern w:val="1"/>
          <w:position w:val="0"/>
          <w:sz w:val="24"/>
          <w:szCs w:val="24"/>
          <w:u w:val="single" w:color="0563c1"/>
          <w:vertAlign w:val="baseline"/>
          <w:rtl w:val="0"/>
          <w:lang w:val="en-US"/>
        </w:rPr>
        <w:t>http://quechuarealwords.byu.edu/?ideophone=win2</w:t>
      </w:r>
      <w:r>
        <w:rPr>
          <w:rFonts w:ascii="Courier New" w:cs="Courier New" w:hAnsi="Courier New" w:eastAsia="Courier New"/>
          <w:b w:val="0"/>
          <w:bCs w:val="0"/>
          <w:i w:val="0"/>
          <w:iCs w:val="0"/>
          <w:caps w:val="0"/>
          <w:smallCaps w:val="0"/>
          <w:strike w:val="0"/>
          <w:dstrike w:val="0"/>
          <w:outline w:val="0"/>
          <w:color w:val="000000"/>
          <w:spacing w:val="0"/>
          <w:kern w:val="1"/>
          <w:position w:val="0"/>
          <w:sz w:val="20"/>
          <w:szCs w:val="20"/>
          <w:u w:val="none" w:color="000000"/>
          <w:vertAlign w:val="baseline"/>
          <w:rtl w:val="0"/>
          <w:lang w:val="en-US"/>
        </w:rPr>
        <w:fldChar w:fldCharType="end" w:fldLock="0"/>
      </w:r>
    </w:p>
    <w:p>
      <w:pPr>
        <w:keepNext w:val="0"/>
        <w:keepLines w:val="0"/>
        <w:pageBreakBefore w:val="0"/>
        <w:widowControl w:val="1"/>
        <w:shd w:val="clear" w:color="auto" w:fill="auto"/>
        <w:suppressAutoHyphens w:val="0"/>
        <w:bidi w:val="0"/>
        <w:spacing w:before="0" w:after="0" w:line="48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Although this short narrative has been translated into English, see if you can listen and find 10 Quichua words that you recognize and write them down. There are also a number of kinship terms from this lesson. New verbs from the video include: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wa</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20"/>
          <w:position w:val="0"/>
          <w:sz w:val="24"/>
          <w:szCs w:val="24"/>
          <w:u w:val="none" w:color="000000"/>
          <w:vertAlign w:val="baseline"/>
          <w:rtl w:val="0"/>
          <w:lang w:val="en-US"/>
        </w:rPr>
        <w:t>ñ</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uchina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to kill</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kantana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to sing</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kayana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to call</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sakirina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to remain, stay</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shamuna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to come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p>
    <w:p>
      <w:pPr>
        <w:keepNext w:val="0"/>
        <w:keepLines w:val="0"/>
        <w:pageBreakBefore w:val="0"/>
        <w:widowControl w:val="1"/>
        <w:shd w:val="clear" w:color="auto" w:fill="auto"/>
        <w:suppressAutoHyphens w:val="0"/>
        <w:bidi w:val="0"/>
        <w:spacing w:before="0" w:after="0" w:line="48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drawing>
          <wp:inline distT="0" distB="0" distL="0" distR="0">
            <wp:extent cx="2724150" cy="1689100"/>
            <wp:effectExtent l="0" t="0" r="0" b="0"/>
            <wp:docPr id="1073741829" name="officeArt object" descr="C:\Users\jbn34\Downloads\Elodiaontoucans.PNG"/>
            <wp:cNvGraphicFramePr/>
            <a:graphic xmlns:a="http://schemas.openxmlformats.org/drawingml/2006/main">
              <a:graphicData uri="http://schemas.openxmlformats.org/drawingml/2006/picture">
                <pic:pic xmlns:pic="http://schemas.openxmlformats.org/drawingml/2006/picture">
                  <pic:nvPicPr>
                    <pic:cNvPr id="1073741829" name="C:\Users\jbn34\Downloads\Elodiaontoucans.PNG" descr="C:\Users\jbn34\Downloads\Elodiaontoucans.PNG"/>
                    <pic:cNvPicPr>
                      <a:picLocks noChangeAspect="1"/>
                    </pic:cNvPicPr>
                  </pic:nvPicPr>
                  <pic:blipFill>
                    <a:blip r:embed="rId8">
                      <a:extLst/>
                    </a:blip>
                    <a:stretch>
                      <a:fillRect/>
                    </a:stretch>
                  </pic:blipFill>
                  <pic:spPr>
                    <a:xfrm>
                      <a:off x="0" y="0"/>
                      <a:ext cx="2724150" cy="1689100"/>
                    </a:xfrm>
                    <a:prstGeom prst="rect">
                      <a:avLst/>
                    </a:prstGeom>
                    <a:ln w="12700" cap="flat">
                      <a:noFill/>
                      <a:miter lim="400000"/>
                    </a:ln>
                    <a:effectLst/>
                  </pic:spPr>
                </pic:pic>
              </a:graphicData>
            </a:graphic>
          </wp:inline>
        </w:drawing>
      </w:r>
    </w:p>
    <w:p>
      <w:pPr>
        <w:keepNext w:val="0"/>
        <w:keepLines w:val="0"/>
        <w:pageBreakBefore w:val="0"/>
        <w:widowControl w:val="1"/>
        <w:shd w:val="clear" w:color="auto" w:fill="auto"/>
        <w:suppressAutoHyphens w:val="0"/>
        <w:bidi w:val="0"/>
        <w:spacing w:before="0" w:after="0" w:line="48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1"/>
          <w:iCs w:val="1"/>
          <w:caps w:val="0"/>
          <w:smallCaps w:val="0"/>
          <w:strike w:val="0"/>
          <w:dstrike w:val="0"/>
          <w:outline w:val="0"/>
          <w:color w:val="000000"/>
          <w:spacing w:val="0"/>
          <w:kern w:val="1"/>
          <w:position w:val="0"/>
          <w:sz w:val="24"/>
          <w:szCs w:val="24"/>
          <w:u w:val="none" w:color="000000"/>
          <w:vertAlign w:val="baseline"/>
          <w:rtl w:val="0"/>
          <w:lang w:val="en-US"/>
        </w:rPr>
        <w:t>llakik sikwanga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loving toucan birds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p>
    <w:p>
      <w:pPr>
        <w:keepNext w:val="0"/>
        <w:keepLines w:val="0"/>
        <w:pageBreakBefore w:val="0"/>
        <w:widowControl w:val="1"/>
        <w:shd w:val="clear" w:color="auto" w:fill="auto"/>
        <w:suppressAutoHyphens w:val="0"/>
        <w:bidi w:val="0"/>
        <w:spacing w:before="0" w:after="0" w:line="48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Try to write each word as you hear it, even if you don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t yet understand all of its suffixes:</w:t>
      </w:r>
    </w:p>
    <w:p>
      <w:pPr>
        <w:keepNext w:val="0"/>
        <w:keepLines w:val="0"/>
        <w:pageBreakBefore w:val="0"/>
        <w:widowControl w:val="1"/>
        <w:shd w:val="clear" w:color="auto" w:fill="auto"/>
        <w:suppressAutoHyphens w:val="0"/>
        <w:bidi w:val="0"/>
        <w:spacing w:before="0" w:after="0" w:line="48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rtl w:val="0"/>
          <w:lang w:val="en-US"/>
        </w:rPr>
        <w:t xml:space="preserve">--------------------- </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spacing w:line="480" w:lineRule="auto"/>
        <w:ind w:left="0" w:right="0" w:firstLine="0"/>
        <w:jc w:val="both"/>
        <w:rPr>
          <w:rFonts w:ascii="Times New Roman" w:cs="Times New Roman" w:hAnsi="Times New Roman" w:eastAsia="Times New Roman"/>
          <w:smallCaps w:val="1"/>
          <w:sz w:val="24"/>
          <w:szCs w:val="24"/>
          <w:u w:color="000000"/>
          <w:rtl w:val="0"/>
        </w:rPr>
      </w:pPr>
      <w:r>
        <w:rPr>
          <w:rFonts w:ascii="Times New Roman" w:hAnsi="Times New Roman"/>
          <w:smallCaps w:val="1"/>
          <w:sz w:val="24"/>
          <w:szCs w:val="24"/>
          <w:u w:color="000000"/>
          <w:rtl w:val="0"/>
          <w:lang w:val="en-US"/>
        </w:rPr>
        <w:t>-----------------------</w:t>
      </w:r>
    </w:p>
    <w:p>
      <w:pPr>
        <w:pStyle w:val="Body"/>
        <w:widowControl w:val="0"/>
        <w:bidi w:val="0"/>
        <w:spacing w:line="480" w:lineRule="auto"/>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ind w:left="0" w:right="0" w:firstLine="0"/>
        <w:jc w:val="both"/>
        <w:rPr>
          <w:rFonts w:ascii="Times New Roman" w:cs="Times New Roman" w:hAnsi="Times New Roman" w:eastAsia="Times New Roman"/>
          <w:sz w:val="24"/>
          <w:szCs w:val="24"/>
          <w:u w:color="000000"/>
          <w:rtl w:val="0"/>
        </w:rPr>
      </w:pPr>
    </w:p>
    <w:p>
      <w:pPr>
        <w:pStyle w:val="Body"/>
        <w:widowControl w:val="0"/>
        <w:bidi w:val="0"/>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ind w:left="2880" w:right="0" w:firstLine="720"/>
        <w:jc w:val="both"/>
        <w:rPr>
          <w:rFonts w:ascii="Times New Roman" w:cs="Times New Roman" w:hAnsi="Times New Roman" w:eastAsia="Times New Roman"/>
          <w:sz w:val="24"/>
          <w:szCs w:val="24"/>
          <w:u w:color="000000"/>
          <w:rtl w:val="0"/>
        </w:rPr>
      </w:pPr>
    </w:p>
    <w:p>
      <w:pPr>
        <w:pStyle w:val="Body"/>
        <w:widowControl w:val="0"/>
        <w:bidi w:val="0"/>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ind w:left="2880" w:right="0" w:firstLine="720"/>
        <w:jc w:val="both"/>
        <w:rPr>
          <w:rFonts w:ascii="Times New Roman" w:cs="Times New Roman" w:hAnsi="Times New Roman" w:eastAsia="Times New Roman"/>
          <w:sz w:val="24"/>
          <w:szCs w:val="24"/>
          <w:u w:color="000000"/>
          <w:rtl w:val="0"/>
        </w:rPr>
      </w:pPr>
    </w:p>
    <w:p>
      <w:pPr>
        <w:pStyle w:val="Body"/>
        <w:widowControl w:val="0"/>
        <w:bidi w:val="0"/>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ind w:left="0" w:right="0" w:firstLine="0"/>
        <w:jc w:val="both"/>
        <w:rPr>
          <w:rFonts w:ascii="Times New Roman" w:cs="Times New Roman" w:hAnsi="Times New Roman" w:eastAsia="Times New Roman"/>
          <w:sz w:val="24"/>
          <w:szCs w:val="24"/>
          <w:u w:color="000000"/>
          <w:rtl w:val="0"/>
        </w:rPr>
      </w:pPr>
    </w:p>
    <w:p>
      <w:pPr>
        <w:pStyle w:val="Body"/>
        <w:widowControl w:val="0"/>
        <w:bidi w:val="0"/>
        <w:ind w:left="0" w:right="0" w:firstLine="0"/>
        <w:jc w:val="both"/>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t>
      </w:r>
    </w:p>
    <w:p>
      <w:pPr>
        <w:pStyle w:val="Body"/>
        <w:widowControl w:val="0"/>
        <w:bidi w:val="0"/>
        <w:spacing w:line="480" w:lineRule="auto"/>
        <w:ind w:left="0" w:right="0" w:firstLine="0"/>
        <w:jc w:val="left"/>
        <w:rPr>
          <w:rtl w:val="0"/>
        </w:rPr>
      </w:pPr>
      <w:r>
        <w:rPr>
          <w:rFonts w:ascii="Times New Roman" w:cs="Times New Roman" w:hAnsi="Times New Roman" w:eastAsia="Times New Roman"/>
          <w:sz w:val="24"/>
          <w:szCs w:val="24"/>
          <w:u w:color="000000"/>
          <w:rtl w:val="0"/>
        </w:rPr>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r>
    <w:r>
      <w:rPr/>
      <w:fldChar w:fldCharType="begin" w:fldLock="0"/>
    </w:r>
    <w:r>
      <w:instrText xml:space="preserve"> PAGE </w:instrText>
    </w:r>
    <w:r>
      <w:rPr/>
      <w:fldChar w:fldCharType="separate" w:fldLock="0"/>
    </w:r>
    <w:r>
      <w:t>12</w:t>
    </w:r>
    <w:r>
      <w:rPr/>
      <w:fldChar w:fldCharType="end" w:fldLock="0"/>
    </w:r>
    <w:r>
      <w:rPr>
        <w:rtl w:val="0"/>
        <w:lang w:val="en-US"/>
      </w:rPr>
      <w:t xml:space="preserve"> of </w:t>
    </w:r>
    <w:r>
      <w:rPr/>
      <w:fldChar w:fldCharType="begin" w:fldLock="0"/>
    </w:r>
    <w:r>
      <w:instrText xml:space="preserve"> NUMPAGES </w:instrText>
    </w:r>
    <w:r>
      <w:rPr/>
      <w:fldChar w:fldCharType="separate" w:fldLock="0"/>
    </w:r>
    <w:r>
      <w:t>12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240" w:hanging="24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3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720" w:hanging="72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720" w:hanging="72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720" w:hanging="72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3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 w:hanging="720"/>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de-DE"/>
    </w:rPr>
  </w:style>
  <w:style w:type="character" w:styleId="Link">
    <w:name w:val="Link"/>
    <w:rPr>
      <w:u w:val="single"/>
    </w:rPr>
  </w:style>
  <w:style w:type="character" w:styleId="Hyperlink.0">
    <w:name w:val="Hyperlink.0"/>
    <w:basedOn w:val="Link"/>
    <w:next w:val="Hyperlink.0"/>
    <w:rPr>
      <w:color w:val="0563c1"/>
      <w:u w:color="0563c1"/>
    </w:rPr>
  </w:style>
  <w:style w:type="numbering" w:styleId="Imported Style 1">
    <w:name w:val="Imported Style 1"/>
    <w:pPr>
      <w:numPr>
        <w:numId w:val="1"/>
      </w:numPr>
    </w:pPr>
  </w:style>
  <w:style w:type="character" w:styleId="Hyperlink.1">
    <w:name w:val="Hyperlink.1"/>
    <w:basedOn w:val="Link"/>
    <w:next w:val="Hyperlink.1"/>
    <w:rPr>
      <w:rFonts w:ascii="Times New Roman" w:cs="Times New Roman" w:hAnsi="Times New Roman" w:eastAsia="Times New Roman"/>
      <w:color w:val="0563c1"/>
      <w:sz w:val="24"/>
      <w:szCs w:val="24"/>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