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rPr>
        <w:t>LESSON 13</w:t>
      </w:r>
    </w:p>
    <w:p>
      <w:pPr>
        <w:pStyle w:val="Body"/>
        <w:widowControl w:val="0"/>
        <w:spacing w:line="480" w:lineRule="auto"/>
        <w:jc w:val="center"/>
      </w:pPr>
      <w:r>
        <w:drawing>
          <wp:inline distT="0" distB="0" distL="0" distR="0">
            <wp:extent cx="4292600" cy="2736499"/>
            <wp:effectExtent l="0" t="0" r="0" b="0"/>
            <wp:docPr id="1073741825" name="officeArt object" descr="C:\Users\jbn34\Downloads\napo.PNG"/>
            <wp:cNvGraphicFramePr/>
            <a:graphic xmlns:a="http://schemas.openxmlformats.org/drawingml/2006/main">
              <a:graphicData uri="http://schemas.openxmlformats.org/drawingml/2006/picture">
                <pic:pic xmlns:pic="http://schemas.openxmlformats.org/drawingml/2006/picture">
                  <pic:nvPicPr>
                    <pic:cNvPr id="1073741825" name="C:\Users\jbn34\Downloads\napo.PNG" descr="C:\Users\jbn34\Downloads\napo.PNG"/>
                    <pic:cNvPicPr>
                      <a:picLocks noChangeAspect="1"/>
                    </pic:cNvPicPr>
                  </pic:nvPicPr>
                  <pic:blipFill>
                    <a:blip r:embed="rId4">
                      <a:extLst/>
                    </a:blip>
                    <a:stretch>
                      <a:fillRect/>
                    </a:stretch>
                  </pic:blipFill>
                  <pic:spPr>
                    <a:xfrm>
                      <a:off x="0" y="0"/>
                      <a:ext cx="4292600" cy="2736499"/>
                    </a:xfrm>
                    <a:prstGeom prst="rect">
                      <a:avLst/>
                    </a:prstGeom>
                    <a:ln w="12700" cap="flat">
                      <a:noFill/>
                      <a:miter lim="400000"/>
                    </a:ln>
                    <a:effectLst/>
                  </pic:spPr>
                </pic:pic>
              </a:graphicData>
            </a:graphic>
          </wp:inline>
        </w:drawing>
      </w:r>
    </w:p>
    <w:p>
      <w:pPr>
        <w:pStyle w:val="Body"/>
        <w:widowControl w:val="0"/>
        <w:spacing w:line="480" w:lineRule="auto"/>
        <w:jc w:val="center"/>
        <w:rPr>
          <w:i w:val="1"/>
          <w:iCs w:val="1"/>
        </w:rPr>
      </w:pPr>
      <w:r>
        <w:rPr>
          <w:i w:val="1"/>
          <w:iCs w:val="1"/>
          <w:rtl w:val="0"/>
        </w:rPr>
        <w:t xml:space="preserve">Napo yaku </w:t>
      </w:r>
      <w:r>
        <w:rPr>
          <w:i w:val="1"/>
          <w:iCs w:val="1"/>
          <w:rtl w:val="0"/>
        </w:rPr>
        <w:t>‘</w:t>
      </w:r>
      <w:r>
        <w:rPr>
          <w:rtl w:val="0"/>
          <w:lang w:val="es-ES_tradnl"/>
        </w:rPr>
        <w:t>Napo River</w:t>
      </w:r>
      <w:r>
        <w:rPr>
          <w:rtl w:val="0"/>
        </w:rPr>
        <w:t>’</w:t>
      </w:r>
    </w:p>
    <w:p>
      <w:pPr>
        <w:pStyle w:val="Body"/>
        <w:widowControl w:val="0"/>
        <w:spacing w:line="480" w:lineRule="auto"/>
        <w:jc w:val="center"/>
      </w:pPr>
      <w:r>
        <w:rPr>
          <w:i w:val="1"/>
          <w:iCs w:val="1"/>
          <w:rtl w:val="0"/>
          <w:lang w:val="en-US"/>
        </w:rPr>
        <w:t xml:space="preserve">Habitual aspect with attributive </w:t>
      </w:r>
      <w:r>
        <w:rPr>
          <w:i w:val="1"/>
          <w:iCs w:val="1"/>
          <w:rtl w:val="0"/>
        </w:rPr>
        <w:t>–</w:t>
      </w:r>
      <w:r>
        <w:rPr>
          <w:i w:val="1"/>
          <w:iCs w:val="1"/>
          <w:rtl w:val="0"/>
        </w:rPr>
        <w:t>k</w:t>
      </w:r>
    </w:p>
    <w:p>
      <w:pPr>
        <w:pStyle w:val="Body"/>
        <w:widowControl w:val="0"/>
        <w:spacing w:line="480" w:lineRule="auto"/>
      </w:pPr>
      <w:r>
        <w:rPr>
          <w:rtl w:val="0"/>
          <w:lang w:val="en-US"/>
        </w:rPr>
        <w:t>Conversational narrative between Luisa and Jacinta, about grandparents</w:t>
      </w:r>
      <w:r>
        <w:rPr>
          <w:rtl w:val="0"/>
        </w:rPr>
        <w:t xml:space="preserve">’ </w:t>
      </w:r>
      <w:r>
        <w:rPr>
          <w:rtl w:val="0"/>
          <w:lang w:val="en-US"/>
        </w:rPr>
        <w:t>experiences navigating the Bobonaza, Pastaza, Mara</w:t>
      </w:r>
      <w:r>
        <w:rPr>
          <w:rtl w:val="0"/>
          <w:lang w:val="es-ES_tradnl"/>
        </w:rPr>
        <w:t>ñ</w:t>
      </w:r>
      <w:r>
        <w:rPr>
          <w:rtl w:val="0"/>
          <w:lang w:val="en-US"/>
        </w:rPr>
        <w:t>on, and Wallaga River systems to mine for salt.</w:t>
      </w:r>
    </w:p>
    <w:p>
      <w:pPr>
        <w:pStyle w:val="Body"/>
        <w:widowControl w:val="0"/>
        <w:spacing w:line="480" w:lineRule="auto"/>
      </w:pPr>
      <w:r>
        <w:rPr>
          <w:rtl w:val="0"/>
        </w:rPr>
        <w:t>1.L:</w:t>
      </w:r>
      <w:r>
        <w:rPr>
          <w:sz w:val="20"/>
          <w:szCs w:val="20"/>
          <w:rtl w:val="0"/>
        </w:rPr>
        <w:t xml:space="preserve"> </w:t>
      </w:r>
      <w:r>
        <w:rPr>
          <w:i w:val="1"/>
          <w:iCs w:val="1"/>
          <w:rtl w:val="0"/>
          <w:lang w:val="es-ES_tradnl"/>
        </w:rPr>
        <w:t>Ñ</w:t>
      </w:r>
      <w:r>
        <w:rPr>
          <w:i w:val="1"/>
          <w:iCs w:val="1"/>
          <w:rtl w:val="0"/>
        </w:rPr>
        <w:t>uka yayaguna kallariga Mara</w:t>
      </w:r>
      <w:r>
        <w:rPr>
          <w:i w:val="1"/>
          <w:iCs w:val="1"/>
          <w:rtl w:val="0"/>
          <w:lang w:val="es-ES_tradnl"/>
        </w:rPr>
        <w:t>ñ</w:t>
      </w:r>
      <w:r>
        <w:rPr>
          <w:i w:val="1"/>
          <w:iCs w:val="1"/>
          <w:rtl w:val="0"/>
        </w:rPr>
        <w:t>onbishi kachita apag anawra</w:t>
      </w:r>
      <w:r>
        <w:rPr>
          <w:rtl w:val="0"/>
        </w:rPr>
        <w:t>.</w:t>
        <w:tab/>
        <w:t xml:space="preserve"> </w:t>
      </w:r>
    </w:p>
    <w:p>
      <w:pPr>
        <w:pStyle w:val="Body"/>
        <w:widowControl w:val="0"/>
        <w:spacing w:line="480" w:lineRule="auto"/>
        <w:ind w:left="5040" w:hanging="5040"/>
      </w:pPr>
      <w:r>
        <w:rPr>
          <w:rtl w:val="0"/>
        </w:rPr>
        <w:t>‘</w:t>
      </w:r>
      <w:r>
        <w:rPr>
          <w:rtl w:val="0"/>
          <w:lang w:val="en-US"/>
        </w:rPr>
        <w:t>My father and others, in the old days used to get salt in Mara</w:t>
      </w:r>
      <w:r>
        <w:rPr>
          <w:rtl w:val="0"/>
          <w:lang w:val="es-ES_tradnl"/>
        </w:rPr>
        <w:t>ñ</w:t>
      </w:r>
      <w:r>
        <w:rPr>
          <w:rtl w:val="0"/>
        </w:rPr>
        <w:t>on.</w:t>
        <w:tab/>
        <w:tab/>
        <w:tab/>
      </w:r>
    </w:p>
    <w:p>
      <w:pPr>
        <w:pStyle w:val="Body"/>
        <w:widowControl w:val="0"/>
        <w:spacing w:line="480" w:lineRule="auto"/>
        <w:ind w:left="5040" w:hanging="5040"/>
      </w:pPr>
      <w:r>
        <w:rPr>
          <w:i w:val="1"/>
          <w:iCs w:val="1"/>
          <w:rtl w:val="0"/>
        </w:rPr>
        <w:t xml:space="preserve">kallari </w:t>
      </w:r>
      <w:r>
        <w:rPr>
          <w:rtl w:val="0"/>
        </w:rPr>
        <w:t>‘</w:t>
      </w:r>
      <w:r>
        <w:rPr>
          <w:rtl w:val="0"/>
          <w:lang w:val="en-US"/>
        </w:rPr>
        <w:t>beginning, beginning times, mythic times</w:t>
      </w:r>
      <w:r>
        <w:rPr>
          <w:rtl w:val="0"/>
        </w:rPr>
        <w:t>’</w:t>
      </w:r>
    </w:p>
    <w:p>
      <w:pPr>
        <w:pStyle w:val="Body"/>
        <w:widowControl w:val="0"/>
        <w:spacing w:line="480" w:lineRule="auto"/>
      </w:pPr>
      <w:r>
        <w:rPr>
          <w:i w:val="1"/>
          <w:iCs w:val="1"/>
          <w:rtl w:val="0"/>
        </w:rPr>
        <w:t>kallarina</w:t>
      </w:r>
      <w:r>
        <w:rPr>
          <w:rtl w:val="0"/>
        </w:rPr>
        <w:t xml:space="preserve"> ‘</w:t>
      </w:r>
      <w:r>
        <w:rPr>
          <w:rtl w:val="0"/>
          <w:lang w:val="en-US"/>
        </w:rPr>
        <w:t>to begin</w:t>
      </w:r>
      <w:r>
        <w:rPr>
          <w:rtl w:val="0"/>
        </w:rPr>
        <w:t>’</w:t>
      </w:r>
    </w:p>
    <w:p>
      <w:pPr>
        <w:pStyle w:val="Body"/>
        <w:widowControl w:val="0"/>
        <w:spacing w:line="480" w:lineRule="auto"/>
      </w:pPr>
      <w:r>
        <w:rPr>
          <w:i w:val="1"/>
          <w:iCs w:val="1"/>
          <w:rtl w:val="0"/>
        </w:rPr>
        <w:t>Mara</w:t>
      </w:r>
      <w:r>
        <w:rPr>
          <w:i w:val="1"/>
          <w:iCs w:val="1"/>
          <w:rtl w:val="0"/>
          <w:lang w:val="es-ES_tradnl"/>
        </w:rPr>
        <w:t>ñ</w:t>
      </w:r>
      <w:r>
        <w:rPr>
          <w:i w:val="1"/>
          <w:iCs w:val="1"/>
          <w:rtl w:val="0"/>
        </w:rPr>
        <w:t>on</w:t>
      </w:r>
      <w:r>
        <w:rPr>
          <w:rtl w:val="0"/>
        </w:rPr>
        <w:t xml:space="preserve"> ‘</w:t>
      </w:r>
      <w:r>
        <w:rPr>
          <w:rtl w:val="0"/>
          <w:lang w:val="en-US"/>
        </w:rPr>
        <w:t>large river in NW Peru flowing into Amazon River.</w:t>
      </w:r>
      <w:r>
        <w:rPr>
          <w:rtl w:val="0"/>
        </w:rPr>
        <w:t>’</w:t>
      </w:r>
    </w:p>
    <w:p>
      <w:pPr>
        <w:pStyle w:val="Body"/>
        <w:widowControl w:val="0"/>
        <w:spacing w:line="480" w:lineRule="auto"/>
      </w:pPr>
      <w:r>
        <w:rPr>
          <w:rtl w:val="0"/>
        </w:rPr>
        <w:t xml:space="preserve">2.J: </w:t>
      </w:r>
      <w:r>
        <w:rPr>
          <w:i w:val="1"/>
          <w:iCs w:val="1"/>
          <w:rtl w:val="0"/>
          <w:lang w:val="en-US"/>
        </w:rPr>
        <w:t>Ah ow! Wallagay, kikin Wallagay nig anawra</w:t>
      </w:r>
      <w:r>
        <w:rPr>
          <w:rtl w:val="0"/>
        </w:rPr>
        <w:t>.</w:t>
      </w:r>
    </w:p>
    <w:p>
      <w:pPr>
        <w:pStyle w:val="Body"/>
        <w:widowControl w:val="0"/>
        <w:spacing w:line="480" w:lineRule="auto"/>
      </w:pPr>
      <w:r>
        <w:rPr>
          <w:rtl w:val="0"/>
        </w:rPr>
        <w:t>‘</w:t>
      </w:r>
      <w:r>
        <w:rPr>
          <w:rtl w:val="0"/>
          <w:lang w:val="en-US"/>
        </w:rPr>
        <w:t>Yup! In Wallaga, it was actually in Wallaga, they used to tell us.</w:t>
      </w:r>
      <w:r>
        <w:rPr>
          <w:rtl w:val="0"/>
        </w:rPr>
        <w:t>’</w:t>
      </w:r>
    </w:p>
    <w:p>
      <w:pPr>
        <w:pStyle w:val="Body"/>
        <w:widowControl w:val="0"/>
        <w:spacing w:line="480" w:lineRule="auto"/>
      </w:pPr>
      <w:r>
        <w:rPr>
          <w:rtl w:val="0"/>
        </w:rPr>
        <w:t xml:space="preserve">kikin </w:t>
      </w:r>
      <w:r>
        <w:rPr>
          <w:rtl w:val="0"/>
        </w:rPr>
        <w:t>‘</w:t>
      </w:r>
      <w:r>
        <w:rPr>
          <w:rtl w:val="0"/>
          <w:lang w:val="en-US"/>
        </w:rPr>
        <w:t>actual, real, authentic</w:t>
      </w:r>
      <w:r>
        <w:rPr>
          <w:rtl w:val="0"/>
        </w:rPr>
        <w:t>’</w:t>
      </w:r>
    </w:p>
    <w:p>
      <w:pPr>
        <w:pStyle w:val="Body"/>
        <w:widowControl w:val="0"/>
        <w:spacing w:line="480" w:lineRule="auto"/>
        <w:rPr>
          <w:i w:val="1"/>
          <w:iCs w:val="1"/>
        </w:rPr>
      </w:pPr>
      <w:r>
        <w:rPr>
          <w:rtl w:val="0"/>
        </w:rPr>
        <w:t xml:space="preserve">3.L: </w:t>
      </w:r>
      <w:r>
        <w:rPr>
          <w:i w:val="1"/>
          <w:iCs w:val="1"/>
          <w:rtl w:val="0"/>
        </w:rPr>
        <w:t xml:space="preserve">Kimsa killayshi paktamug anawra, chi Wallaga pungumanda, kay runaguna, </w:t>
      </w:r>
    </w:p>
    <w:p>
      <w:pPr>
        <w:pStyle w:val="Body"/>
        <w:widowControl w:val="0"/>
        <w:spacing w:line="480" w:lineRule="auto"/>
      </w:pPr>
      <w:r>
        <w:rPr>
          <w:i w:val="1"/>
          <w:iCs w:val="1"/>
          <w:rtl w:val="0"/>
        </w:rPr>
        <w:t>tawna-lla-wan</w:t>
      </w:r>
      <w:r>
        <w:rPr>
          <w:rtl w:val="0"/>
        </w:rPr>
        <w:t>.</w:t>
      </w:r>
    </w:p>
    <w:p>
      <w:pPr>
        <w:pStyle w:val="Body"/>
        <w:widowControl w:val="0"/>
        <w:spacing w:line="480" w:lineRule="auto"/>
      </w:pPr>
      <w:r>
        <w:rPr>
          <w:rtl w:val="0"/>
        </w:rPr>
        <w:t>‘</w:t>
      </w:r>
      <w:r>
        <w:rPr>
          <w:rtl w:val="0"/>
          <w:lang w:val="en-US"/>
        </w:rPr>
        <w:t>It would take 3 months for these people to arrive back (here) from the source of the Wallaga River, with only a steering pole!</w:t>
      </w:r>
      <w:r>
        <w:rPr>
          <w:rtl w:val="0"/>
        </w:rPr>
        <w:t>’</w:t>
      </w:r>
    </w:p>
    <w:p>
      <w:pPr>
        <w:pStyle w:val="Body"/>
        <w:widowControl w:val="0"/>
        <w:spacing w:line="480" w:lineRule="auto"/>
      </w:pPr>
      <w:r>
        <w:rPr>
          <w:i w:val="1"/>
          <w:iCs w:val="1"/>
          <w:rtl w:val="0"/>
        </w:rPr>
        <w:t>killa</w:t>
      </w:r>
      <w:r>
        <w:rPr>
          <w:rtl w:val="0"/>
        </w:rPr>
        <w:t xml:space="preserve"> ‘</w:t>
      </w:r>
      <w:r>
        <w:rPr>
          <w:rtl w:val="0"/>
          <w:lang w:val="en-US"/>
        </w:rPr>
        <w:t>moon, month</w:t>
      </w:r>
      <w:r>
        <w:rPr>
          <w:rtl w:val="0"/>
        </w:rPr>
        <w:t>’</w:t>
      </w:r>
    </w:p>
    <w:p>
      <w:pPr>
        <w:pStyle w:val="Body"/>
        <w:widowControl w:val="0"/>
        <w:spacing w:line="480" w:lineRule="auto"/>
      </w:pPr>
      <w:r>
        <w:rPr>
          <w:i w:val="1"/>
          <w:iCs w:val="1"/>
          <w:rtl w:val="0"/>
        </w:rPr>
        <w:t>tawna</w:t>
      </w:r>
      <w:r>
        <w:rPr>
          <w:rtl w:val="0"/>
        </w:rPr>
        <w:t xml:space="preserve"> ‘</w:t>
      </w:r>
      <w:r>
        <w:rPr>
          <w:rtl w:val="0"/>
          <w:lang w:val="en-US"/>
        </w:rPr>
        <w:t>long steering pole used to navigate a dugout canoe</w:t>
      </w:r>
      <w:r>
        <w:rPr>
          <w:rtl w:val="0"/>
        </w:rPr>
        <w:t>’</w:t>
      </w:r>
      <w:r>
        <w:rPr>
          <w:rtl w:val="0"/>
        </w:rPr>
        <w:t>.</w:t>
      </w:r>
    </w:p>
    <w:p>
      <w:pPr>
        <w:pStyle w:val="Body"/>
        <w:widowControl w:val="0"/>
        <w:spacing w:line="480" w:lineRule="auto"/>
      </w:pPr>
      <w:r>
        <w:rPr>
          <w:rtl w:val="0"/>
        </w:rPr>
        <w:t>-</w:t>
      </w:r>
      <w:r>
        <w:rPr>
          <w:i w:val="1"/>
          <w:iCs w:val="1"/>
          <w:rtl w:val="0"/>
          <w:lang w:val="it-IT"/>
        </w:rPr>
        <w:t>lla</w:t>
      </w:r>
      <w:r>
        <w:rPr>
          <w:rtl w:val="0"/>
          <w:lang w:val="en-US"/>
        </w:rPr>
        <w:t xml:space="preserve"> emphatic suffix meaning </w:t>
      </w:r>
      <w:r>
        <w:rPr>
          <w:rtl w:val="0"/>
        </w:rPr>
        <w:t>‘</w:t>
      </w:r>
      <w:r>
        <w:rPr>
          <w:rtl w:val="0"/>
          <w:lang w:val="en-US"/>
        </w:rPr>
        <w:t>only, just</w:t>
      </w:r>
      <w:r>
        <w:rPr>
          <w:rtl w:val="0"/>
        </w:rPr>
        <w:t>’</w:t>
      </w:r>
    </w:p>
    <w:p>
      <w:pPr>
        <w:pStyle w:val="Body"/>
        <w:widowControl w:val="0"/>
        <w:spacing w:line="480" w:lineRule="auto"/>
      </w:pPr>
      <w:r>
        <w:rPr>
          <w:i w:val="1"/>
          <w:iCs w:val="1"/>
          <w:rtl w:val="0"/>
        </w:rPr>
        <w:t>pungu</w:t>
      </w:r>
      <w:r>
        <w:rPr>
          <w:rtl w:val="0"/>
        </w:rPr>
        <w:t xml:space="preserve"> ‘</w:t>
      </w:r>
      <w:r>
        <w:rPr>
          <w:rtl w:val="0"/>
          <w:lang w:val="en-US"/>
        </w:rPr>
        <w:t>door, opening, entrance, source</w:t>
      </w:r>
      <w:r>
        <w:rPr>
          <w:rtl w:val="0"/>
        </w:rPr>
        <w:t>’</w:t>
      </w:r>
    </w:p>
    <w:p>
      <w:pPr>
        <w:pStyle w:val="Body"/>
        <w:widowControl w:val="0"/>
        <w:spacing w:line="480" w:lineRule="auto"/>
      </w:pPr>
      <w:r>
        <w:rPr>
          <w:rtl w:val="0"/>
        </w:rPr>
        <w:t xml:space="preserve">3.L: </w:t>
      </w:r>
      <w:r>
        <w:rPr>
          <w:i w:val="1"/>
          <w:iCs w:val="1"/>
          <w:rtl w:val="0"/>
        </w:rPr>
        <w:t>Kaybi kachiga mana tiyag ara; Peruanomandalla kachiwan mikug manawra; chuya shina, kamba kamisa shina ruyag kachi</w:t>
      </w:r>
      <w:r>
        <w:rPr>
          <w:rtl w:val="0"/>
        </w:rPr>
        <w:t>.</w:t>
      </w:r>
    </w:p>
    <w:p>
      <w:pPr>
        <w:pStyle w:val="Body"/>
        <w:widowControl w:val="0"/>
        <w:spacing w:line="480" w:lineRule="auto"/>
      </w:pPr>
      <w:r>
        <w:rPr>
          <w:rtl w:val="0"/>
        </w:rPr>
        <w:t>‘</w:t>
      </w:r>
      <w:r>
        <w:rPr>
          <w:rtl w:val="0"/>
          <w:lang w:val="en-US"/>
        </w:rPr>
        <w:t>Here, there didn</w:t>
      </w:r>
      <w:r>
        <w:rPr>
          <w:rtl w:val="0"/>
        </w:rPr>
        <w:t>’</w:t>
      </w:r>
      <w:r>
        <w:rPr>
          <w:rtl w:val="0"/>
          <w:lang w:val="en-US"/>
        </w:rPr>
        <w:t>t use to be any salt. It was only with salt from Peru that they used to eat. It was clear-like, and it was salt that was white like your shirt.</w:t>
      </w:r>
      <w:r>
        <w:rPr>
          <w:rtl w:val="0"/>
        </w:rPr>
        <w:t xml:space="preserve">’ </w:t>
      </w:r>
    </w:p>
    <w:p>
      <w:pPr>
        <w:pStyle w:val="Body"/>
        <w:widowControl w:val="0"/>
        <w:spacing w:line="480" w:lineRule="auto"/>
        <w:ind w:left="240" w:firstLine="0"/>
      </w:pPr>
      <w:r>
        <w:rPr>
          <w:i w:val="1"/>
          <w:iCs w:val="1"/>
          <w:rtl w:val="0"/>
        </w:rPr>
        <w:t>chuya</w:t>
      </w:r>
      <w:r>
        <w:rPr>
          <w:rtl w:val="0"/>
        </w:rPr>
        <w:t xml:space="preserve"> ‘</w:t>
      </w:r>
      <w:r>
        <w:rPr>
          <w:rtl w:val="0"/>
          <w:lang w:val="en-US"/>
        </w:rPr>
        <w:t>clear, empty</w:t>
      </w:r>
      <w:r>
        <w:rPr>
          <w:rtl w:val="0"/>
        </w:rPr>
        <w:t>’</w:t>
      </w:r>
    </w:p>
    <w:p>
      <w:pPr>
        <w:pStyle w:val="Body"/>
        <w:widowControl w:val="0"/>
        <w:spacing w:line="480" w:lineRule="auto"/>
        <w:ind w:left="240" w:firstLine="0"/>
      </w:pPr>
      <w:r>
        <w:rPr>
          <w:i w:val="1"/>
          <w:iCs w:val="1"/>
          <w:rtl w:val="0"/>
        </w:rPr>
        <w:t>ruyag</w:t>
      </w:r>
      <w:r>
        <w:rPr>
          <w:rtl w:val="0"/>
        </w:rPr>
        <w:t xml:space="preserve"> ‘</w:t>
      </w:r>
      <w:r>
        <w:rPr>
          <w:rtl w:val="0"/>
          <w:lang w:val="en-US"/>
        </w:rPr>
        <w:t>white</w:t>
      </w:r>
      <w:r>
        <w:rPr>
          <w:rtl w:val="0"/>
        </w:rPr>
        <w:t>’</w:t>
      </w:r>
    </w:p>
    <w:p>
      <w:pPr>
        <w:pStyle w:val="Body"/>
        <w:widowControl w:val="0"/>
        <w:spacing w:line="480" w:lineRule="auto"/>
      </w:pPr>
      <w:r>
        <w:rPr>
          <w:rtl w:val="0"/>
        </w:rPr>
        <w:t xml:space="preserve">5.E: </w:t>
      </w:r>
      <w:r>
        <w:rPr>
          <w:i w:val="1"/>
          <w:iCs w:val="1"/>
          <w:rtl w:val="0"/>
          <w:lang w:val="es-ES_tradnl"/>
        </w:rPr>
        <w:t>Ñ</w:t>
      </w:r>
      <w:r>
        <w:rPr>
          <w:i w:val="1"/>
          <w:iCs w:val="1"/>
          <w:rtl w:val="0"/>
        </w:rPr>
        <w:t xml:space="preserve">uka yayaga nig ara mamata: </w:t>
      </w:r>
      <w:r>
        <w:rPr>
          <w:i w:val="1"/>
          <w:iCs w:val="1"/>
          <w:rtl w:val="0"/>
        </w:rPr>
        <w:t>‘</w:t>
      </w:r>
      <w:r>
        <w:rPr>
          <w:i w:val="1"/>
          <w:iCs w:val="1"/>
          <w:rtl w:val="0"/>
        </w:rPr>
        <w:t>Kunanga haku, kachita apagrishun!</w:t>
      </w:r>
      <w:r>
        <w:rPr>
          <w:i w:val="1"/>
          <w:iCs w:val="1"/>
          <w:rtl w:val="0"/>
        </w:rPr>
        <w:t>’ ‘</w:t>
      </w:r>
      <w:r>
        <w:rPr>
          <w:i w:val="1"/>
          <w:iCs w:val="1"/>
          <w:rtl w:val="0"/>
        </w:rPr>
        <w:t>Wallaga punguy paktakpi, kayta, kayta, kayta, pugrumi anawn</w:t>
      </w:r>
      <w:r>
        <w:rPr>
          <w:i w:val="1"/>
          <w:iCs w:val="1"/>
          <w:rtl w:val="0"/>
        </w:rPr>
        <w:t xml:space="preserve">’ </w:t>
      </w:r>
      <w:r>
        <w:rPr>
          <w:i w:val="1"/>
          <w:iCs w:val="1"/>
          <w:rtl w:val="0"/>
        </w:rPr>
        <w:t>nig ara mamaga</w:t>
      </w:r>
      <w:r>
        <w:rPr>
          <w:rtl w:val="0"/>
        </w:rPr>
        <w:t>.</w:t>
      </w:r>
    </w:p>
    <w:p>
      <w:pPr>
        <w:pStyle w:val="Body"/>
        <w:widowControl w:val="0"/>
        <w:spacing w:line="480" w:lineRule="auto"/>
      </w:pPr>
      <w:r>
        <w:rPr>
          <w:rtl w:val="0"/>
        </w:rPr>
        <w:t>‘</w:t>
      </w:r>
      <w:r>
        <w:rPr>
          <w:rtl w:val="0"/>
          <w:lang w:val="en-US"/>
        </w:rPr>
        <w:t xml:space="preserve">(When it was time for a trip), my father used to say to my mother </w:t>
      </w:r>
      <w:r>
        <w:rPr>
          <w:rtl w:val="0"/>
        </w:rPr>
        <w:t>‘</w:t>
      </w:r>
      <w:r>
        <w:rPr>
          <w:rtl w:val="0"/>
        </w:rPr>
        <w:t>Let</w:t>
      </w:r>
      <w:r>
        <w:rPr>
          <w:rtl w:val="0"/>
        </w:rPr>
        <w:t>’</w:t>
      </w:r>
      <w:r>
        <w:rPr>
          <w:rtl w:val="0"/>
        </w:rPr>
        <w:t>s go now. Let</w:t>
      </w:r>
      <w:r>
        <w:rPr>
          <w:rtl w:val="0"/>
        </w:rPr>
        <w:t>’</w:t>
      </w:r>
      <w:r>
        <w:rPr>
          <w:rtl w:val="0"/>
          <w:lang w:val="en-US"/>
        </w:rPr>
        <w:t>s go and get some salt</w:t>
      </w:r>
      <w:r>
        <w:rPr>
          <w:rtl w:val="0"/>
        </w:rPr>
        <w:t xml:space="preserve">’’ </w:t>
      </w:r>
      <w:r>
        <w:rPr>
          <w:rtl w:val="0"/>
          <w:lang w:val="en-US"/>
        </w:rPr>
        <w:t>Upon arriving at the entrance to the Wallaga, the pools of salt were here and here and here and here</w:t>
      </w:r>
      <w:r>
        <w:rPr>
          <w:rtl w:val="0"/>
        </w:rPr>
        <w:t xml:space="preserve">’ </w:t>
      </w:r>
      <w:r>
        <w:rPr>
          <w:rtl w:val="0"/>
          <w:lang w:val="en-US"/>
        </w:rPr>
        <w:t>my mother used to say.</w:t>
      </w:r>
      <w:r>
        <w:rPr>
          <w:rtl w:val="0"/>
        </w:rPr>
        <w:t xml:space="preserve">’ </w:t>
      </w:r>
    </w:p>
    <w:p>
      <w:pPr>
        <w:pStyle w:val="Body"/>
        <w:widowControl w:val="0"/>
        <w:spacing w:line="480" w:lineRule="auto"/>
      </w:pPr>
      <w:r>
        <w:rPr>
          <w:i w:val="1"/>
          <w:iCs w:val="1"/>
          <w:rtl w:val="0"/>
        </w:rPr>
        <w:t>haku</w:t>
      </w:r>
      <w:r>
        <w:rPr>
          <w:rtl w:val="0"/>
        </w:rPr>
        <w:t xml:space="preserve"> ‘</w:t>
      </w:r>
      <w:r>
        <w:rPr>
          <w:rtl w:val="0"/>
        </w:rPr>
        <w:t>let</w:t>
      </w:r>
      <w:r>
        <w:rPr>
          <w:rtl w:val="0"/>
        </w:rPr>
        <w:t>’</w:t>
      </w:r>
      <w:r>
        <w:rPr>
          <w:rtl w:val="0"/>
          <w:lang w:val="en-US"/>
        </w:rPr>
        <w:t>s go</w:t>
      </w:r>
      <w:r>
        <w:rPr>
          <w:rtl w:val="0"/>
        </w:rPr>
        <w:t>’</w:t>
      </w:r>
    </w:p>
    <w:p>
      <w:pPr>
        <w:pStyle w:val="Body"/>
        <w:widowControl w:val="0"/>
        <w:spacing w:line="480" w:lineRule="auto"/>
      </w:pPr>
      <w:r>
        <w:rPr>
          <w:i w:val="1"/>
          <w:iCs w:val="1"/>
          <w:rtl w:val="0"/>
          <w:lang w:val="it-IT"/>
        </w:rPr>
        <w:t>pugru</w:t>
      </w:r>
      <w:r>
        <w:rPr>
          <w:rtl w:val="0"/>
        </w:rPr>
        <w:t xml:space="preserve"> ‘</w:t>
      </w:r>
      <w:r>
        <w:rPr>
          <w:rtl w:val="0"/>
          <w:lang w:val="en-US"/>
        </w:rPr>
        <w:t>pool, well</w:t>
      </w:r>
      <w:r>
        <w:rPr>
          <w:rtl w:val="0"/>
        </w:rPr>
        <w:t xml:space="preserve">’  </w:t>
      </w:r>
    </w:p>
    <w:p>
      <w:pPr>
        <w:pStyle w:val="Body"/>
        <w:widowControl w:val="0"/>
        <w:spacing w:line="480" w:lineRule="auto"/>
      </w:pPr>
      <w:r>
        <w:rPr>
          <w:rtl w:val="0"/>
          <w:lang w:val="en-US"/>
        </w:rPr>
        <w:tab/>
        <w:t xml:space="preserve">In Lesson 11 we introduced the attributive suffix </w:t>
      </w:r>
      <w:r>
        <w:rPr>
          <w:rtl w:val="0"/>
        </w:rPr>
        <w:t>–</w:t>
      </w:r>
      <w:r>
        <w:rPr>
          <w:i w:val="1"/>
          <w:iCs w:val="1"/>
          <w:rtl w:val="0"/>
        </w:rPr>
        <w:t>k</w:t>
      </w:r>
      <w:r>
        <w:rPr>
          <w:rtl w:val="0"/>
          <w:lang w:val="en-US"/>
        </w:rPr>
        <w:t xml:space="preserve">, stating that it is used a lot more often by Quichua speakers than the somewhat equivalent </w:t>
      </w:r>
      <w:r>
        <w:rPr>
          <w:rtl w:val="0"/>
        </w:rPr>
        <w:t>–</w:t>
      </w:r>
      <w:r>
        <w:rPr>
          <w:i w:val="1"/>
          <w:iCs w:val="1"/>
          <w:rtl w:val="0"/>
        </w:rPr>
        <w:t>er</w:t>
      </w:r>
      <w:r>
        <w:rPr>
          <w:rtl w:val="0"/>
          <w:lang w:val="en-US"/>
        </w:rPr>
        <w:t xml:space="preserve"> suffix is used in English. This lesson introduces another compound verb construction that features attributive </w:t>
      </w:r>
      <w:r>
        <w:rPr>
          <w:rtl w:val="0"/>
        </w:rPr>
        <w:t>–</w:t>
      </w:r>
      <w:r>
        <w:rPr>
          <w:i w:val="1"/>
          <w:iCs w:val="1"/>
          <w:rtl w:val="0"/>
        </w:rPr>
        <w:t>k</w:t>
      </w:r>
      <w:r>
        <w:rPr>
          <w:rtl w:val="0"/>
          <w:lang w:val="en-US"/>
        </w:rPr>
        <w:t xml:space="preserve">. In Lesson 11 we introduced </w:t>
      </w:r>
      <w:r>
        <w:rPr>
          <w:i w:val="1"/>
          <w:iCs w:val="1"/>
          <w:rtl w:val="0"/>
        </w:rPr>
        <w:t>mikuk shamuy</w:t>
      </w:r>
      <w:r>
        <w:rPr>
          <w:rtl w:val="0"/>
        </w:rPr>
        <w:t xml:space="preserve">! </w:t>
      </w:r>
      <w:r>
        <w:rPr>
          <w:rtl w:val="0"/>
        </w:rPr>
        <w:t>‘</w:t>
      </w:r>
      <w:r>
        <w:rPr>
          <w:rtl w:val="0"/>
          <w:lang w:val="en-US"/>
        </w:rPr>
        <w:t>As an eater come!</w:t>
      </w:r>
      <w:r>
        <w:rPr>
          <w:rtl w:val="0"/>
        </w:rPr>
        <w:t>’</w:t>
      </w:r>
      <w:r>
        <w:rPr>
          <w:rtl w:val="0"/>
          <w:lang w:val="en-US"/>
        </w:rPr>
        <w:t xml:space="preserve">, which combines two verb roots into one verb phrase. There are a mber of other types of compound verb phrases used by Quichua speakers that any fluent speaker needs to be able to use. </w:t>
      </w:r>
    </w:p>
    <w:p>
      <w:pPr>
        <w:pStyle w:val="Body"/>
        <w:widowControl w:val="0"/>
        <w:spacing w:line="480" w:lineRule="auto"/>
      </w:pPr>
      <w:r>
        <w:rPr>
          <w:rtl w:val="0"/>
          <w:lang w:val="en-US"/>
        </w:rPr>
        <w:tab/>
        <w:t>The new type of compound verb construction introduced here is the habitual construction, which occurs in past and present tenses. Habitual constructions express a type of aspect distinction. To understand what aspect is, consider how it is independent from tense in the following examples featuring the progressive aspect in English:</w:t>
      </w:r>
    </w:p>
    <w:p>
      <w:pPr>
        <w:pStyle w:val="Body"/>
        <w:widowControl w:val="0"/>
        <w:spacing w:line="480" w:lineRule="auto"/>
      </w:pPr>
      <w:r>
        <w:rPr>
          <w:rtl w:val="0"/>
          <w:lang w:val="en-US"/>
        </w:rPr>
        <w:t>Past tense/progressive aspect: I was going</w:t>
      </w:r>
    </w:p>
    <w:p>
      <w:pPr>
        <w:pStyle w:val="Body"/>
        <w:widowControl w:val="0"/>
        <w:spacing w:line="480" w:lineRule="auto"/>
      </w:pPr>
      <w:r>
        <w:rPr>
          <w:rtl w:val="0"/>
          <w:lang w:val="en-US"/>
        </w:rPr>
        <w:t>Present tense/progressive aspect: I am going</w:t>
      </w:r>
    </w:p>
    <w:p>
      <w:pPr>
        <w:pStyle w:val="Body"/>
        <w:widowControl w:val="0"/>
        <w:spacing w:line="480" w:lineRule="auto"/>
      </w:pPr>
      <w:r>
        <w:rPr>
          <w:rtl w:val="0"/>
          <w:lang w:val="en-US"/>
        </w:rPr>
        <w:t>Future tense/progressive aspect: I will be going</w:t>
      </w:r>
    </w:p>
    <w:p>
      <w:pPr>
        <w:pStyle w:val="Body"/>
        <w:widowControl w:val="0"/>
        <w:spacing w:line="480" w:lineRule="auto"/>
        <w:ind w:firstLine="720"/>
      </w:pPr>
      <w:r>
        <w:rPr>
          <w:rtl w:val="0"/>
          <w:lang w:val="en-US"/>
        </w:rPr>
        <w:t xml:space="preserve">Aspect is a grammatical distinction found in all languages. It encodes the temporal unfolding of actions, events, and processes with respect to their ongoingness or completeiveness. Aspect has already been encountered in Quichua in the form of the durative </w:t>
      </w:r>
      <w:r>
        <w:rPr>
          <w:rtl w:val="0"/>
        </w:rPr>
        <w:t>–</w:t>
      </w:r>
      <w:r>
        <w:rPr>
          <w:i w:val="1"/>
          <w:iCs w:val="1"/>
          <w:rtl w:val="0"/>
        </w:rPr>
        <w:t>u</w:t>
      </w:r>
      <w:r>
        <w:rPr>
          <w:rtl w:val="0"/>
          <w:lang w:val="en-US"/>
        </w:rPr>
        <w:t xml:space="preserve"> suffix. The difference between aspect and tense is that tense relates an action, event, or process to the time of speaking, while aspect is about the ongoingness or completiveness of that action, event, or process Aspect, tense, (and mood as well), are complexly intermingled in languages and may at times converge within a single suffix. Do not be too concerned about trying to untangle them, therefore. </w:t>
      </w:r>
    </w:p>
    <w:p>
      <w:pPr>
        <w:pStyle w:val="Body"/>
        <w:widowControl w:val="0"/>
        <w:spacing w:line="480" w:lineRule="auto"/>
        <w:ind w:firstLine="720"/>
      </w:pPr>
      <w:r>
        <w:rPr>
          <w:rtl w:val="0"/>
          <w:lang w:val="en-US"/>
        </w:rPr>
        <w:t>To illustrate the difference between aspect and tense in Quichua, consider the following examples. In example 1 below, the drinking of the aswa took place and, with respect to the time of speaking, is over. In example 2, the drinking of aswa is expressed as an habitual, ongoing activity that took place in the past.</w:t>
      </w:r>
    </w:p>
    <w:p>
      <w:pPr>
        <w:pStyle w:val="Body"/>
        <w:widowControl w:val="0"/>
      </w:pPr>
      <w:r>
        <w:rPr>
          <w:rtl w:val="0"/>
        </w:rPr>
        <w:t>1.</w:t>
      </w:r>
      <w:r>
        <w:rPr>
          <w:i w:val="1"/>
          <w:iCs w:val="1"/>
          <w:rtl w:val="0"/>
        </w:rPr>
        <w:t>Aswata upirani</w:t>
      </w:r>
      <w:r>
        <w:rPr>
          <w:rtl w:val="0"/>
        </w:rPr>
        <w:t xml:space="preserve">. </w:t>
      </w:r>
      <w:r>
        <w:rPr>
          <w:rtl w:val="0"/>
        </w:rPr>
        <w:t>‘</w:t>
      </w:r>
      <w:r>
        <w:rPr>
          <w:rtl w:val="0"/>
          <w:lang w:val="en-US"/>
        </w:rPr>
        <w:t>I drank aswa.</w:t>
      </w:r>
      <w:r>
        <w:rPr>
          <w:rtl w:val="0"/>
        </w:rPr>
        <w:t xml:space="preserve">’     </w:t>
      </w:r>
    </w:p>
    <w:p>
      <w:pPr>
        <w:pStyle w:val="Body"/>
        <w:widowControl w:val="0"/>
      </w:pPr>
    </w:p>
    <w:p>
      <w:pPr>
        <w:pStyle w:val="Body"/>
        <w:widowControl w:val="0"/>
        <w:spacing w:line="480" w:lineRule="auto"/>
      </w:pPr>
      <w:r>
        <w:rPr>
          <w:rtl w:val="0"/>
        </w:rPr>
        <w:t>2.</w:t>
      </w:r>
      <w:r>
        <w:rPr>
          <w:i w:val="1"/>
          <w:iCs w:val="1"/>
          <w:rtl w:val="0"/>
        </w:rPr>
        <w:t>Aswa upik arani</w:t>
      </w:r>
      <w:r>
        <w:rPr>
          <w:rtl w:val="0"/>
        </w:rPr>
        <w:t xml:space="preserve">. </w:t>
      </w:r>
      <w:r>
        <w:rPr>
          <w:rtl w:val="0"/>
        </w:rPr>
        <w:t>‘</w:t>
      </w:r>
      <w:r>
        <w:rPr>
          <w:rtl w:val="0"/>
          <w:lang w:val="en-US"/>
        </w:rPr>
        <w:t>I was an aswa drinker/I used to be an aswa drinker/I would drink aswa.</w:t>
      </w:r>
      <w:r>
        <w:rPr>
          <w:rtl w:val="0"/>
        </w:rPr>
        <w:t xml:space="preserve">’       </w:t>
      </w:r>
    </w:p>
    <w:p>
      <w:pPr>
        <w:pStyle w:val="Body"/>
        <w:widowControl w:val="0"/>
        <w:spacing w:line="480" w:lineRule="auto"/>
      </w:pPr>
      <w:r>
        <w:rPr>
          <w:rtl w:val="0"/>
          <w:lang w:val="en-US"/>
        </w:rPr>
        <w:t xml:space="preserve"> </w:t>
        <w:tab/>
        <w:t>In Quichua, a verb suffixed with attributive -</w:t>
      </w:r>
      <w:r>
        <w:rPr>
          <w:i w:val="1"/>
          <w:iCs w:val="1"/>
          <w:rtl w:val="0"/>
        </w:rPr>
        <w:t>k</w:t>
      </w:r>
      <w:r>
        <w:rPr>
          <w:rtl w:val="0"/>
          <w:lang w:val="en-US"/>
        </w:rPr>
        <w:t xml:space="preserve"> , when combined with the past tense, expresses a meaning that is comparable to the </w:t>
      </w:r>
      <w:r>
        <w:rPr>
          <w:rtl w:val="0"/>
        </w:rPr>
        <w:t>‘</w:t>
      </w:r>
      <w:r>
        <w:rPr>
          <w:rtl w:val="0"/>
          <w:lang w:val="en-US"/>
        </w:rPr>
        <w:t>used to</w:t>
      </w:r>
      <w:r>
        <w:rPr>
          <w:rtl w:val="0"/>
        </w:rPr>
        <w:t xml:space="preserve">’ </w:t>
      </w:r>
      <w:r>
        <w:rPr>
          <w:rtl w:val="0"/>
        </w:rPr>
        <w:t xml:space="preserve">or </w:t>
      </w:r>
      <w:r>
        <w:rPr>
          <w:rtl w:val="0"/>
        </w:rPr>
        <w:t>‘</w:t>
      </w:r>
      <w:r>
        <w:rPr>
          <w:rtl w:val="0"/>
          <w:lang w:val="en-US"/>
        </w:rPr>
        <w:t>would do</w:t>
      </w:r>
      <w:r>
        <w:rPr>
          <w:rtl w:val="0"/>
        </w:rPr>
        <w:t xml:space="preserve">’ </w:t>
      </w:r>
      <w:r>
        <w:rPr>
          <w:rtl w:val="0"/>
          <w:lang w:val="en-US"/>
        </w:rPr>
        <w:t>construction in English.</w:t>
        <w:tab/>
        <w:t xml:space="preserve"> </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Construct sentences with each of the following sets of words, using the past habitual construction.</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lang w:val="en-US"/>
        </w:rPr>
        <w:t>dzas/shamuna (instantly, quickly/to come)</w:t>
      </w:r>
    </w:p>
    <w:p>
      <w:pPr>
        <w:pStyle w:val="Body"/>
        <w:widowControl w:val="0"/>
        <w:spacing w:line="480" w:lineRule="auto"/>
        <w:rPr>
          <w:smallCaps w:val="1"/>
        </w:rPr>
      </w:pPr>
      <w:r>
        <w:rPr>
          <w:smallCaps w:val="1"/>
          <w:rtl w:val="0"/>
        </w:rPr>
        <w:t>Payguna dzas shamuk anawra</w:t>
      </w:r>
    </w:p>
    <w:p>
      <w:pPr>
        <w:pStyle w:val="Body"/>
        <w:widowControl w:val="0"/>
        <w:spacing w:line="480" w:lineRule="auto"/>
      </w:pPr>
      <w:r>
        <w:rPr>
          <w:rtl w:val="0"/>
        </w:rPr>
        <w:t>1.</w:t>
      </w:r>
      <w:r>
        <w:rPr>
          <w:i w:val="1"/>
          <w:iCs w:val="1"/>
          <w:rtl w:val="0"/>
          <w:lang w:val="nl-NL"/>
        </w:rPr>
        <w:t>sindzhi/wakana</w:t>
      </w:r>
      <w:r>
        <w:rPr>
          <w:rtl w:val="0"/>
          <w:lang w:val="en-US"/>
        </w:rPr>
        <w:t xml:space="preserve"> (strongly/to cry)</w:t>
      </w:r>
    </w:p>
    <w:p>
      <w:pPr>
        <w:pStyle w:val="Body"/>
        <w:widowControl w:val="0"/>
        <w:spacing w:line="480" w:lineRule="auto"/>
      </w:pPr>
      <w:r>
        <w:rPr>
          <w:rtl w:val="0"/>
        </w:rPr>
        <w:t>2.</w:t>
      </w:r>
      <w:r>
        <w:rPr>
          <w:i w:val="1"/>
          <w:iCs w:val="1"/>
          <w:rtl w:val="0"/>
        </w:rPr>
        <w:t>yapa/pugllana</w:t>
      </w:r>
      <w:r>
        <w:rPr>
          <w:rtl w:val="0"/>
          <w:lang w:val="en-US"/>
        </w:rPr>
        <w:t xml:space="preserve"> (a lot/to play)</w:t>
      </w:r>
    </w:p>
    <w:p>
      <w:pPr>
        <w:pStyle w:val="Body"/>
        <w:widowControl w:val="0"/>
        <w:spacing w:line="480" w:lineRule="auto"/>
      </w:pPr>
      <w:r>
        <w:rPr>
          <w:rtl w:val="0"/>
        </w:rPr>
        <w:t>3.</w:t>
      </w:r>
      <w:r>
        <w:rPr>
          <w:i w:val="1"/>
          <w:iCs w:val="1"/>
          <w:rtl w:val="0"/>
        </w:rPr>
        <w:t>ali/tarabana</w:t>
      </w:r>
      <w:r>
        <w:rPr>
          <w:rtl w:val="0"/>
          <w:lang w:val="en-US"/>
        </w:rPr>
        <w:t xml:space="preserve"> (well/to work)</w:t>
      </w:r>
    </w:p>
    <w:p>
      <w:pPr>
        <w:pStyle w:val="Body"/>
        <w:widowControl w:val="0"/>
        <w:spacing w:line="480" w:lineRule="auto"/>
      </w:pPr>
      <w:r>
        <w:rPr>
          <w:rtl w:val="0"/>
        </w:rPr>
        <w:t>4.</w:t>
      </w:r>
      <w:r>
        <w:rPr>
          <w:i w:val="1"/>
          <w:iCs w:val="1"/>
          <w:rtl w:val="0"/>
        </w:rPr>
        <w:t>gustu/asina</w:t>
      </w:r>
      <w:r>
        <w:rPr>
          <w:rtl w:val="0"/>
          <w:lang w:val="en-US"/>
        </w:rPr>
        <w:t xml:space="preserve"> (well, pleasantly/to laugh)</w:t>
      </w:r>
    </w:p>
    <w:p>
      <w:pPr>
        <w:pStyle w:val="Body"/>
        <w:widowControl w:val="0"/>
        <w:spacing w:line="480" w:lineRule="auto"/>
      </w:pPr>
      <w:r>
        <w:rPr>
          <w:rtl w:val="0"/>
        </w:rPr>
        <w:t>5.</w:t>
      </w:r>
      <w:r>
        <w:rPr>
          <w:i w:val="1"/>
          <w:iCs w:val="1"/>
          <w:rtl w:val="0"/>
        </w:rPr>
        <w:t>yapa/manzhana</w:t>
      </w:r>
      <w:r>
        <w:rPr>
          <w:rtl w:val="0"/>
          <w:lang w:val="en-US"/>
        </w:rPr>
        <w:t xml:space="preserve"> (a lot/to fear)</w:t>
      </w:r>
    </w:p>
    <w:p>
      <w:pPr>
        <w:pStyle w:val="Body"/>
        <w:widowControl w:val="0"/>
        <w:spacing w:line="480" w:lineRule="auto"/>
      </w:pPr>
      <w:r>
        <w:rPr>
          <w:rtl w:val="0"/>
        </w:rPr>
        <w:t>6.</w:t>
      </w:r>
      <w:r>
        <w:rPr>
          <w:i w:val="1"/>
          <w:iCs w:val="1"/>
          <w:rtl w:val="0"/>
        </w:rPr>
        <w:t>sapalla/purina</w:t>
      </w:r>
      <w:r>
        <w:rPr>
          <w:rtl w:val="0"/>
          <w:lang w:val="en-US"/>
        </w:rPr>
        <w:t xml:space="preserve"> (alone,/to walk)</w:t>
      </w:r>
    </w:p>
    <w:p>
      <w:pPr>
        <w:pStyle w:val="Body"/>
        <w:widowControl w:val="0"/>
        <w:spacing w:line="480" w:lineRule="auto"/>
      </w:pPr>
      <w:r>
        <w:rPr>
          <w:rtl w:val="0"/>
        </w:rPr>
        <w:t>7.</w:t>
      </w:r>
      <w:r>
        <w:rPr>
          <w:i w:val="1"/>
          <w:iCs w:val="1"/>
          <w:rtl w:val="0"/>
          <w:lang w:val="es-ES_tradnl"/>
        </w:rPr>
        <w:t>hawa llakta shina/rikurina</w:t>
      </w:r>
      <w:r>
        <w:rPr>
          <w:rtl w:val="0"/>
          <w:lang w:val="en-US"/>
        </w:rPr>
        <w:t xml:space="preserve"> (like a highlander/ to appear)</w:t>
      </w:r>
    </w:p>
    <w:p>
      <w:pPr>
        <w:pStyle w:val="Body"/>
        <w:widowControl w:val="0"/>
        <w:spacing w:line="480" w:lineRule="auto"/>
      </w:pPr>
      <w:r>
        <w:rPr>
          <w:rtl w:val="0"/>
        </w:rPr>
        <w:t>8.</w:t>
      </w:r>
      <w:r>
        <w:rPr>
          <w:i w:val="1"/>
          <w:iCs w:val="1"/>
          <w:rtl w:val="0"/>
        </w:rPr>
        <w:t>alita/karana</w:t>
      </w:r>
      <w:r>
        <w:rPr>
          <w:rtl w:val="0"/>
          <w:lang w:val="en-US"/>
        </w:rPr>
        <w:t xml:space="preserve"> (well/to give food)</w:t>
      </w:r>
    </w:p>
    <w:p>
      <w:pPr>
        <w:pStyle w:val="Body"/>
        <w:widowControl w:val="0"/>
        <w:spacing w:line="480" w:lineRule="auto"/>
      </w:pPr>
      <w:r>
        <w:rPr>
          <w:rtl w:val="0"/>
        </w:rPr>
        <w:t>9.</w:t>
      </w:r>
      <w:r>
        <w:rPr>
          <w:i w:val="1"/>
          <w:iCs w:val="1"/>
          <w:rtl w:val="0"/>
        </w:rPr>
        <w:t>yapa/mitsana</w:t>
      </w:r>
      <w:r>
        <w:rPr>
          <w:rtl w:val="0"/>
          <w:lang w:val="en-US"/>
        </w:rPr>
        <w:t xml:space="preserve"> (a lot/to be stingy)</w:t>
      </w:r>
    </w:p>
    <w:p>
      <w:pPr>
        <w:pStyle w:val="Body"/>
        <w:widowControl w:val="0"/>
        <w:spacing w:line="480" w:lineRule="auto"/>
      </w:pPr>
      <w:r>
        <w:rPr>
          <w:rtl w:val="0"/>
        </w:rPr>
        <w:t>10.</w:t>
      </w:r>
      <w:r>
        <w:rPr>
          <w:i w:val="1"/>
          <w:iCs w:val="1"/>
          <w:rtl w:val="0"/>
        </w:rPr>
        <w:t>sindzhi/waktana</w:t>
      </w:r>
      <w:r>
        <w:rPr>
          <w:rtl w:val="0"/>
          <w:lang w:val="en-US"/>
        </w:rPr>
        <w:t xml:space="preserve"> (strongly/to hit)</w:t>
      </w:r>
    </w:p>
    <w:p>
      <w:pPr>
        <w:pStyle w:val="Body"/>
        <w:widowControl w:val="0"/>
        <w:spacing w:line="480" w:lineRule="auto"/>
      </w:pPr>
      <w:r>
        <w:rPr>
          <w:rtl w:val="0"/>
        </w:rPr>
        <w:t>11.</w:t>
      </w:r>
      <w:r>
        <w:rPr>
          <w:i w:val="1"/>
          <w:iCs w:val="1"/>
          <w:rtl w:val="0"/>
        </w:rPr>
        <w:t>sapalla/kawsana</w:t>
      </w:r>
      <w:r>
        <w:rPr>
          <w:rtl w:val="0"/>
          <w:lang w:val="it-IT"/>
        </w:rPr>
        <w:t xml:space="preserve"> (alone/to live)</w:t>
      </w:r>
    </w:p>
    <w:p>
      <w:pPr>
        <w:pStyle w:val="Body"/>
        <w:widowControl w:val="0"/>
        <w:spacing w:line="480" w:lineRule="auto"/>
      </w:pPr>
      <w:r>
        <w:rPr>
          <w:rtl w:val="0"/>
        </w:rPr>
        <w:t>12.</w:t>
      </w:r>
      <w:r>
        <w:rPr>
          <w:i w:val="1"/>
          <w:iCs w:val="1"/>
          <w:rtl w:val="0"/>
        </w:rPr>
        <w:t>wayra shina/ismuna</w:t>
      </w:r>
      <w:r>
        <w:rPr>
          <w:rtl w:val="0"/>
          <w:lang w:val="en-US"/>
        </w:rPr>
        <w:t xml:space="preserve"> (like the wind (quickly)/to rot)</w:t>
      </w:r>
    </w:p>
    <w:p>
      <w:pPr>
        <w:pStyle w:val="Body"/>
        <w:widowControl w:val="0"/>
        <w:spacing w:line="480" w:lineRule="auto"/>
        <w:rPr>
          <w:smallCaps w:val="1"/>
        </w:rPr>
      </w:pPr>
      <w:r>
        <w:rPr>
          <w:smallCaps w:val="1"/>
          <w:rtl w:val="0"/>
          <w:lang w:val="en-US"/>
        </w:rPr>
        <w:t xml:space="preserve">Challenge Transcription and translation exercises: </w:t>
      </w:r>
    </w:p>
    <w:p>
      <w:pPr>
        <w:pStyle w:val="Body"/>
        <w:widowControl w:val="0"/>
        <w:spacing w:line="480" w:lineRule="auto"/>
        <w:rPr>
          <w:smallCaps w:val="1"/>
        </w:rPr>
      </w:pPr>
      <w:r>
        <w:drawing>
          <wp:inline distT="0" distB="0" distL="0" distR="0">
            <wp:extent cx="2616200" cy="2032000"/>
            <wp:effectExtent l="0" t="0" r="0" b="0"/>
            <wp:docPr id="1073741826" name="officeArt object" descr="C:\Users\jbn34\Downloads\habitualpastLuisa.PNG"/>
            <wp:cNvGraphicFramePr/>
            <a:graphic xmlns:a="http://schemas.openxmlformats.org/drawingml/2006/main">
              <a:graphicData uri="http://schemas.openxmlformats.org/drawingml/2006/picture">
                <pic:pic xmlns:pic="http://schemas.openxmlformats.org/drawingml/2006/picture">
                  <pic:nvPicPr>
                    <pic:cNvPr id="1073741826" name="C:\Users\jbn34\Downloads\habitualpastLuisa.PNG" descr="C:\Users\jbn34\Downloads\habitualpastLuisa.PNG"/>
                    <pic:cNvPicPr>
                      <a:picLocks noChangeAspect="1"/>
                    </pic:cNvPicPr>
                  </pic:nvPicPr>
                  <pic:blipFill>
                    <a:blip r:embed="rId5">
                      <a:extLst/>
                    </a:blip>
                    <a:stretch>
                      <a:fillRect/>
                    </a:stretch>
                  </pic:blipFill>
                  <pic:spPr>
                    <a:xfrm>
                      <a:off x="0" y="0"/>
                      <a:ext cx="2616200" cy="2032000"/>
                    </a:xfrm>
                    <a:prstGeom prst="rect">
                      <a:avLst/>
                    </a:prstGeom>
                    <a:ln w="12700" cap="flat">
                      <a:noFill/>
                      <a:miter lim="400000"/>
                    </a:ln>
                    <a:effectLst/>
                  </pic:spPr>
                </pic:pic>
              </a:graphicData>
            </a:graphic>
          </wp:inline>
        </w:drawing>
      </w:r>
      <w:r>
        <w:rPr>
          <w:smallCaps w:val="1"/>
          <w:rtl w:val="0"/>
        </w:rPr>
        <w:t xml:space="preserve"> </w:t>
      </w:r>
    </w:p>
    <w:p>
      <w:pPr>
        <w:pStyle w:val="Body"/>
        <w:widowControl w:val="0"/>
        <w:spacing w:line="480" w:lineRule="auto"/>
      </w:pPr>
      <w:r>
        <w:rPr>
          <w:rtl w:val="0"/>
          <w:lang w:val="en-US"/>
        </w:rPr>
        <w:t>The habitual past construction</w:t>
      </w:r>
    </w:p>
    <w:p>
      <w:pPr>
        <w:pStyle w:val="Body"/>
        <w:widowControl w:val="0"/>
        <w:spacing w:line="480" w:lineRule="auto"/>
        <w:rPr>
          <w:smallCaps w:val="1"/>
        </w:rPr>
      </w:pPr>
    </w:p>
    <w:p>
      <w:pPr>
        <w:pStyle w:val="Body"/>
        <w:widowControl w:val="0"/>
        <w:spacing w:line="480" w:lineRule="auto"/>
      </w:pPr>
      <w:r>
        <w:rPr>
          <w:rtl w:val="0"/>
          <w:lang w:val="en-US"/>
        </w:rPr>
        <w:t>1.Listen to the first fifteen seconds, from 22 through 37 seconds of a personal experience narrative at the following link:</w:t>
      </w:r>
    </w:p>
    <w:p>
      <w:pPr>
        <w:pStyle w:val="Body"/>
        <w:widowControl w:val="0"/>
        <w:spacing w:line="480" w:lineRule="auto"/>
      </w:pPr>
      <w:r>
        <w:rPr>
          <w:rStyle w:val="Hyperlink.0"/>
        </w:rPr>
        <w:fldChar w:fldCharType="begin" w:fldLock="0"/>
      </w:r>
      <w:r>
        <w:rPr>
          <w:rStyle w:val="Hyperlink.0"/>
        </w:rPr>
        <w:instrText xml:space="preserve"> HYPERLINK "https://www.youtube.com/watch?v=wOzfcM3ahTQ"</w:instrText>
      </w:r>
      <w:r>
        <w:rPr>
          <w:rStyle w:val="Hyperlink.0"/>
        </w:rPr>
        <w:fldChar w:fldCharType="separate" w:fldLock="0"/>
      </w:r>
      <w:r>
        <w:rPr>
          <w:rStyle w:val="Hyperlink.0"/>
          <w:rtl w:val="0"/>
          <w:lang w:val="en-US"/>
        </w:rPr>
        <w:t>https://www.youtube.com/watch?v=wOzfcM3ahTQ</w:t>
      </w:r>
      <w:r>
        <w:rPr/>
        <w:fldChar w:fldCharType="end" w:fldLock="0"/>
      </w:r>
      <w:r>
        <w:rPr>
          <w:rtl w:val="0"/>
        </w:rPr>
        <w:t xml:space="preserve"> </w:t>
      </w:r>
    </w:p>
    <w:p>
      <w:pPr>
        <w:pStyle w:val="Body"/>
        <w:widowControl w:val="0"/>
        <w:spacing w:line="480" w:lineRule="auto"/>
      </w:pPr>
      <w:r>
        <w:rPr>
          <w:rtl w:val="0"/>
          <w:lang w:val="en-US"/>
        </w:rPr>
        <w:t>There are 3 habitual past constructions occurring within this section of the narrative. Try to find the sentences in which they occur and then transcribe them. Don</w:t>
      </w:r>
      <w:r>
        <w:rPr>
          <w:rtl w:val="0"/>
        </w:rPr>
        <w:t>’</w:t>
      </w:r>
      <w:r>
        <w:rPr>
          <w:rtl w:val="0"/>
          <w:lang w:val="en-US"/>
        </w:rPr>
        <w:t>t worry if you can</w:t>
      </w:r>
      <w:r>
        <w:rPr>
          <w:rtl w:val="0"/>
        </w:rPr>
        <w:t>’</w:t>
      </w:r>
      <w:r>
        <w:rPr>
          <w:rtl w:val="0"/>
          <w:lang w:val="en-US"/>
        </w:rPr>
        <w:t>t translate the entire sentence. Simply focus on translating the habitual constructions.</w:t>
      </w:r>
    </w:p>
    <w:p>
      <w:pPr>
        <w:pStyle w:val="Body"/>
        <w:widowControl w:val="0"/>
        <w:spacing w:line="480" w:lineRule="auto"/>
      </w:pPr>
      <w:r>
        <w:rPr>
          <w:rtl w:val="0"/>
          <w:lang w:val="de-DE"/>
        </w:rPr>
        <w:t>Answers:</w:t>
      </w:r>
    </w:p>
    <w:p>
      <w:pPr>
        <w:pStyle w:val="Body"/>
        <w:widowControl w:val="0"/>
        <w:spacing w:line="480" w:lineRule="auto"/>
        <w:rPr>
          <w:rStyle w:val="None"/>
          <w:i w:val="1"/>
          <w:iCs w:val="1"/>
        </w:rPr>
      </w:pPr>
      <w:r>
        <w:rPr>
          <w:rStyle w:val="None"/>
          <w:i w:val="1"/>
          <w:iCs w:val="1"/>
          <w:rtl w:val="0"/>
        </w:rPr>
        <w:t>1.</w:t>
      </w:r>
    </w:p>
    <w:p>
      <w:pPr>
        <w:pStyle w:val="Body"/>
        <w:widowControl w:val="0"/>
        <w:spacing w:line="480" w:lineRule="auto"/>
      </w:pPr>
    </w:p>
    <w:p>
      <w:pPr>
        <w:pStyle w:val="Body"/>
        <w:widowControl w:val="0"/>
        <w:spacing w:line="480" w:lineRule="auto"/>
        <w:rPr>
          <w:rStyle w:val="None"/>
          <w:i w:val="1"/>
          <w:iCs w:val="1"/>
        </w:rPr>
      </w:pPr>
      <w:r>
        <w:rPr>
          <w:rStyle w:val="None"/>
          <w:i w:val="1"/>
          <w:iCs w:val="1"/>
          <w:rtl w:val="0"/>
        </w:rPr>
        <w:t>2.</w:t>
      </w:r>
    </w:p>
    <w:p>
      <w:pPr>
        <w:pStyle w:val="Body"/>
        <w:widowControl w:val="0"/>
        <w:spacing w:line="480" w:lineRule="auto"/>
        <w:rPr>
          <w:rStyle w:val="None"/>
          <w:i w:val="1"/>
          <w:iCs w:val="1"/>
        </w:rPr>
      </w:pPr>
    </w:p>
    <w:p>
      <w:pPr>
        <w:pStyle w:val="Body"/>
        <w:widowControl w:val="0"/>
        <w:spacing w:line="480" w:lineRule="auto"/>
      </w:pPr>
      <w:r>
        <w:rPr>
          <w:rStyle w:val="None"/>
          <w:i w:val="1"/>
          <w:iCs w:val="1"/>
          <w:rtl w:val="0"/>
        </w:rPr>
        <w:t>3.</w:t>
      </w:r>
    </w:p>
    <w:p>
      <w:pPr>
        <w:pStyle w:val="Body"/>
        <w:widowControl w:val="0"/>
        <w:spacing w:line="480" w:lineRule="auto"/>
      </w:pPr>
    </w:p>
    <w:p>
      <w:pPr>
        <w:pStyle w:val="Body"/>
        <w:widowControl w:val="0"/>
        <w:spacing w:line="480" w:lineRule="auto"/>
      </w:pPr>
      <w:r>
        <w:drawing>
          <wp:inline distT="0" distB="0" distL="0" distR="0">
            <wp:extent cx="2875280" cy="2304415"/>
            <wp:effectExtent l="0" t="0" r="0" b="0"/>
            <wp:docPr id="1073741827" name="officeArt object" descr="C:\Users\jbn34\Downloads\elodiatreebarkremedy.PNG"/>
            <wp:cNvGraphicFramePr/>
            <a:graphic xmlns:a="http://schemas.openxmlformats.org/drawingml/2006/main">
              <a:graphicData uri="http://schemas.openxmlformats.org/drawingml/2006/picture">
                <pic:pic xmlns:pic="http://schemas.openxmlformats.org/drawingml/2006/picture">
                  <pic:nvPicPr>
                    <pic:cNvPr id="1073741827" name="C:\Users\jbn34\Downloads\elodiatreebarkremedy.PNG" descr="C:\Users\jbn34\Downloads\elodiatreebarkremedy.PNG"/>
                    <pic:cNvPicPr>
                      <a:picLocks noChangeAspect="1"/>
                    </pic:cNvPicPr>
                  </pic:nvPicPr>
                  <pic:blipFill>
                    <a:blip r:embed="rId6">
                      <a:extLst/>
                    </a:blip>
                    <a:stretch>
                      <a:fillRect/>
                    </a:stretch>
                  </pic:blipFill>
                  <pic:spPr>
                    <a:xfrm>
                      <a:off x="0" y="0"/>
                      <a:ext cx="2875280" cy="2304415"/>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Tree bark as a stimulant</w:t>
      </w:r>
    </w:p>
    <w:p>
      <w:pPr>
        <w:pStyle w:val="Body"/>
        <w:widowControl w:val="0"/>
        <w:spacing w:line="480" w:lineRule="auto"/>
      </w:pPr>
    </w:p>
    <w:p>
      <w:pPr>
        <w:pStyle w:val="Body"/>
        <w:widowControl w:val="0"/>
        <w:spacing w:line="480" w:lineRule="auto"/>
      </w:pPr>
      <w:r>
        <w:rPr>
          <w:rtl w:val="0"/>
          <w:lang w:val="en-US"/>
        </w:rPr>
        <w:t>2. Listen from 4:52 until 5:08 at the following link:</w:t>
      </w:r>
    </w:p>
    <w:p>
      <w:pPr>
        <w:pStyle w:val="Body"/>
        <w:widowControl w:val="0"/>
        <w:spacing w:line="480" w:lineRule="auto"/>
      </w:pPr>
      <w:r>
        <w:rPr>
          <w:rStyle w:val="Hyperlink.1"/>
        </w:rPr>
        <w:fldChar w:fldCharType="begin" w:fldLock="0"/>
      </w:r>
      <w:r>
        <w:rPr>
          <w:rStyle w:val="Hyperlink.1"/>
        </w:rPr>
        <w:instrText xml:space="preserve"> HYPERLINK "https://www.youtube.com/watch?v=0BHdmoZZt6A"</w:instrText>
      </w:r>
      <w:r>
        <w:rPr>
          <w:rStyle w:val="Hyperlink.1"/>
        </w:rPr>
        <w:fldChar w:fldCharType="separate" w:fldLock="0"/>
      </w:r>
      <w:r>
        <w:rPr>
          <w:rStyle w:val="Hyperlink.1"/>
          <w:rtl w:val="0"/>
          <w:lang w:val="en-US"/>
        </w:rPr>
        <w:t>https://www.youtube.com/watch?v=0BHdmoZZt6A</w:t>
      </w:r>
      <w:r>
        <w:rPr/>
        <w:fldChar w:fldCharType="end" w:fldLock="0"/>
      </w:r>
    </w:p>
    <w:p>
      <w:pPr>
        <w:pStyle w:val="Body"/>
        <w:widowControl w:val="0"/>
        <w:spacing w:line="480" w:lineRule="auto"/>
      </w:pPr>
      <w:r>
        <w:rPr>
          <w:rtl w:val="0"/>
          <w:lang w:val="en-US"/>
        </w:rPr>
        <w:t>to the words spoken by a woman who is explaining how roasted tree bark scrapings helped her children to be alert and get good grades in school. Try to transcribe and translate her sentences.</w:t>
      </w:r>
    </w:p>
    <w:p>
      <w:pPr>
        <w:pStyle w:val="Body"/>
        <w:widowControl w:val="0"/>
        <w:spacing w:line="480" w:lineRule="auto"/>
      </w:pPr>
      <w:r>
        <w:rPr>
          <w:rtl w:val="0"/>
          <w:lang w:val="en-US"/>
        </w:rPr>
        <w:t xml:space="preserve">[Answers: </w:t>
      </w:r>
    </w:p>
    <w:p>
      <w:pPr>
        <w:pStyle w:val="Body"/>
        <w:widowControl w:val="0"/>
        <w:spacing w:line="480" w:lineRule="auto"/>
        <w:rPr>
          <w:rStyle w:val="None"/>
          <w:i w:val="1"/>
          <w:iCs w:val="1"/>
        </w:rPr>
      </w:pPr>
      <w:r>
        <w:rPr>
          <w:rtl w:val="0"/>
        </w:rPr>
        <w:t>Chasna nuka wawaguna chi kay karalla, nuka hawallakta rimidiyu sami mana upichik chani. Kay siempre runa kay sami usak ani nukaga, wawagunata upichingawa tukwi, imay, chiga na payna ali notata charik anawn kay samiwan]</w:t>
      </w:r>
    </w:p>
    <w:p>
      <w:pPr>
        <w:pStyle w:val="Body"/>
        <w:widowControl w:val="0"/>
      </w:pPr>
    </w:p>
    <w:p>
      <w:pPr>
        <w:pStyle w:val="Body"/>
        <w:widowControl w:val="0"/>
        <w:spacing w:line="480" w:lineRule="auto"/>
        <w:jc w:val="center"/>
      </w:pPr>
      <w:r>
        <w:rPr>
          <w:rStyle w:val="None"/>
          <w:i w:val="1"/>
          <w:iCs w:val="1"/>
          <w:rtl w:val="0"/>
          <w:lang w:val="en-US"/>
        </w:rPr>
        <w:t>The cislocative suffix -mu</w:t>
      </w:r>
    </w:p>
    <w:p>
      <w:pPr>
        <w:pStyle w:val="Body"/>
        <w:widowControl w:val="0"/>
        <w:spacing w:line="480" w:lineRule="auto"/>
        <w:ind w:firstLine="720"/>
      </w:pPr>
      <w:r>
        <w:rPr>
          <w:rtl w:val="0"/>
          <w:lang w:val="en-US"/>
        </w:rPr>
        <w:t>The verbal suffix -</w:t>
      </w:r>
      <w:r>
        <w:rPr>
          <w:rStyle w:val="None"/>
          <w:i w:val="1"/>
          <w:iCs w:val="1"/>
          <w:rtl w:val="0"/>
        </w:rPr>
        <w:t>mu</w:t>
      </w:r>
      <w:r>
        <w:rPr>
          <w:rtl w:val="0"/>
          <w:lang w:val="en-US"/>
        </w:rPr>
        <w:t xml:space="preserve"> indicates that an action is returning to its point of origin. A possible, but not necessary implication of this meaning is that it include the idea of motion or action toward a speaker. As a specification of verbal motion, it may be thought of as a kind of spatially completed cycle for actions. Just as there is a temporal marking for what has been completed in the past, present, and future, there is also a cyclical retuning to a spatial starting point.</w:t>
      </w:r>
    </w:p>
    <w:p>
      <w:pPr>
        <w:pStyle w:val="Body"/>
        <w:widowControl w:val="0"/>
        <w:spacing w:line="480" w:lineRule="auto"/>
        <w:ind w:firstLine="720"/>
      </w:pPr>
      <w:r>
        <w:rPr>
          <w:rtl w:val="0"/>
          <w:lang w:val="en-US"/>
        </w:rPr>
        <w:t>Consider the following sentences from a narrative of personal experience. The speaker relates a frightening incident during a short trip she and others had taken, involving an encounter that her husband had with a deadly snake:</w:t>
      </w:r>
    </w:p>
    <w:p>
      <w:pPr>
        <w:pStyle w:val="Body"/>
        <w:widowControl w:val="0"/>
        <w:spacing w:line="480" w:lineRule="auto"/>
        <w:ind w:firstLine="720"/>
      </w:pPr>
      <w:r>
        <w:rPr>
          <w:rStyle w:val="None"/>
          <w:i w:val="1"/>
          <w:iCs w:val="1"/>
          <w:rtl w:val="0"/>
          <w:lang w:val="es-ES_tradnl"/>
        </w:rPr>
        <w:t>Taruga kachi-gama paktaranchi chishita</w:t>
      </w:r>
      <w:r>
        <w:rPr>
          <w:rStyle w:val="None"/>
          <w:rtl w:val="0"/>
          <w:lang w:val="es-ES_tradnl"/>
        </w:rPr>
        <w:t>.</w:t>
      </w:r>
    </w:p>
    <w:p>
      <w:pPr>
        <w:pStyle w:val="Body"/>
        <w:widowControl w:val="0"/>
        <w:spacing w:line="480" w:lineRule="auto"/>
        <w:ind w:firstLine="720"/>
      </w:pPr>
      <w:r>
        <w:rPr>
          <w:rtl w:val="0"/>
        </w:rPr>
        <w:t>-</w:t>
      </w:r>
      <w:r>
        <w:rPr>
          <w:rStyle w:val="None"/>
          <w:i w:val="1"/>
          <w:iCs w:val="1"/>
          <w:rtl w:val="0"/>
        </w:rPr>
        <w:t>gama</w:t>
      </w:r>
      <w:r>
        <w:rPr>
          <w:rtl w:val="0"/>
          <w:lang w:val="en-US"/>
        </w:rPr>
        <w:t xml:space="preserve">   suffix meaning </w:t>
      </w:r>
      <w:r>
        <w:rPr>
          <w:rtl w:val="0"/>
        </w:rPr>
        <w:t>‘</w:t>
      </w:r>
      <w:r>
        <w:rPr>
          <w:rtl w:val="0"/>
          <w:lang w:val="en-US"/>
        </w:rPr>
        <w:t>as far as</w:t>
      </w:r>
      <w:r>
        <w:rPr>
          <w:rtl w:val="0"/>
        </w:rPr>
        <w:t>’</w:t>
      </w:r>
    </w:p>
    <w:p>
      <w:pPr>
        <w:pStyle w:val="Body"/>
        <w:widowControl w:val="0"/>
        <w:spacing w:line="480" w:lineRule="auto"/>
        <w:ind w:firstLine="720"/>
      </w:pPr>
      <w:r>
        <w:rPr>
          <w:rtl w:val="0"/>
        </w:rPr>
        <w:t>‘</w:t>
      </w:r>
      <w:r>
        <w:rPr>
          <w:rtl w:val="0"/>
          <w:lang w:val="en-US"/>
        </w:rPr>
        <w:t>We arrived as far as Deer Salt in the afternoon.</w:t>
      </w:r>
      <w:r>
        <w:rPr>
          <w:rtl w:val="0"/>
        </w:rPr>
        <w:t>’</w:t>
      </w:r>
    </w:p>
    <w:p>
      <w:pPr>
        <w:pStyle w:val="Body"/>
        <w:widowControl w:val="0"/>
        <w:spacing w:line="480" w:lineRule="auto"/>
      </w:pPr>
      <w:r>
        <w:rPr>
          <w:rtl w:val="0"/>
          <w:lang w:val="en-US"/>
        </w:rPr>
        <w:t>A bit later in the narrative, the speaker relates how her husband had, once they arrived, gone looking for something to eat, only to return to his original starting point, having encountered the deadly snake:</w:t>
      </w:r>
    </w:p>
    <w:p>
      <w:pPr>
        <w:pStyle w:val="Body"/>
        <w:widowControl w:val="0"/>
        <w:spacing w:line="480" w:lineRule="auto"/>
      </w:pPr>
      <w:r>
        <w:tab/>
      </w:r>
      <w:r>
        <w:rPr>
          <w:rStyle w:val="None"/>
          <w:i w:val="1"/>
          <w:iCs w:val="1"/>
          <w:rtl w:val="0"/>
          <w:lang w:val="es-ES_tradnl"/>
        </w:rPr>
        <w:t xml:space="preserve">Kungaylla paktamura Tito. Tsala </w:t>
      </w:r>
      <w:r>
        <w:rPr>
          <w:rStyle w:val="None"/>
          <w:i w:val="1"/>
          <w:iCs w:val="1"/>
          <w:rtl w:val="0"/>
          <w:lang w:val="es-ES_tradnl"/>
        </w:rPr>
        <w:t>ñ</w:t>
      </w:r>
      <w:r>
        <w:rPr>
          <w:rStyle w:val="None"/>
          <w:i w:val="1"/>
          <w:iCs w:val="1"/>
          <w:rtl w:val="0"/>
          <w:lang w:val="es-ES_tradnl"/>
        </w:rPr>
        <w:t>awiyuk ara</w:t>
      </w:r>
      <w:r>
        <w:rPr>
          <w:rStyle w:val="None"/>
          <w:rtl w:val="0"/>
          <w:lang w:val="es-ES_tradnl"/>
        </w:rPr>
        <w:t>.</w:t>
      </w:r>
    </w:p>
    <w:p>
      <w:pPr>
        <w:pStyle w:val="Body"/>
        <w:widowControl w:val="0"/>
        <w:spacing w:line="480" w:lineRule="auto"/>
        <w:ind w:firstLine="720"/>
        <w:rPr>
          <w:rStyle w:val="None"/>
          <w:i w:val="1"/>
          <w:iCs w:val="1"/>
        </w:rPr>
      </w:pPr>
      <w:r>
        <w:rPr>
          <w:rStyle w:val="None"/>
          <w:i w:val="1"/>
          <w:iCs w:val="1"/>
          <w:rtl w:val="0"/>
          <w:lang w:val="sv-SE"/>
        </w:rPr>
        <w:t xml:space="preserve">kungaylla </w:t>
      </w:r>
      <w:r>
        <w:rPr>
          <w:rStyle w:val="None"/>
          <w:i w:val="1"/>
          <w:iCs w:val="1"/>
          <w:rtl w:val="0"/>
        </w:rPr>
        <w:t>‘</w:t>
      </w:r>
      <w:r>
        <w:rPr>
          <w:rStyle w:val="None"/>
          <w:i w:val="1"/>
          <w:iCs w:val="1"/>
          <w:rtl w:val="0"/>
          <w:lang w:val="en-US"/>
        </w:rPr>
        <w:t>suddenly</w:t>
      </w:r>
      <w:r>
        <w:rPr>
          <w:rStyle w:val="None"/>
          <w:i w:val="1"/>
          <w:iCs w:val="1"/>
          <w:rtl w:val="0"/>
        </w:rPr>
        <w:t>’</w:t>
      </w:r>
    </w:p>
    <w:p>
      <w:pPr>
        <w:pStyle w:val="Body"/>
        <w:widowControl w:val="0"/>
        <w:spacing w:line="480" w:lineRule="auto"/>
        <w:ind w:firstLine="720"/>
        <w:rPr>
          <w:rStyle w:val="None"/>
          <w:i w:val="1"/>
          <w:iCs w:val="1"/>
        </w:rPr>
      </w:pPr>
      <w:r>
        <w:rPr>
          <w:rStyle w:val="None"/>
          <w:i w:val="1"/>
          <w:iCs w:val="1"/>
          <w:rtl w:val="0"/>
        </w:rPr>
        <w:t xml:space="preserve">tsala </w:t>
      </w:r>
      <w:r>
        <w:rPr>
          <w:rStyle w:val="None"/>
          <w:i w:val="1"/>
          <w:iCs w:val="1"/>
          <w:rtl w:val="0"/>
        </w:rPr>
        <w:t>‘</w:t>
      </w:r>
      <w:r>
        <w:rPr>
          <w:rStyle w:val="None"/>
          <w:i w:val="1"/>
          <w:iCs w:val="1"/>
          <w:rtl w:val="0"/>
        </w:rPr>
        <w:t>pale</w:t>
      </w:r>
      <w:r>
        <w:rPr>
          <w:rStyle w:val="None"/>
          <w:i w:val="1"/>
          <w:iCs w:val="1"/>
          <w:rtl w:val="0"/>
        </w:rPr>
        <w:t>’</w:t>
      </w:r>
    </w:p>
    <w:p>
      <w:pPr>
        <w:pStyle w:val="Body"/>
        <w:widowControl w:val="0"/>
        <w:spacing w:line="480" w:lineRule="auto"/>
      </w:pPr>
      <w:r>
        <w:rPr>
          <w:rtl w:val="0"/>
        </w:rPr>
        <w:tab/>
        <w:t>‘</w:t>
      </w:r>
      <w:r>
        <w:rPr>
          <w:rtl w:val="0"/>
          <w:lang w:val="en-US"/>
        </w:rPr>
        <w:t>Suddenly Tito came back. His face was pale.</w:t>
      </w:r>
      <w:r>
        <w:rPr>
          <w:rtl w:val="0"/>
        </w:rPr>
        <w:t>’</w:t>
      </w:r>
    </w:p>
    <w:p>
      <w:pPr>
        <w:pStyle w:val="Body"/>
        <w:widowControl w:val="0"/>
        <w:spacing w:line="480" w:lineRule="auto"/>
      </w:pPr>
      <w:r>
        <w:rPr>
          <w:rtl w:val="0"/>
          <w:lang w:val="en-US"/>
        </w:rPr>
        <w:t xml:space="preserve">The suffixation of </w:t>
      </w:r>
      <w:r>
        <w:rPr>
          <w:rtl w:val="0"/>
        </w:rPr>
        <w:t>–</w:t>
      </w:r>
      <w:r>
        <w:rPr>
          <w:rStyle w:val="None"/>
          <w:i w:val="1"/>
          <w:iCs w:val="1"/>
          <w:rtl w:val="0"/>
        </w:rPr>
        <w:t>mu</w:t>
      </w:r>
      <w:r>
        <w:rPr>
          <w:rtl w:val="0"/>
        </w:rPr>
        <w:t xml:space="preserve"> on </w:t>
      </w:r>
      <w:r>
        <w:rPr>
          <w:rStyle w:val="None"/>
          <w:i w:val="1"/>
          <w:iCs w:val="1"/>
          <w:rtl w:val="0"/>
        </w:rPr>
        <w:t>paktana</w:t>
      </w:r>
      <w:r>
        <w:rPr>
          <w:rtl w:val="0"/>
        </w:rPr>
        <w:t xml:space="preserve"> ‘</w:t>
      </w:r>
      <w:r>
        <w:rPr>
          <w:rtl w:val="0"/>
          <w:lang w:val="it-IT"/>
        </w:rPr>
        <w:t>to arrive, complete</w:t>
      </w:r>
      <w:r>
        <w:rPr>
          <w:rtl w:val="0"/>
        </w:rPr>
        <w:t xml:space="preserve">’ </w:t>
      </w:r>
      <w:r>
        <w:rPr>
          <w:rtl w:val="0"/>
          <w:lang w:val="en-US"/>
        </w:rPr>
        <w:t>encodes the idea of coming back to an original starting point. In this instance, the man Tito arrived back at the place where his wife and others waited for him</w:t>
      </w:r>
    </w:p>
    <w:p>
      <w:pPr>
        <w:pStyle w:val="Body"/>
        <w:widowControl w:val="0"/>
        <w:spacing w:line="480" w:lineRule="auto"/>
        <w:ind w:firstLine="720"/>
      </w:pPr>
      <w:r>
        <w:rPr>
          <w:rtl w:val="0"/>
          <w:lang w:val="en-US"/>
        </w:rPr>
        <w:t>Other examples of how verbs meanings change as a result of the suffixation of -</w:t>
      </w:r>
      <w:r>
        <w:rPr>
          <w:rStyle w:val="None"/>
          <w:i w:val="1"/>
          <w:iCs w:val="1"/>
          <w:rtl w:val="0"/>
        </w:rPr>
        <w:t>mu</w:t>
      </w:r>
      <w:r>
        <w:rPr>
          <w:rtl w:val="0"/>
        </w:rPr>
        <w:t xml:space="preserve">:  </w:t>
      </w:r>
    </w:p>
    <w:p>
      <w:pPr>
        <w:pStyle w:val="Body"/>
        <w:widowControl w:val="0"/>
        <w:spacing w:line="480" w:lineRule="auto"/>
      </w:pPr>
      <w:r>
        <w:rPr>
          <w:rStyle w:val="None"/>
          <w:i w:val="1"/>
          <w:iCs w:val="1"/>
          <w:rtl w:val="0"/>
          <w:lang w:val="it-IT"/>
        </w:rPr>
        <w:t>shitana</w:t>
      </w:r>
      <w:r>
        <w:rPr>
          <w:rtl w:val="0"/>
        </w:rPr>
        <w:t xml:space="preserve">             ‘</w:t>
      </w:r>
      <w:r>
        <w:rPr>
          <w:rtl w:val="0"/>
          <w:lang w:val="en-US"/>
        </w:rPr>
        <w:t>to throw</w:t>
      </w:r>
      <w:r>
        <w:rPr>
          <w:rtl w:val="0"/>
        </w:rPr>
        <w:t>’</w:t>
      </w:r>
    </w:p>
    <w:p>
      <w:pPr>
        <w:pStyle w:val="Body"/>
        <w:widowControl w:val="0"/>
        <w:spacing w:line="480" w:lineRule="auto"/>
      </w:pPr>
      <w:r>
        <w:rPr>
          <w:rStyle w:val="None"/>
          <w:i w:val="1"/>
          <w:iCs w:val="1"/>
          <w:rtl w:val="0"/>
        </w:rPr>
        <w:t>shitamuna</w:t>
      </w:r>
      <w:r>
        <w:rPr>
          <w:rtl w:val="0"/>
        </w:rPr>
        <w:t xml:space="preserve">   </w:t>
        <w:tab/>
        <w:t xml:space="preserve"> ‘</w:t>
      </w:r>
      <w:r>
        <w:rPr>
          <w:rtl w:val="0"/>
          <w:lang w:val="en-US"/>
        </w:rPr>
        <w:t>to throw back to a point of origin.</w:t>
      </w:r>
      <w:r>
        <w:rPr>
          <w:rtl w:val="0"/>
        </w:rPr>
        <w:t>’</w:t>
      </w:r>
    </w:p>
    <w:p>
      <w:pPr>
        <w:pStyle w:val="Body"/>
        <w:widowControl w:val="0"/>
        <w:spacing w:line="480" w:lineRule="auto"/>
      </w:pPr>
    </w:p>
    <w:p>
      <w:pPr>
        <w:pStyle w:val="Body"/>
        <w:widowControl w:val="0"/>
        <w:spacing w:line="480" w:lineRule="auto"/>
      </w:pPr>
      <w:r>
        <w:rPr>
          <w:rStyle w:val="None"/>
          <w:i w:val="1"/>
          <w:iCs w:val="1"/>
          <w:rtl w:val="0"/>
        </w:rPr>
        <w:t>apana</w:t>
      </w:r>
      <w:r>
        <w:rPr>
          <w:rtl w:val="0"/>
        </w:rPr>
        <w:tab/>
        <w:tab/>
        <w:t>‘</w:t>
      </w:r>
      <w:r>
        <w:rPr>
          <w:rtl w:val="0"/>
          <w:lang w:val="en-US"/>
        </w:rPr>
        <w:t>to take</w:t>
      </w:r>
      <w:r>
        <w:rPr>
          <w:rtl w:val="0"/>
        </w:rPr>
        <w:t xml:space="preserve">’  </w:t>
      </w:r>
    </w:p>
    <w:p>
      <w:pPr>
        <w:pStyle w:val="Body"/>
        <w:widowControl w:val="0"/>
        <w:spacing w:line="480" w:lineRule="auto"/>
      </w:pPr>
      <w:r>
        <w:rPr>
          <w:rStyle w:val="None"/>
          <w:i w:val="1"/>
          <w:iCs w:val="1"/>
          <w:rtl w:val="0"/>
        </w:rPr>
        <w:t>apamuna</w:t>
      </w:r>
      <w:r>
        <w:rPr>
          <w:rtl w:val="0"/>
        </w:rPr>
        <w:tab/>
        <w:t>‘</w:t>
      </w:r>
      <w:r>
        <w:rPr>
          <w:rtl w:val="0"/>
          <w:lang w:val="en-US"/>
        </w:rPr>
        <w:t>to bring</w:t>
      </w:r>
      <w:r>
        <w:rPr>
          <w:rtl w:val="0"/>
        </w:rPr>
        <w:t xml:space="preserve">’ </w:t>
      </w:r>
    </w:p>
    <w:p>
      <w:pPr>
        <w:pStyle w:val="Body"/>
        <w:widowControl w:val="0"/>
        <w:spacing w:line="480" w:lineRule="auto"/>
      </w:pPr>
    </w:p>
    <w:p>
      <w:pPr>
        <w:pStyle w:val="Body"/>
        <w:widowControl w:val="0"/>
        <w:spacing w:line="480" w:lineRule="auto"/>
      </w:pPr>
      <w:r>
        <w:rPr>
          <w:rStyle w:val="None"/>
          <w:i w:val="1"/>
          <w:iCs w:val="1"/>
          <w:rtl w:val="0"/>
        </w:rPr>
        <w:t>hatarina</w:t>
      </w:r>
      <w:r>
        <w:rPr>
          <w:rtl w:val="0"/>
        </w:rPr>
        <w:tab/>
        <w:t>‘</w:t>
      </w:r>
      <w:r>
        <w:rPr>
          <w:rtl w:val="0"/>
          <w:lang w:val="en-US"/>
        </w:rPr>
        <w:t>to get up</w:t>
      </w:r>
      <w:r>
        <w:rPr>
          <w:rtl w:val="0"/>
        </w:rPr>
        <w:t>’</w:t>
      </w:r>
    </w:p>
    <w:p>
      <w:pPr>
        <w:pStyle w:val="Body"/>
        <w:widowControl w:val="0"/>
        <w:spacing w:line="480" w:lineRule="auto"/>
      </w:pPr>
      <w:r>
        <w:rPr>
          <w:rStyle w:val="None"/>
          <w:i w:val="1"/>
          <w:iCs w:val="1"/>
          <w:rtl w:val="0"/>
        </w:rPr>
        <w:t>hatarimuna</w:t>
      </w:r>
      <w:r>
        <w:rPr>
          <w:rtl w:val="0"/>
        </w:rPr>
        <w:tab/>
        <w:t>‘</w:t>
      </w:r>
      <w:r>
        <w:rPr>
          <w:rtl w:val="0"/>
          <w:lang w:val="en-US"/>
        </w:rPr>
        <w:t xml:space="preserve">to get back up again (i.e., to lie or fall down and then get back up    </w:t>
      </w:r>
    </w:p>
    <w:p>
      <w:pPr>
        <w:pStyle w:val="Body"/>
        <w:widowControl w:val="0"/>
        <w:spacing w:line="480" w:lineRule="auto"/>
        <w:ind w:firstLine="720"/>
      </w:pPr>
      <w:r>
        <w:rPr>
          <w:rtl w:val="0"/>
        </w:rPr>
        <w:t xml:space="preserve">             again).</w:t>
      </w:r>
      <w:r>
        <w:rPr>
          <w:rtl w:val="0"/>
        </w:rPr>
        <w:t xml:space="preserve">’  </w:t>
      </w:r>
    </w:p>
    <w:p>
      <w:pPr>
        <w:pStyle w:val="Body"/>
        <w:widowControl w:val="0"/>
        <w:spacing w:line="480" w:lineRule="auto"/>
      </w:pPr>
    </w:p>
    <w:p>
      <w:pPr>
        <w:pStyle w:val="Body"/>
        <w:widowControl w:val="0"/>
        <w:spacing w:line="480" w:lineRule="auto"/>
      </w:pPr>
      <w:r>
        <w:rPr>
          <w:rStyle w:val="None"/>
          <w:i w:val="1"/>
          <w:iCs w:val="1"/>
          <w:rtl w:val="0"/>
          <w:lang w:val="de-DE"/>
        </w:rPr>
        <w:t>kungarina</w:t>
      </w:r>
      <w:r>
        <w:rPr>
          <w:rtl w:val="0"/>
        </w:rPr>
        <w:tab/>
        <w:t>‘</w:t>
      </w:r>
      <w:r>
        <w:rPr>
          <w:rtl w:val="0"/>
          <w:lang w:val="en-US"/>
        </w:rPr>
        <w:t>to forget</w:t>
      </w:r>
      <w:r>
        <w:rPr>
          <w:rtl w:val="0"/>
        </w:rPr>
        <w:t>’</w:t>
      </w:r>
    </w:p>
    <w:p>
      <w:pPr>
        <w:pStyle w:val="Body"/>
        <w:widowControl w:val="0"/>
        <w:spacing w:line="480" w:lineRule="auto"/>
      </w:pPr>
      <w:r>
        <w:rPr>
          <w:rStyle w:val="None"/>
          <w:i w:val="1"/>
          <w:iCs w:val="1"/>
          <w:rtl w:val="0"/>
          <w:lang w:val="de-DE"/>
        </w:rPr>
        <w:t>kungarimuna</w:t>
      </w:r>
      <w:r>
        <w:rPr>
          <w:rtl w:val="0"/>
        </w:rPr>
        <w:tab/>
        <w:t>‘</w:t>
      </w:r>
      <w:r>
        <w:rPr>
          <w:rtl w:val="0"/>
          <w:lang w:val="en-US"/>
        </w:rPr>
        <w:t xml:space="preserve">to forget to bring something back home, e.g., to take something away    </w:t>
      </w:r>
    </w:p>
    <w:p>
      <w:pPr>
        <w:pStyle w:val="Body"/>
        <w:widowControl w:val="0"/>
        <w:spacing w:line="480" w:lineRule="auto"/>
        <w:ind w:firstLine="720"/>
      </w:pPr>
      <w:r>
        <w:rPr>
          <w:rtl w:val="0"/>
          <w:lang w:val="en-US"/>
        </w:rPr>
        <w:t xml:space="preserve">             with you and forget it there</w:t>
      </w:r>
      <w:r>
        <w:rPr>
          <w:rtl w:val="0"/>
        </w:rPr>
        <w:t>’</w:t>
      </w:r>
    </w:p>
    <w:p>
      <w:pPr>
        <w:pStyle w:val="Body"/>
        <w:widowControl w:val="0"/>
        <w:spacing w:line="480" w:lineRule="auto"/>
      </w:pPr>
    </w:p>
    <w:p>
      <w:pPr>
        <w:pStyle w:val="Body"/>
        <w:widowControl w:val="0"/>
        <w:spacing w:line="480" w:lineRule="auto"/>
      </w:pPr>
      <w:r>
        <w:rPr>
          <w:rStyle w:val="None"/>
          <w:i w:val="1"/>
          <w:iCs w:val="1"/>
          <w:rtl w:val="0"/>
        </w:rPr>
        <w:t>paktana</w:t>
      </w:r>
      <w:r>
        <w:rPr>
          <w:rtl w:val="0"/>
        </w:rPr>
        <w:tab/>
        <w:t>‘</w:t>
      </w:r>
      <w:r>
        <w:rPr>
          <w:rtl w:val="0"/>
          <w:lang w:val="en-US"/>
        </w:rPr>
        <w:t>to arrive at a destination</w:t>
      </w:r>
      <w:r>
        <w:rPr>
          <w:rtl w:val="0"/>
        </w:rPr>
        <w:t xml:space="preserve">’ </w:t>
      </w:r>
    </w:p>
    <w:p>
      <w:pPr>
        <w:pStyle w:val="Body"/>
        <w:widowControl w:val="0"/>
        <w:spacing w:line="480" w:lineRule="auto"/>
      </w:pPr>
      <w:r>
        <w:rPr>
          <w:rStyle w:val="None"/>
          <w:i w:val="1"/>
          <w:iCs w:val="1"/>
          <w:rtl w:val="0"/>
        </w:rPr>
        <w:t>paktamuna</w:t>
      </w:r>
      <w:r>
        <w:rPr>
          <w:rtl w:val="0"/>
        </w:rPr>
        <w:t xml:space="preserve">   </w:t>
        <w:tab/>
        <w:t>‘</w:t>
      </w:r>
      <w:r>
        <w:rPr>
          <w:rtl w:val="0"/>
          <w:lang w:val="en-US"/>
        </w:rPr>
        <w:t>to come home; to arrive back at the starting point</w:t>
      </w:r>
      <w:r>
        <w:rPr>
          <w:rtl w:val="0"/>
        </w:rPr>
        <w:t>’</w:t>
      </w:r>
    </w:p>
    <w:p>
      <w:pPr>
        <w:pStyle w:val="Body"/>
        <w:widowControl w:val="0"/>
        <w:spacing w:line="480" w:lineRule="auto"/>
      </w:pPr>
    </w:p>
    <w:p>
      <w:pPr>
        <w:pStyle w:val="Body"/>
        <w:widowControl w:val="0"/>
        <w:spacing w:line="480" w:lineRule="auto"/>
      </w:pPr>
      <w:r>
        <w:rPr>
          <w:rStyle w:val="None"/>
          <w:i w:val="1"/>
          <w:iCs w:val="1"/>
          <w:rtl w:val="0"/>
          <w:lang w:val="en-US"/>
        </w:rPr>
        <w:t>pushana</w:t>
      </w:r>
      <w:r>
        <w:rPr>
          <w:rtl w:val="0"/>
        </w:rPr>
        <w:tab/>
        <w:t>‘</w:t>
      </w:r>
      <w:r>
        <w:rPr>
          <w:rtl w:val="0"/>
          <w:lang w:val="en-US"/>
        </w:rPr>
        <w:t>to take a person or group of people to some destination</w:t>
      </w:r>
      <w:r>
        <w:rPr>
          <w:rtl w:val="0"/>
        </w:rPr>
        <w:t>’</w:t>
      </w:r>
    </w:p>
    <w:p>
      <w:pPr>
        <w:pStyle w:val="Body"/>
        <w:widowControl w:val="0"/>
        <w:spacing w:line="480" w:lineRule="auto"/>
        <w:ind w:left="1440" w:hanging="1440"/>
      </w:pPr>
      <w:r>
        <w:rPr>
          <w:rStyle w:val="None"/>
          <w:i w:val="1"/>
          <w:iCs w:val="1"/>
          <w:rtl w:val="0"/>
        </w:rPr>
        <w:t>pushamuna</w:t>
      </w:r>
      <w:r>
        <w:rPr>
          <w:rtl w:val="0"/>
        </w:rPr>
        <w:tab/>
        <w:t>‘</w:t>
      </w:r>
      <w:r>
        <w:rPr>
          <w:rtl w:val="0"/>
          <w:lang w:val="en-US"/>
        </w:rPr>
        <w:t>to bring a person or group of people back home or back to a starting     point</w:t>
      </w:r>
      <w:r>
        <w:rPr>
          <w:rtl w:val="0"/>
        </w:rPr>
        <w:t>’</w:t>
      </w:r>
    </w:p>
    <w:p>
      <w:pPr>
        <w:pStyle w:val="Body"/>
        <w:widowControl w:val="0"/>
        <w:spacing w:line="480" w:lineRule="auto"/>
      </w:pPr>
    </w:p>
    <w:p>
      <w:pPr>
        <w:pStyle w:val="Body"/>
        <w:widowControl w:val="0"/>
        <w:spacing w:line="480" w:lineRule="auto"/>
      </w:pPr>
      <w:r>
        <w:rPr>
          <w:rStyle w:val="None"/>
          <w:i w:val="1"/>
          <w:iCs w:val="1"/>
          <w:rtl w:val="0"/>
        </w:rPr>
        <w:t>yaykuna</w:t>
      </w:r>
      <w:r>
        <w:rPr>
          <w:rtl w:val="0"/>
        </w:rPr>
        <w:tab/>
        <w:t>‘</w:t>
      </w:r>
      <w:r>
        <w:rPr>
          <w:rtl w:val="0"/>
          <w:lang w:val="es-ES_tradnl"/>
        </w:rPr>
        <w:t>to enter</w:t>
      </w:r>
      <w:r>
        <w:rPr>
          <w:rtl w:val="0"/>
        </w:rPr>
        <w:t>’</w:t>
      </w:r>
    </w:p>
    <w:p>
      <w:pPr>
        <w:pStyle w:val="Body"/>
        <w:widowControl w:val="0"/>
        <w:spacing w:line="480" w:lineRule="auto"/>
      </w:pPr>
      <w:r>
        <w:rPr>
          <w:rStyle w:val="None"/>
          <w:i w:val="1"/>
          <w:iCs w:val="1"/>
          <w:rtl w:val="0"/>
        </w:rPr>
        <w:t>yaykumuna</w:t>
      </w:r>
      <w:r>
        <w:rPr>
          <w:rtl w:val="0"/>
        </w:rPr>
        <w:tab/>
        <w:t>‘</w:t>
      </w:r>
      <w:r>
        <w:rPr>
          <w:rtl w:val="0"/>
          <w:lang w:val="en-US"/>
        </w:rPr>
        <w:t>to come back in after going out</w:t>
      </w:r>
      <w:r>
        <w:rPr>
          <w:rtl w:val="0"/>
        </w:rPr>
        <w:t>’</w:t>
      </w:r>
    </w:p>
    <w:p>
      <w:pPr>
        <w:pStyle w:val="Body"/>
        <w:widowControl w:val="0"/>
        <w:spacing w:line="480" w:lineRule="auto"/>
      </w:pPr>
    </w:p>
    <w:p>
      <w:pPr>
        <w:pStyle w:val="Body"/>
        <w:widowControl w:val="0"/>
        <w:spacing w:line="480" w:lineRule="auto"/>
      </w:pPr>
      <w:r>
        <w:rPr>
          <w:rStyle w:val="None"/>
          <w:i w:val="1"/>
          <w:iCs w:val="1"/>
          <w:rtl w:val="0"/>
        </w:rPr>
        <w:t>katina</w:t>
      </w:r>
      <w:r>
        <w:rPr>
          <w:rtl w:val="0"/>
        </w:rPr>
        <w:tab/>
        <w:t xml:space="preserve">            ‘</w:t>
      </w:r>
      <w:r>
        <w:rPr>
          <w:rtl w:val="0"/>
          <w:lang w:val="en-US"/>
        </w:rPr>
        <w:t>to follow</w:t>
      </w:r>
      <w:r>
        <w:rPr>
          <w:rtl w:val="0"/>
        </w:rPr>
        <w:t>’</w:t>
      </w:r>
    </w:p>
    <w:p>
      <w:pPr>
        <w:pStyle w:val="Body"/>
        <w:widowControl w:val="0"/>
        <w:spacing w:line="480" w:lineRule="auto"/>
      </w:pPr>
      <w:r>
        <w:rPr>
          <w:rStyle w:val="None"/>
          <w:i w:val="1"/>
          <w:iCs w:val="1"/>
          <w:rtl w:val="0"/>
        </w:rPr>
        <w:t>katimuna</w:t>
      </w:r>
      <w:r>
        <w:rPr>
          <w:rtl w:val="0"/>
        </w:rPr>
        <w:tab/>
        <w:t>‘</w:t>
      </w:r>
      <w:r>
        <w:rPr>
          <w:rtl w:val="0"/>
          <w:lang w:val="en-US"/>
        </w:rPr>
        <w:t>to follow a person back to their home or starting place</w:t>
      </w:r>
      <w:r>
        <w:rPr>
          <w:rtl w:val="0"/>
        </w:rPr>
        <w:t>’</w:t>
      </w:r>
    </w:p>
    <w:p>
      <w:pPr>
        <w:pStyle w:val="Body"/>
        <w:widowControl w:val="0"/>
        <w:spacing w:line="480" w:lineRule="auto"/>
      </w:pPr>
    </w:p>
    <w:p>
      <w:pPr>
        <w:pStyle w:val="Body"/>
        <w:widowControl w:val="0"/>
        <w:spacing w:line="480" w:lineRule="auto"/>
      </w:pPr>
      <w:r>
        <w:rPr>
          <w:rStyle w:val="None"/>
          <w:i w:val="1"/>
          <w:iCs w:val="1"/>
          <w:rtl w:val="0"/>
        </w:rPr>
        <w:t>rikuna</w:t>
      </w:r>
      <w:r>
        <w:rPr>
          <w:rtl w:val="0"/>
        </w:rPr>
        <w:t xml:space="preserve"> </w:t>
        <w:tab/>
        <w:t xml:space="preserve">            ‘</w:t>
      </w:r>
      <w:r>
        <w:rPr>
          <w:rtl w:val="0"/>
          <w:lang w:val="en-US"/>
        </w:rPr>
        <w:t>to look</w:t>
      </w:r>
      <w:r>
        <w:rPr>
          <w:rtl w:val="0"/>
        </w:rPr>
        <w:t>’</w:t>
      </w:r>
    </w:p>
    <w:p>
      <w:pPr>
        <w:pStyle w:val="Body"/>
        <w:widowControl w:val="0"/>
        <w:spacing w:line="480" w:lineRule="auto"/>
      </w:pPr>
      <w:r>
        <w:rPr>
          <w:rStyle w:val="None"/>
          <w:i w:val="1"/>
          <w:iCs w:val="1"/>
          <w:rtl w:val="0"/>
        </w:rPr>
        <w:t>rikumuna</w:t>
      </w:r>
      <w:r>
        <w:rPr>
          <w:rtl w:val="0"/>
        </w:rPr>
        <w:t xml:space="preserve">         ‘</w:t>
      </w:r>
      <w:r>
        <w:rPr>
          <w:rtl w:val="0"/>
          <w:lang w:val="en-US"/>
        </w:rPr>
        <w:t>to turn and look back</w:t>
      </w:r>
      <w:r>
        <w:rPr>
          <w:rtl w:val="0"/>
        </w:rPr>
        <w:t>’</w:t>
      </w:r>
    </w:p>
    <w:p>
      <w:pPr>
        <w:pStyle w:val="Body"/>
        <w:widowControl w:val="0"/>
        <w:spacing w:line="480" w:lineRule="auto"/>
      </w:pPr>
    </w:p>
    <w:p>
      <w:pPr>
        <w:pStyle w:val="Body"/>
        <w:widowControl w:val="0"/>
        <w:spacing w:line="480" w:lineRule="auto"/>
      </w:pPr>
      <w:r>
        <w:rPr>
          <w:rStyle w:val="None"/>
          <w:i w:val="1"/>
          <w:iCs w:val="1"/>
          <w:rtl w:val="0"/>
        </w:rPr>
        <w:t xml:space="preserve">rikurina </w:t>
      </w:r>
      <w:r>
        <w:rPr>
          <w:rtl w:val="0"/>
        </w:rPr>
        <w:t xml:space="preserve">           ‘</w:t>
      </w:r>
      <w:r>
        <w:rPr>
          <w:rtl w:val="0"/>
          <w:lang w:val="en-US"/>
        </w:rPr>
        <w:t>to appear</w:t>
      </w:r>
      <w:r>
        <w:rPr>
          <w:rtl w:val="0"/>
        </w:rPr>
        <w:t>’</w:t>
      </w:r>
    </w:p>
    <w:p>
      <w:pPr>
        <w:pStyle w:val="Body"/>
        <w:widowControl w:val="0"/>
        <w:spacing w:line="480" w:lineRule="auto"/>
      </w:pPr>
      <w:r>
        <w:rPr>
          <w:rStyle w:val="None"/>
          <w:i w:val="1"/>
          <w:iCs w:val="1"/>
          <w:rtl w:val="0"/>
        </w:rPr>
        <w:t>rikurimuna</w:t>
      </w:r>
      <w:r>
        <w:rPr>
          <w:rtl w:val="0"/>
        </w:rPr>
        <w:t xml:space="preserve">        ‘</w:t>
      </w:r>
      <w:r>
        <w:rPr>
          <w:rtl w:val="0"/>
          <w:lang w:val="en-US"/>
        </w:rPr>
        <w:t>to reappear, as the sun at sunrise</w:t>
      </w:r>
      <w:r>
        <w:rPr>
          <w:rtl w:val="0"/>
        </w:rPr>
        <w:t xml:space="preserve">’       </w:t>
      </w:r>
    </w:p>
    <w:p>
      <w:pPr>
        <w:pStyle w:val="Body"/>
        <w:widowControl w:val="0"/>
        <w:spacing w:line="480" w:lineRule="auto"/>
      </w:pPr>
    </w:p>
    <w:p>
      <w:pPr>
        <w:pStyle w:val="Body"/>
        <w:widowControl w:val="0"/>
        <w:spacing w:line="480" w:lineRule="auto"/>
      </w:pPr>
      <w:r>
        <w:rPr>
          <w:rStyle w:val="None"/>
          <w:i w:val="1"/>
          <w:iCs w:val="1"/>
          <w:rtl w:val="0"/>
        </w:rPr>
        <w:t>tigrana</w:t>
      </w:r>
      <w:r>
        <w:rPr>
          <w:rtl w:val="0"/>
        </w:rPr>
        <w:t xml:space="preserve">   </w:t>
        <w:tab/>
        <w:t xml:space="preserve"> ‘</w:t>
      </w:r>
      <w:r>
        <w:rPr>
          <w:rtl w:val="0"/>
          <w:lang w:val="en-US"/>
        </w:rPr>
        <w:t>to return</w:t>
      </w:r>
      <w:r>
        <w:rPr>
          <w:rtl w:val="0"/>
        </w:rPr>
        <w:t>’</w:t>
      </w:r>
    </w:p>
    <w:p>
      <w:pPr>
        <w:pStyle w:val="Body"/>
        <w:widowControl w:val="0"/>
        <w:spacing w:line="480" w:lineRule="auto"/>
      </w:pPr>
      <w:r>
        <w:rPr>
          <w:rStyle w:val="None"/>
          <w:i w:val="1"/>
          <w:iCs w:val="1"/>
          <w:rtl w:val="0"/>
        </w:rPr>
        <w:t>tigramuna</w:t>
      </w:r>
      <w:r>
        <w:rPr>
          <w:rtl w:val="0"/>
        </w:rPr>
        <w:tab/>
        <w:t xml:space="preserve"> ‘</w:t>
      </w:r>
      <w:r>
        <w:rPr>
          <w:rtl w:val="0"/>
          <w:lang w:val="en-US"/>
        </w:rPr>
        <w:t>to return here to a starting place</w:t>
      </w:r>
      <w:r>
        <w:rPr>
          <w:rtl w:val="0"/>
        </w:rPr>
        <w:t>’</w:t>
      </w:r>
    </w:p>
    <w:p>
      <w:pPr>
        <w:pStyle w:val="Body"/>
        <w:widowControl w:val="0"/>
        <w:spacing w:line="480" w:lineRule="auto"/>
      </w:pPr>
    </w:p>
    <w:p>
      <w:pPr>
        <w:pStyle w:val="Body"/>
        <w:widowControl w:val="0"/>
        <w:spacing w:line="480" w:lineRule="auto"/>
      </w:pPr>
      <w:r>
        <w:rPr>
          <w:rStyle w:val="None"/>
          <w:i w:val="1"/>
          <w:iCs w:val="1"/>
          <w:rtl w:val="0"/>
        </w:rPr>
        <w:t>uyana</w:t>
      </w:r>
      <w:r>
        <w:rPr>
          <w:rtl w:val="0"/>
          <w:lang w:val="en-US"/>
        </w:rPr>
        <w:tab/>
        <w:t xml:space="preserve">           to hear, listen, understand, obey.  Sn: cazuna.</w:t>
      </w:r>
    </w:p>
    <w:p>
      <w:pPr>
        <w:pStyle w:val="Body"/>
        <w:widowControl w:val="0"/>
        <w:spacing w:line="480" w:lineRule="auto"/>
      </w:pPr>
      <w:r>
        <w:rPr>
          <w:rStyle w:val="None"/>
          <w:i w:val="1"/>
          <w:iCs w:val="1"/>
          <w:rtl w:val="0"/>
        </w:rPr>
        <w:t>uyarina</w:t>
      </w:r>
      <w:r>
        <w:rPr>
          <w:rtl w:val="0"/>
        </w:rPr>
        <w:t xml:space="preserve">          ‘</w:t>
      </w:r>
      <w:r>
        <w:rPr>
          <w:rtl w:val="0"/>
          <w:lang w:val="en-US"/>
        </w:rPr>
        <w:t>to be heard, to sound</w:t>
      </w:r>
      <w:r>
        <w:rPr>
          <w:rtl w:val="0"/>
        </w:rPr>
        <w:t xml:space="preserve">’   </w:t>
      </w:r>
    </w:p>
    <w:p>
      <w:pPr>
        <w:pStyle w:val="Body"/>
        <w:widowControl w:val="0"/>
        <w:spacing w:line="480" w:lineRule="auto"/>
      </w:pPr>
      <w:r>
        <w:rPr>
          <w:rStyle w:val="None"/>
          <w:i w:val="1"/>
          <w:iCs w:val="1"/>
          <w:rtl w:val="0"/>
        </w:rPr>
        <w:t>uyarimuna</w:t>
      </w:r>
      <w:r>
        <w:rPr>
          <w:rtl w:val="0"/>
        </w:rPr>
        <w:t xml:space="preserve">      ‘</w:t>
      </w:r>
      <w:r>
        <w:rPr>
          <w:rtl w:val="0"/>
          <w:lang w:val="en-US"/>
        </w:rPr>
        <w:t xml:space="preserve">to sound in the direction of a listener, or speaker; said of the sound of    </w:t>
      </w:r>
    </w:p>
    <w:p>
      <w:pPr>
        <w:pStyle w:val="Body"/>
        <w:widowControl w:val="0"/>
        <w:spacing w:line="480" w:lineRule="auto"/>
      </w:pPr>
      <w:r>
        <w:rPr>
          <w:rtl w:val="0"/>
          <w:lang w:val="en-US"/>
        </w:rPr>
        <w:t xml:space="preserve">                         airplanes or motorized canoes approaching</w:t>
      </w:r>
      <w:r>
        <w:rPr>
          <w:rtl w:val="0"/>
        </w:rPr>
        <w:t xml:space="preserve">’ </w:t>
      </w:r>
    </w:p>
    <w:p>
      <w:pPr>
        <w:pStyle w:val="Body"/>
        <w:widowControl w:val="0"/>
        <w:spacing w:line="480" w:lineRule="auto"/>
      </w:pPr>
    </w:p>
    <w:p>
      <w:pPr>
        <w:pStyle w:val="Body"/>
        <w:widowControl w:val="0"/>
        <w:spacing w:line="480" w:lineRule="auto"/>
        <w:ind w:firstLine="720"/>
      </w:pPr>
      <w:r>
        <w:rPr>
          <w:rtl w:val="0"/>
          <w:lang w:val="en-US"/>
        </w:rPr>
        <w:t>The suffix -</w:t>
      </w:r>
      <w:r>
        <w:rPr>
          <w:rStyle w:val="None"/>
          <w:i w:val="1"/>
          <w:iCs w:val="1"/>
          <w:rtl w:val="0"/>
        </w:rPr>
        <w:t>mu</w:t>
      </w:r>
      <w:r>
        <w:rPr>
          <w:rtl w:val="0"/>
          <w:lang w:val="en-US"/>
        </w:rPr>
        <w:t xml:space="preserve"> may also be used with verbs that express the cyclical movement of natural phenomena returning to a starting point:</w:t>
      </w:r>
    </w:p>
    <w:p>
      <w:pPr>
        <w:pStyle w:val="Body"/>
        <w:widowControl w:val="0"/>
        <w:spacing w:line="480" w:lineRule="auto"/>
        <w:ind w:firstLine="720"/>
      </w:pPr>
      <w:r>
        <w:rPr>
          <w:rStyle w:val="None"/>
          <w:i w:val="1"/>
          <w:iCs w:val="1"/>
          <w:rtl w:val="0"/>
        </w:rPr>
        <w:t>tamya urma-mu-n</w:t>
      </w:r>
      <w:r>
        <w:rPr>
          <w:rtl w:val="0"/>
        </w:rPr>
        <w:t xml:space="preserve">     ‘</w:t>
      </w:r>
      <w:r>
        <w:rPr>
          <w:rtl w:val="0"/>
          <w:lang w:val="en-US"/>
        </w:rPr>
        <w:t>rain falls</w:t>
      </w:r>
      <w:r>
        <w:rPr>
          <w:rtl w:val="0"/>
        </w:rPr>
        <w:t xml:space="preserve">’ </w:t>
      </w:r>
    </w:p>
    <w:p>
      <w:pPr>
        <w:pStyle w:val="Body"/>
        <w:widowControl w:val="0"/>
        <w:spacing w:line="480" w:lineRule="auto"/>
        <w:ind w:firstLine="720"/>
      </w:pPr>
      <w:r>
        <w:rPr>
          <w:rStyle w:val="None"/>
          <w:i w:val="1"/>
          <w:iCs w:val="1"/>
          <w:rtl w:val="0"/>
          <w:lang w:val="it-IT"/>
        </w:rPr>
        <w:t>indi llukshi-mu-n</w:t>
      </w:r>
      <w:r>
        <w:rPr>
          <w:rtl w:val="0"/>
        </w:rPr>
        <w:t xml:space="preserve">      ‘</w:t>
      </w:r>
      <w:r>
        <w:rPr>
          <w:rtl w:val="0"/>
          <w:lang w:val="en-US"/>
        </w:rPr>
        <w:t>the sun comes up</w:t>
      </w:r>
      <w:r>
        <w:rPr>
          <w:rtl w:val="0"/>
        </w:rPr>
        <w:t>’</w:t>
      </w:r>
    </w:p>
    <w:p>
      <w:pPr>
        <w:pStyle w:val="Body"/>
        <w:widowControl w:val="0"/>
        <w:spacing w:line="480" w:lineRule="auto"/>
        <w:ind w:firstLine="720"/>
      </w:pPr>
      <w:r>
        <w:rPr>
          <w:rtl w:val="0"/>
          <w:lang w:val="en-US"/>
        </w:rPr>
        <w:t xml:space="preserve">Verbs suffixed with </w:t>
      </w:r>
      <w:r>
        <w:rPr>
          <w:rtl w:val="0"/>
        </w:rPr>
        <w:t>–</w:t>
      </w:r>
      <w:r>
        <w:rPr>
          <w:rStyle w:val="None"/>
          <w:i w:val="1"/>
          <w:iCs w:val="1"/>
          <w:rtl w:val="0"/>
        </w:rPr>
        <w:t>mu</w:t>
      </w:r>
      <w:r>
        <w:rPr>
          <w:rtl w:val="0"/>
          <w:lang w:val="en-US"/>
        </w:rPr>
        <w:t xml:space="preserve"> may be further suffixed with durative </w:t>
      </w:r>
      <w:r>
        <w:rPr>
          <w:rtl w:val="0"/>
        </w:rPr>
        <w:t>–</w:t>
      </w:r>
      <w:r>
        <w:rPr>
          <w:rStyle w:val="None"/>
          <w:i w:val="1"/>
          <w:iCs w:val="1"/>
          <w:rtl w:val="0"/>
        </w:rPr>
        <w:t>u</w:t>
      </w:r>
      <w:r>
        <w:rPr>
          <w:rtl w:val="0"/>
          <w:lang w:val="en-US"/>
        </w:rPr>
        <w:t xml:space="preserve"> as long as the action is not accomplished quickly or instantaneously. The durative </w:t>
      </w:r>
      <w:r>
        <w:rPr>
          <w:rtl w:val="0"/>
        </w:rPr>
        <w:t>–</w:t>
      </w:r>
      <w:r>
        <w:rPr>
          <w:rStyle w:val="None"/>
          <w:i w:val="1"/>
          <w:iCs w:val="1"/>
          <w:rtl w:val="0"/>
        </w:rPr>
        <w:t>u</w:t>
      </w:r>
      <w:r>
        <w:rPr>
          <w:rtl w:val="0"/>
          <w:lang w:val="en-US"/>
        </w:rPr>
        <w:t xml:space="preserve"> would occur right after the </w:t>
      </w:r>
      <w:r>
        <w:rPr>
          <w:rtl w:val="0"/>
        </w:rPr>
        <w:t>–</w:t>
      </w:r>
      <w:r>
        <w:rPr>
          <w:rStyle w:val="None"/>
          <w:i w:val="1"/>
          <w:iCs w:val="1"/>
          <w:rtl w:val="0"/>
        </w:rPr>
        <w:t>mu</w:t>
      </w:r>
      <w:r>
        <w:rPr>
          <w:rtl w:val="0"/>
          <w:lang w:val="en-US"/>
        </w:rPr>
        <w:t xml:space="preserve"> suffix, as it does below, where an ongoing, rather than an accomplished arrival is encoded by the second example:</w:t>
      </w:r>
    </w:p>
    <w:p>
      <w:pPr>
        <w:pStyle w:val="Body"/>
        <w:widowControl w:val="0"/>
        <w:spacing w:line="480" w:lineRule="auto"/>
        <w:ind w:firstLine="720"/>
      </w:pPr>
      <w:r>
        <w:rPr>
          <w:rtl w:val="0"/>
        </w:rPr>
        <w:t>1.</w:t>
      </w:r>
      <w:r>
        <w:rPr>
          <w:rStyle w:val="None"/>
          <w:i w:val="1"/>
          <w:iCs w:val="1"/>
          <w:rtl w:val="0"/>
        </w:rPr>
        <w:t>Canelosmanda paktamun</w:t>
      </w:r>
      <w:r>
        <w:rPr>
          <w:rtl w:val="0"/>
        </w:rPr>
        <w:t xml:space="preserve"> ‘</w:t>
      </w:r>
      <w:r>
        <w:rPr>
          <w:rtl w:val="0"/>
          <w:lang w:val="en-US"/>
        </w:rPr>
        <w:t>He/she has arrived from Canelos</w:t>
      </w:r>
      <w:r>
        <w:rPr>
          <w:rtl w:val="0"/>
        </w:rPr>
        <w:t>’</w:t>
      </w:r>
      <w:r>
        <w:rPr>
          <w:rtl w:val="0"/>
        </w:rPr>
        <w:t>.</w:t>
      </w:r>
    </w:p>
    <w:p>
      <w:pPr>
        <w:pStyle w:val="Body"/>
        <w:widowControl w:val="0"/>
        <w:spacing w:line="480" w:lineRule="auto"/>
        <w:ind w:left="720" w:firstLine="0"/>
      </w:pPr>
      <w:r>
        <w:rPr>
          <w:rtl w:val="0"/>
        </w:rPr>
        <w:t>2.</w:t>
      </w:r>
      <w:r>
        <w:rPr>
          <w:rStyle w:val="None"/>
          <w:i w:val="1"/>
          <w:iCs w:val="1"/>
          <w:rtl w:val="0"/>
        </w:rPr>
        <w:t>Canelosmanda paktamu-u-n</w:t>
      </w:r>
      <w:r>
        <w:rPr>
          <w:rtl w:val="0"/>
        </w:rPr>
        <w:t xml:space="preserve"> ‘</w:t>
      </w:r>
      <w:r>
        <w:rPr>
          <w:rtl w:val="0"/>
          <w:lang w:val="en-US"/>
        </w:rPr>
        <w:t>He/she is (in the process of) arriving from Canelos</w:t>
      </w:r>
      <w:r>
        <w:rPr>
          <w:rtl w:val="0"/>
        </w:rPr>
        <w:t>’</w:t>
      </w:r>
      <w:r>
        <w:rPr>
          <w:rtl w:val="0"/>
        </w:rPr>
        <w:t>.</w:t>
      </w:r>
    </w:p>
    <w:p>
      <w:pPr>
        <w:pStyle w:val="Body"/>
        <w:widowControl w:val="0"/>
        <w:spacing w:line="480" w:lineRule="auto"/>
        <w:ind w:firstLine="720"/>
        <w:jc w:val="center"/>
      </w:pPr>
      <w:r>
        <w:rPr>
          <w:rStyle w:val="None"/>
          <w:i w:val="1"/>
          <w:iCs w:val="1"/>
          <w:rtl w:val="0"/>
          <w:lang w:val="en-US"/>
        </w:rPr>
        <w:t xml:space="preserve">The translocative suffix </w:t>
      </w:r>
      <w:r>
        <w:rPr>
          <w:rStyle w:val="None"/>
          <w:i w:val="1"/>
          <w:iCs w:val="1"/>
          <w:rtl w:val="0"/>
        </w:rPr>
        <w:t>–</w:t>
      </w:r>
      <w:r>
        <w:rPr>
          <w:rStyle w:val="None"/>
          <w:i w:val="1"/>
          <w:iCs w:val="1"/>
          <w:rtl w:val="0"/>
        </w:rPr>
        <w:t>gri</w:t>
      </w:r>
    </w:p>
    <w:p>
      <w:pPr>
        <w:pStyle w:val="Body"/>
        <w:widowControl w:val="0"/>
        <w:spacing w:line="480" w:lineRule="auto"/>
        <w:ind w:firstLine="720"/>
      </w:pPr>
      <w:r>
        <w:rPr>
          <w:rtl w:val="0"/>
          <w:lang w:val="en-US"/>
        </w:rPr>
        <w:t xml:space="preserve">The suffix </w:t>
      </w:r>
      <w:r>
        <w:rPr>
          <w:rtl w:val="0"/>
        </w:rPr>
        <w:t>–</w:t>
      </w:r>
      <w:r>
        <w:rPr>
          <w:rStyle w:val="None"/>
          <w:i w:val="1"/>
          <w:iCs w:val="1"/>
          <w:rtl w:val="0"/>
        </w:rPr>
        <w:t>gri</w:t>
      </w:r>
      <w:r>
        <w:rPr>
          <w:rtl w:val="0"/>
          <w:lang w:val="en-US"/>
        </w:rPr>
        <w:t xml:space="preserve"> is used to refer to an action that is performed by transferring oneself to another location. It can be roughly understood as a </w:t>
      </w:r>
      <w:r>
        <w:rPr>
          <w:rtl w:val="0"/>
        </w:rPr>
        <w:t>‘</w:t>
      </w:r>
      <w:r>
        <w:rPr>
          <w:rtl w:val="0"/>
          <w:lang w:val="en-US"/>
        </w:rPr>
        <w:t>to-go-and-do-something</w:t>
      </w:r>
      <w:r>
        <w:rPr>
          <w:rtl w:val="0"/>
        </w:rPr>
        <w:t xml:space="preserve">’ </w:t>
      </w:r>
      <w:r>
        <w:rPr>
          <w:rtl w:val="0"/>
          <w:lang w:val="en-US"/>
        </w:rPr>
        <w:t xml:space="preserve">suffix. Although </w:t>
      </w:r>
      <w:r>
        <w:rPr>
          <w:rtl w:val="0"/>
        </w:rPr>
        <w:t>–</w:t>
      </w:r>
      <w:r>
        <w:rPr>
          <w:rStyle w:val="None"/>
          <w:i w:val="1"/>
          <w:iCs w:val="1"/>
          <w:rtl w:val="0"/>
        </w:rPr>
        <w:t>mu</w:t>
      </w:r>
      <w:r>
        <w:rPr>
          <w:rtl w:val="0"/>
          <w:lang w:val="en-US"/>
        </w:rPr>
        <w:t xml:space="preserve"> and </w:t>
      </w:r>
      <w:r>
        <w:rPr>
          <w:rtl w:val="0"/>
        </w:rPr>
        <w:t>–</w:t>
      </w:r>
      <w:r>
        <w:rPr>
          <w:rStyle w:val="None"/>
          <w:i w:val="1"/>
          <w:iCs w:val="1"/>
          <w:rtl w:val="0"/>
        </w:rPr>
        <w:t>gri</w:t>
      </w:r>
      <w:r>
        <w:rPr>
          <w:rtl w:val="0"/>
          <w:lang w:val="en-US"/>
        </w:rPr>
        <w:t xml:space="preserve"> are not perfect semantic opposites, they can be contrasted in two ways. </w:t>
      </w:r>
      <w:r>
        <w:rPr>
          <w:rtl w:val="0"/>
        </w:rPr>
        <w:t>–</w:t>
      </w:r>
      <w:r>
        <w:rPr>
          <w:rStyle w:val="None"/>
          <w:i w:val="1"/>
          <w:iCs w:val="1"/>
          <w:rtl w:val="0"/>
        </w:rPr>
        <w:t>Gri</w:t>
      </w:r>
      <w:r>
        <w:rPr>
          <w:rtl w:val="0"/>
          <w:lang w:val="en-US"/>
        </w:rPr>
        <w:t xml:space="preserve"> is usually used for actions that move away from a speaker, while </w:t>
      </w:r>
      <w:r>
        <w:rPr>
          <w:rtl w:val="0"/>
        </w:rPr>
        <w:t>–</w:t>
      </w:r>
      <w:r>
        <w:rPr>
          <w:rStyle w:val="None"/>
          <w:i w:val="1"/>
          <w:iCs w:val="1"/>
          <w:rtl w:val="0"/>
        </w:rPr>
        <w:t>mu</w:t>
      </w:r>
      <w:r>
        <w:rPr>
          <w:rtl w:val="0"/>
          <w:lang w:val="en-US"/>
        </w:rPr>
        <w:t xml:space="preserve"> suffixed verbs often involve movement toward a speaker. They also contrast with respect to their grammatical aspect.Verbs suffixed with </w:t>
      </w:r>
      <w:r>
        <w:rPr>
          <w:rtl w:val="0"/>
        </w:rPr>
        <w:t>–</w:t>
      </w:r>
      <w:r>
        <w:rPr>
          <w:rStyle w:val="None"/>
          <w:i w:val="1"/>
          <w:iCs w:val="1"/>
          <w:rtl w:val="0"/>
        </w:rPr>
        <w:t>gri</w:t>
      </w:r>
      <w:r>
        <w:rPr>
          <w:rtl w:val="0"/>
          <w:lang w:val="en-US"/>
        </w:rPr>
        <w:t xml:space="preserve"> typically refer to punctual, instantaneous actions and can therefore be modified by the ideophonic adverb </w:t>
      </w:r>
      <w:r>
        <w:rPr>
          <w:rStyle w:val="None"/>
          <w:i w:val="1"/>
          <w:iCs w:val="1"/>
          <w:rtl w:val="0"/>
        </w:rPr>
        <w:t>dzas</w:t>
      </w:r>
      <w:r>
        <w:rPr>
          <w:rtl w:val="0"/>
          <w:lang w:val="en-US"/>
        </w:rPr>
        <w:t xml:space="preserve">, as well as other adverbs that mean </w:t>
      </w:r>
      <w:r>
        <w:rPr>
          <w:rtl w:val="0"/>
        </w:rPr>
        <w:t>‘</w:t>
      </w:r>
      <w:r>
        <w:rPr>
          <w:rtl w:val="0"/>
          <w:lang w:val="en-US"/>
        </w:rPr>
        <w:t>quickly</w:t>
      </w:r>
      <w:r>
        <w:rPr>
          <w:rtl w:val="0"/>
        </w:rPr>
        <w:t xml:space="preserve">’ </w:t>
      </w:r>
      <w:r>
        <w:rPr>
          <w:rtl w:val="0"/>
          <w:lang w:val="en-US"/>
        </w:rPr>
        <w:t xml:space="preserve">such as </w:t>
      </w:r>
      <w:r>
        <w:rPr>
          <w:rStyle w:val="None"/>
          <w:i w:val="1"/>
          <w:iCs w:val="1"/>
          <w:rtl w:val="0"/>
        </w:rPr>
        <w:t>ukta</w:t>
      </w:r>
      <w:r>
        <w:rPr>
          <w:rtl w:val="0"/>
          <w:lang w:val="en-US"/>
        </w:rPr>
        <w:t xml:space="preserve"> and </w:t>
      </w:r>
      <w:r>
        <w:rPr>
          <w:rStyle w:val="None"/>
          <w:i w:val="1"/>
          <w:iCs w:val="1"/>
          <w:rtl w:val="0"/>
          <w:lang w:val="en-US"/>
        </w:rPr>
        <w:t>wayra shina</w:t>
      </w:r>
      <w:r>
        <w:rPr>
          <w:rtl w:val="0"/>
        </w:rPr>
        <w:t>.</w:t>
      </w:r>
    </w:p>
    <w:p>
      <w:pPr>
        <w:pStyle w:val="Body"/>
        <w:widowControl w:val="0"/>
        <w:spacing w:line="480" w:lineRule="auto"/>
        <w:ind w:firstLine="720"/>
      </w:pPr>
      <w:r>
        <w:rPr>
          <w:rtl w:val="0"/>
          <w:lang w:val="en-US"/>
        </w:rPr>
        <w:t xml:space="preserve">For the same reason that </w:t>
      </w:r>
      <w:r>
        <w:rPr>
          <w:rtl w:val="0"/>
        </w:rPr>
        <w:t>–</w:t>
      </w:r>
      <w:r>
        <w:rPr>
          <w:rStyle w:val="None"/>
          <w:i w:val="1"/>
          <w:iCs w:val="1"/>
          <w:rtl w:val="0"/>
        </w:rPr>
        <w:t>gri</w:t>
      </w:r>
      <w:r>
        <w:rPr>
          <w:rtl w:val="0"/>
          <w:lang w:val="en-US"/>
        </w:rPr>
        <w:t xml:space="preserve">-suffixed verbs may be modified by </w:t>
      </w:r>
      <w:r>
        <w:rPr>
          <w:rStyle w:val="None"/>
          <w:i w:val="1"/>
          <w:iCs w:val="1"/>
          <w:rtl w:val="0"/>
        </w:rPr>
        <w:t>dzas</w:t>
      </w:r>
      <w:r>
        <w:rPr>
          <w:rtl w:val="0"/>
        </w:rPr>
        <w:t xml:space="preserve">, </w:t>
      </w:r>
      <w:r>
        <w:rPr>
          <w:rStyle w:val="None"/>
          <w:i w:val="1"/>
          <w:iCs w:val="1"/>
          <w:rtl w:val="0"/>
        </w:rPr>
        <w:t>ukta</w:t>
      </w:r>
      <w:r>
        <w:rPr>
          <w:rtl w:val="0"/>
          <w:lang w:val="en-US"/>
        </w:rPr>
        <w:t xml:space="preserve">, or </w:t>
      </w:r>
      <w:r>
        <w:rPr>
          <w:rStyle w:val="None"/>
          <w:i w:val="1"/>
          <w:iCs w:val="1"/>
          <w:rtl w:val="0"/>
          <w:lang w:val="en-US"/>
        </w:rPr>
        <w:t>wayra shina</w:t>
      </w:r>
      <w:r>
        <w:rPr>
          <w:rtl w:val="0"/>
          <w:lang w:val="en-US"/>
        </w:rPr>
        <w:t xml:space="preserve">, they may not be suffixed with the durative aspect marker </w:t>
      </w:r>
      <w:r>
        <w:rPr>
          <w:rtl w:val="0"/>
        </w:rPr>
        <w:t>–</w:t>
      </w:r>
      <w:r>
        <w:rPr>
          <w:rStyle w:val="None"/>
          <w:i w:val="1"/>
          <w:iCs w:val="1"/>
          <w:rtl w:val="0"/>
        </w:rPr>
        <w:t>u</w:t>
      </w:r>
      <w:r>
        <w:rPr>
          <w:rtl w:val="0"/>
          <w:lang w:val="en-US"/>
        </w:rPr>
        <w:t xml:space="preserve">-, which would contradict the immediate meaning of adverbs having to do with sudden actions. Verbs suffixed with </w:t>
      </w:r>
      <w:r>
        <w:rPr>
          <w:rtl w:val="0"/>
        </w:rPr>
        <w:t>–</w:t>
      </w:r>
      <w:r>
        <w:rPr>
          <w:rStyle w:val="None"/>
          <w:i w:val="1"/>
          <w:iCs w:val="1"/>
          <w:rtl w:val="0"/>
        </w:rPr>
        <w:t>mu</w:t>
      </w:r>
      <w:r>
        <w:rPr>
          <w:rtl w:val="0"/>
          <w:lang w:val="en-US"/>
        </w:rPr>
        <w:t xml:space="preserve">, however, may be further suffixed with durative </w:t>
      </w:r>
      <w:r>
        <w:rPr>
          <w:rtl w:val="0"/>
        </w:rPr>
        <w:t>–</w:t>
      </w:r>
      <w:r>
        <w:rPr>
          <w:rStyle w:val="None"/>
          <w:i w:val="1"/>
          <w:iCs w:val="1"/>
          <w:rtl w:val="0"/>
        </w:rPr>
        <w:t>u</w:t>
      </w:r>
      <w:r>
        <w:rPr>
          <w:rtl w:val="0"/>
        </w:rPr>
        <w:t>.</w:t>
      </w:r>
    </w:p>
    <w:p>
      <w:pPr>
        <w:pStyle w:val="Body"/>
        <w:widowControl w:val="0"/>
        <w:spacing w:line="480" w:lineRule="auto"/>
        <w:rPr>
          <w:rStyle w:val="None"/>
          <w:smallCaps w:val="1"/>
        </w:rPr>
      </w:pPr>
      <w:r>
        <w:rPr>
          <w:rStyle w:val="None"/>
          <w:smallCaps w:val="1"/>
          <w:rtl w:val="0"/>
          <w:lang w:val="en-US"/>
        </w:rPr>
        <w:t>Practice 2</w:t>
      </w:r>
    </w:p>
    <w:p>
      <w:pPr>
        <w:pStyle w:val="Body"/>
        <w:widowControl w:val="0"/>
        <w:spacing w:line="480" w:lineRule="auto"/>
      </w:pPr>
      <w:r>
        <w:rPr>
          <w:rtl w:val="0"/>
          <w:lang w:val="en-US"/>
        </w:rPr>
        <w:t xml:space="preserve">Make up sentences for each of the following verbs, adding the </w:t>
      </w:r>
      <w:r>
        <w:rPr>
          <w:rtl w:val="0"/>
        </w:rPr>
        <w:t>–</w:t>
      </w:r>
      <w:r>
        <w:rPr>
          <w:rStyle w:val="None"/>
          <w:i w:val="1"/>
          <w:iCs w:val="1"/>
          <w:rtl w:val="0"/>
        </w:rPr>
        <w:t>gri</w:t>
      </w:r>
      <w:r>
        <w:rPr>
          <w:rtl w:val="0"/>
          <w:lang w:val="en-US"/>
        </w:rPr>
        <w:t xml:space="preserve"> suffix. Each of your sentences should make use of an appropriate adverb such as </w:t>
      </w:r>
      <w:r>
        <w:rPr>
          <w:rStyle w:val="None"/>
          <w:i w:val="1"/>
          <w:iCs w:val="1"/>
          <w:rtl w:val="0"/>
        </w:rPr>
        <w:t>dzas</w:t>
      </w:r>
      <w:r>
        <w:rPr>
          <w:rtl w:val="0"/>
        </w:rPr>
        <w:t xml:space="preserve">, </w:t>
      </w:r>
      <w:r>
        <w:rPr>
          <w:rStyle w:val="None"/>
          <w:i w:val="1"/>
          <w:iCs w:val="1"/>
          <w:rtl w:val="0"/>
          <w:lang w:val="en-US"/>
        </w:rPr>
        <w:t>wayra shina</w:t>
      </w:r>
      <w:r>
        <w:rPr>
          <w:rtl w:val="0"/>
          <w:lang w:val="en-US"/>
        </w:rPr>
        <w:t xml:space="preserve">, or </w:t>
      </w:r>
      <w:r>
        <w:rPr>
          <w:rStyle w:val="None"/>
          <w:i w:val="1"/>
          <w:iCs w:val="1"/>
          <w:rtl w:val="0"/>
        </w:rPr>
        <w:t>ukta</w:t>
      </w:r>
      <w:r>
        <w:rPr>
          <w:rtl w:val="0"/>
          <w:lang w:val="en-US"/>
        </w:rPr>
        <w:t xml:space="preserve">. Your sentences may make use of any type of verb that you have so far learned. A particularly appropriate verb for such a sentence would be an imperative, as in the following example:  </w:t>
      </w:r>
    </w:p>
    <w:p>
      <w:pPr>
        <w:pStyle w:val="Body"/>
        <w:widowControl w:val="0"/>
        <w:spacing w:line="480" w:lineRule="auto"/>
      </w:pPr>
      <w:r>
        <w:rPr>
          <w:rStyle w:val="None"/>
          <w:smallCaps w:val="1"/>
          <w:rtl w:val="0"/>
          <w:lang w:val="en-US"/>
        </w:rPr>
        <w:t>Example</w:t>
      </w:r>
      <w:r>
        <w:rPr>
          <w:rtl w:val="0"/>
        </w:rPr>
        <w:t>:</w:t>
      </w:r>
    </w:p>
    <w:p>
      <w:pPr>
        <w:pStyle w:val="Body"/>
        <w:widowControl w:val="0"/>
        <w:spacing w:line="480" w:lineRule="auto"/>
        <w:rPr>
          <w:rStyle w:val="None"/>
          <w:smallCaps w:val="1"/>
        </w:rPr>
      </w:pPr>
      <w:r>
        <w:rPr>
          <w:rStyle w:val="None"/>
          <w:i w:val="1"/>
          <w:iCs w:val="1"/>
          <w:smallCaps w:val="1"/>
          <w:rtl w:val="0"/>
        </w:rPr>
        <w:t>maskana</w:t>
      </w:r>
      <w:r>
        <w:rPr>
          <w:rStyle w:val="None"/>
          <w:smallCaps w:val="1"/>
          <w:rtl w:val="0"/>
        </w:rPr>
        <w:t xml:space="preserve"> ‘</w:t>
      </w:r>
      <w:r>
        <w:rPr>
          <w:rStyle w:val="None"/>
          <w:smallCaps w:val="1"/>
          <w:rtl w:val="0"/>
          <w:lang w:val="en-US"/>
        </w:rPr>
        <w:t>to search for</w:t>
      </w:r>
      <w:r>
        <w:rPr>
          <w:rStyle w:val="None"/>
          <w:smallCaps w:val="1"/>
          <w:rtl w:val="0"/>
        </w:rPr>
        <w:t>’</w:t>
      </w:r>
    </w:p>
    <w:p>
      <w:pPr>
        <w:pStyle w:val="Body"/>
        <w:widowControl w:val="0"/>
        <w:spacing w:line="480" w:lineRule="auto"/>
        <w:rPr>
          <w:rStyle w:val="None"/>
          <w:smallCaps w:val="1"/>
        </w:rPr>
      </w:pPr>
      <w:r>
        <w:rPr>
          <w:rStyle w:val="None"/>
          <w:i w:val="1"/>
          <w:iCs w:val="1"/>
          <w:smallCaps w:val="1"/>
          <w:rtl w:val="0"/>
          <w:lang w:val="it-IT"/>
        </w:rPr>
        <w:t>Maytuna pangata ukta maskagrichi !</w:t>
      </w:r>
      <w:r>
        <w:rPr>
          <w:rStyle w:val="None"/>
          <w:smallCaps w:val="1"/>
          <w:rtl w:val="0"/>
        </w:rPr>
        <w:t xml:space="preserve"> ‘</w:t>
      </w:r>
      <w:r>
        <w:rPr>
          <w:rStyle w:val="None"/>
          <w:smallCaps w:val="1"/>
          <w:rtl w:val="0"/>
          <w:lang w:val="en-US"/>
        </w:rPr>
        <w:t>(You-all) go quickly and search for roasting leaves</w:t>
      </w:r>
      <w:r>
        <w:rPr>
          <w:rStyle w:val="None"/>
          <w:smallCaps w:val="1"/>
          <w:rtl w:val="0"/>
        </w:rPr>
        <w:t>’</w:t>
      </w:r>
      <w:r>
        <w:rPr>
          <w:rStyle w:val="None"/>
          <w:smallCaps w:val="1"/>
          <w:rtl w:val="0"/>
        </w:rPr>
        <w:t>.</w:t>
      </w:r>
    </w:p>
    <w:p>
      <w:pPr>
        <w:pStyle w:val="Body"/>
        <w:keepNext w:val="1"/>
        <w:keepLines w:val="1"/>
        <w:widowControl w:val="0"/>
        <w:spacing w:line="480" w:lineRule="auto"/>
      </w:pPr>
      <w:r>
        <w:rPr>
          <w:rtl w:val="0"/>
        </w:rPr>
        <w:t>1.</w:t>
      </w:r>
      <w:r>
        <w:rPr>
          <w:rStyle w:val="None"/>
          <w:i w:val="1"/>
          <w:iCs w:val="1"/>
          <w:rtl w:val="0"/>
        </w:rPr>
        <w:t>apana</w:t>
      </w:r>
      <w:r>
        <w:rPr>
          <w:rtl w:val="0"/>
        </w:rPr>
        <w:t xml:space="preserve"> ‘</w:t>
      </w:r>
      <w:r>
        <w:rPr>
          <w:rtl w:val="0"/>
          <w:lang w:val="en-US"/>
        </w:rPr>
        <w:t>to take</w:t>
      </w:r>
    </w:p>
    <w:p>
      <w:pPr>
        <w:pStyle w:val="Body"/>
        <w:keepNext w:val="1"/>
        <w:keepLines w:val="1"/>
        <w:widowControl w:val="0"/>
        <w:spacing w:line="480" w:lineRule="auto"/>
      </w:pPr>
      <w:r>
        <w:rPr>
          <w:rtl w:val="0"/>
        </w:rPr>
        <w:t>2.</w:t>
      </w:r>
      <w:r>
        <w:rPr>
          <w:rStyle w:val="None"/>
          <w:i w:val="1"/>
          <w:iCs w:val="1"/>
          <w:rtl w:val="0"/>
        </w:rPr>
        <w:t>tiyarina</w:t>
      </w:r>
      <w:r>
        <w:rPr>
          <w:rtl w:val="0"/>
        </w:rPr>
        <w:t xml:space="preserve"> ‘</w:t>
      </w:r>
      <w:r>
        <w:rPr>
          <w:rtl w:val="0"/>
          <w:lang w:val="en-US"/>
        </w:rPr>
        <w:t>to sit down</w:t>
      </w:r>
      <w:r>
        <w:rPr>
          <w:rtl w:val="0"/>
        </w:rPr>
        <w:t>’</w:t>
      </w:r>
    </w:p>
    <w:p>
      <w:pPr>
        <w:pStyle w:val="Body"/>
        <w:keepNext w:val="1"/>
        <w:keepLines w:val="1"/>
        <w:widowControl w:val="0"/>
        <w:spacing w:line="480" w:lineRule="auto"/>
      </w:pPr>
      <w:r>
        <w:rPr>
          <w:rtl w:val="0"/>
        </w:rPr>
        <w:t>3.</w:t>
      </w:r>
      <w:r>
        <w:rPr>
          <w:rStyle w:val="None"/>
          <w:i w:val="1"/>
          <w:iCs w:val="1"/>
          <w:rtl w:val="0"/>
          <w:lang w:val="en-US"/>
        </w:rPr>
        <w:t>pushana</w:t>
      </w:r>
      <w:r>
        <w:rPr>
          <w:rtl w:val="0"/>
        </w:rPr>
        <w:t xml:space="preserve"> ‘</w:t>
      </w:r>
      <w:r>
        <w:rPr>
          <w:rtl w:val="0"/>
          <w:lang w:val="en-US"/>
        </w:rPr>
        <w:t>to fetch</w:t>
      </w:r>
      <w:r>
        <w:rPr>
          <w:rtl w:val="0"/>
        </w:rPr>
        <w:t>’</w:t>
      </w:r>
    </w:p>
    <w:p>
      <w:pPr>
        <w:pStyle w:val="Body"/>
        <w:keepNext w:val="1"/>
        <w:keepLines w:val="1"/>
        <w:widowControl w:val="0"/>
        <w:spacing w:line="480" w:lineRule="auto"/>
      </w:pPr>
      <w:r>
        <w:rPr>
          <w:rtl w:val="0"/>
        </w:rPr>
        <w:t>4.</w:t>
      </w:r>
      <w:r>
        <w:rPr>
          <w:rStyle w:val="None"/>
          <w:i w:val="1"/>
          <w:iCs w:val="1"/>
          <w:rtl w:val="0"/>
        </w:rPr>
        <w:t>rikuna</w:t>
      </w:r>
      <w:r>
        <w:rPr>
          <w:rtl w:val="0"/>
        </w:rPr>
        <w:t xml:space="preserve"> ‘</w:t>
      </w:r>
      <w:r>
        <w:rPr>
          <w:rtl w:val="0"/>
          <w:lang w:val="en-US"/>
        </w:rPr>
        <w:t>to see</w:t>
      </w:r>
      <w:r>
        <w:rPr>
          <w:rtl w:val="0"/>
        </w:rPr>
        <w:t>’</w:t>
      </w:r>
    </w:p>
    <w:p>
      <w:pPr>
        <w:pStyle w:val="Body"/>
        <w:keepNext w:val="1"/>
        <w:keepLines w:val="1"/>
        <w:widowControl w:val="0"/>
        <w:spacing w:line="480" w:lineRule="auto"/>
      </w:pPr>
      <w:r>
        <w:rPr>
          <w:rtl w:val="0"/>
        </w:rPr>
        <w:t xml:space="preserve">5. </w:t>
      </w:r>
      <w:r>
        <w:rPr>
          <w:rStyle w:val="None"/>
          <w:i w:val="1"/>
          <w:iCs w:val="1"/>
          <w:rtl w:val="0"/>
        </w:rPr>
        <w:t>pu</w:t>
      </w:r>
      <w:r>
        <w:rPr>
          <w:rStyle w:val="None"/>
          <w:i w:val="1"/>
          <w:iCs w:val="1"/>
          <w:rtl w:val="0"/>
          <w:lang w:val="es-ES_tradnl"/>
        </w:rPr>
        <w:t>ñ</w:t>
      </w:r>
      <w:r>
        <w:rPr>
          <w:rStyle w:val="None"/>
          <w:i w:val="1"/>
          <w:iCs w:val="1"/>
          <w:rtl w:val="0"/>
          <w:lang w:val="it-IT"/>
        </w:rPr>
        <w:t>una</w:t>
      </w:r>
      <w:r>
        <w:rPr>
          <w:rtl w:val="0"/>
        </w:rPr>
        <w:t xml:space="preserve"> ‘</w:t>
      </w:r>
      <w:r>
        <w:rPr>
          <w:rtl w:val="0"/>
          <w:lang w:val="en-US"/>
        </w:rPr>
        <w:t>to sleep</w:t>
      </w:r>
      <w:r>
        <w:rPr>
          <w:rtl w:val="0"/>
        </w:rPr>
        <w:t>’</w:t>
      </w:r>
    </w:p>
    <w:p>
      <w:pPr>
        <w:pStyle w:val="Body"/>
        <w:widowControl w:val="0"/>
        <w:spacing w:line="480" w:lineRule="auto"/>
        <w:rPr>
          <w:rStyle w:val="None"/>
          <w:i w:val="1"/>
          <w:iCs w:val="1"/>
        </w:rPr>
      </w:pPr>
      <w:r>
        <w:rPr>
          <w:rtl w:val="0"/>
        </w:rPr>
        <w:t>6.</w:t>
      </w:r>
      <w:r>
        <w:rPr>
          <w:rStyle w:val="None"/>
          <w:i w:val="1"/>
          <w:iCs w:val="1"/>
          <w:rtl w:val="0"/>
          <w:lang w:val="it-IT"/>
        </w:rPr>
        <w:t xml:space="preserve"> anchuchina </w:t>
      </w:r>
      <w:r>
        <w:rPr>
          <w:rStyle w:val="None"/>
          <w:i w:val="1"/>
          <w:iCs w:val="1"/>
          <w:rtl w:val="0"/>
        </w:rPr>
        <w:t>‘</w:t>
      </w:r>
      <w:r>
        <w:rPr>
          <w:rtl w:val="0"/>
          <w:lang w:val="en-US"/>
        </w:rPr>
        <w:t>to remove, take off</w:t>
      </w:r>
      <w:r>
        <w:rPr>
          <w:rStyle w:val="None"/>
          <w:i w:val="1"/>
          <w:iCs w:val="1"/>
          <w:rtl w:val="0"/>
        </w:rPr>
        <w:t>”</w:t>
      </w:r>
    </w:p>
    <w:p>
      <w:pPr>
        <w:pStyle w:val="Body"/>
        <w:widowControl w:val="0"/>
        <w:spacing w:line="480" w:lineRule="auto"/>
        <w:rPr>
          <w:rStyle w:val="None"/>
          <w:i w:val="1"/>
          <w:iCs w:val="1"/>
        </w:rPr>
      </w:pPr>
      <w:r>
        <w:rPr>
          <w:rStyle w:val="None"/>
          <w:i w:val="1"/>
          <w:iCs w:val="1"/>
          <w:rtl w:val="0"/>
          <w:lang w:val="es-ES_tradnl"/>
        </w:rPr>
        <w:t xml:space="preserve">7. llapina </w:t>
      </w:r>
      <w:r>
        <w:rPr>
          <w:rStyle w:val="None"/>
          <w:i w:val="1"/>
          <w:iCs w:val="1"/>
          <w:rtl w:val="0"/>
        </w:rPr>
        <w:t>‘</w:t>
      </w:r>
      <w:r>
        <w:rPr>
          <w:rtl w:val="0"/>
          <w:lang w:val="en-US"/>
        </w:rPr>
        <w:t>to squeeze aswa pulp</w:t>
      </w:r>
      <w:r>
        <w:rPr>
          <w:rtl w:val="0"/>
        </w:rPr>
        <w:t>’</w:t>
      </w:r>
    </w:p>
    <w:p>
      <w:pPr>
        <w:pStyle w:val="Body"/>
        <w:widowControl w:val="0"/>
        <w:spacing w:line="480" w:lineRule="auto"/>
      </w:pPr>
      <w:r>
        <w:rPr>
          <w:rStyle w:val="None"/>
          <w:i w:val="1"/>
          <w:iCs w:val="1"/>
          <w:rtl w:val="0"/>
          <w:lang w:val="de-DE"/>
        </w:rPr>
        <w:t xml:space="preserve">8.kuchuna </w:t>
      </w:r>
      <w:r>
        <w:rPr>
          <w:rtl w:val="0"/>
        </w:rPr>
        <w:t>‘</w:t>
      </w:r>
      <w:r>
        <w:rPr>
          <w:rtl w:val="0"/>
          <w:lang w:val="en-US"/>
        </w:rPr>
        <w:t>to chop a tree down</w:t>
      </w:r>
      <w:r>
        <w:rPr>
          <w:rtl w:val="0"/>
        </w:rPr>
        <w:t>’</w:t>
      </w:r>
    </w:p>
    <w:p>
      <w:pPr>
        <w:pStyle w:val="Body"/>
        <w:widowControl w:val="0"/>
        <w:spacing w:line="480" w:lineRule="auto"/>
      </w:pPr>
      <w:r>
        <w:rPr>
          <w:rtl w:val="0"/>
        </w:rPr>
        <w:t xml:space="preserve">9. </w:t>
      </w:r>
      <w:r>
        <w:rPr>
          <w:rStyle w:val="None"/>
          <w:i w:val="1"/>
          <w:iCs w:val="1"/>
          <w:rtl w:val="0"/>
          <w:lang w:val="de-DE"/>
        </w:rPr>
        <w:t>allmana</w:t>
      </w:r>
      <w:r>
        <w:rPr>
          <w:rtl w:val="0"/>
        </w:rPr>
        <w:t xml:space="preserve"> ‘</w:t>
      </w:r>
      <w:r>
        <w:rPr>
          <w:rtl w:val="0"/>
          <w:lang w:val="nl-NL"/>
        </w:rPr>
        <w:t>to weed</w:t>
      </w:r>
      <w:r>
        <w:rPr>
          <w:rtl w:val="0"/>
        </w:rPr>
        <w:t>’</w:t>
      </w:r>
    </w:p>
    <w:p>
      <w:pPr>
        <w:pStyle w:val="Body"/>
        <w:widowControl w:val="0"/>
        <w:spacing w:line="480" w:lineRule="auto"/>
      </w:pPr>
      <w:r>
        <w:rPr>
          <w:rtl w:val="0"/>
        </w:rPr>
        <w:t xml:space="preserve">10. </w:t>
      </w:r>
      <w:r>
        <w:rPr>
          <w:rStyle w:val="None"/>
          <w:i w:val="1"/>
          <w:iCs w:val="1"/>
          <w:rtl w:val="0"/>
        </w:rPr>
        <w:t>taksana</w:t>
      </w:r>
      <w:r>
        <w:rPr>
          <w:rtl w:val="0"/>
        </w:rPr>
        <w:t xml:space="preserve"> ‘</w:t>
      </w:r>
      <w:r>
        <w:rPr>
          <w:rtl w:val="0"/>
          <w:lang w:val="en-US"/>
        </w:rPr>
        <w:t>to wash clothes</w:t>
      </w:r>
      <w:r>
        <w:rPr>
          <w:rtl w:val="0"/>
        </w:rPr>
        <w:t>’</w:t>
      </w:r>
    </w:p>
    <w:p>
      <w:pPr>
        <w:pStyle w:val="Body"/>
        <w:widowControl w:val="0"/>
        <w:spacing w:line="480" w:lineRule="auto"/>
        <w:rPr>
          <w:rStyle w:val="None"/>
          <w:smallCaps w:val="1"/>
        </w:rPr>
      </w:pPr>
      <w:r>
        <w:rPr>
          <w:rStyle w:val="None"/>
          <w:smallCaps w:val="1"/>
          <w:rtl w:val="0"/>
          <w:lang w:val="en-US"/>
        </w:rPr>
        <w:t>Practice exercise 3</w:t>
      </w:r>
    </w:p>
    <w:p>
      <w:pPr>
        <w:pStyle w:val="Body"/>
        <w:widowControl w:val="0"/>
        <w:spacing w:line="480" w:lineRule="auto"/>
        <w:rPr>
          <w:rStyle w:val="None"/>
          <w:smallCaps w:val="1"/>
        </w:rPr>
      </w:pPr>
      <w:r>
        <w:rPr>
          <w:rtl w:val="0"/>
          <w:lang w:val="en-US"/>
        </w:rPr>
        <w:t>Complete the following sentences by inflecting the verb for any person/number markers, and, considering the verb</w:t>
      </w:r>
      <w:r>
        <w:rPr>
          <w:rtl w:val="0"/>
        </w:rPr>
        <w:t>’</w:t>
      </w:r>
      <w:r>
        <w:rPr>
          <w:rtl w:val="0"/>
          <w:lang w:val="en-US"/>
        </w:rPr>
        <w:t xml:space="preserve">s meaning, add a durative </w:t>
      </w:r>
      <w:r>
        <w:rPr>
          <w:rtl w:val="0"/>
        </w:rPr>
        <w:t>–</w:t>
      </w:r>
      <w:r>
        <w:rPr>
          <w:rtl w:val="0"/>
          <w:lang w:val="en-US"/>
        </w:rPr>
        <w:t>u if appropriate.</w:t>
      </w:r>
    </w:p>
    <w:p>
      <w:pPr>
        <w:pStyle w:val="Body"/>
        <w:widowControl w:val="0"/>
        <w:spacing w:line="480" w:lineRule="auto"/>
        <w:rPr>
          <w:rStyle w:val="None"/>
          <w:smallCaps w:val="1"/>
        </w:rPr>
      </w:pPr>
      <w:r>
        <w:rPr>
          <w:rStyle w:val="None"/>
          <w:smallCaps w:val="1"/>
          <w:rtl w:val="0"/>
          <w:lang w:val="en-US"/>
        </w:rPr>
        <w:t>Example:</w:t>
      </w:r>
    </w:p>
    <w:p>
      <w:pPr>
        <w:pStyle w:val="Body"/>
        <w:widowControl w:val="0"/>
        <w:spacing w:line="480" w:lineRule="auto"/>
        <w:rPr>
          <w:rStyle w:val="None"/>
          <w:smallCaps w:val="1"/>
        </w:rPr>
      </w:pPr>
      <w:r>
        <w:rPr>
          <w:rStyle w:val="None"/>
          <w:smallCaps w:val="1"/>
          <w:rtl w:val="0"/>
          <w:lang w:val="en-US"/>
        </w:rPr>
        <w:t>Ama motolo rukuta __________________ (wanuchigrina)</w:t>
      </w:r>
    </w:p>
    <w:p>
      <w:pPr>
        <w:pStyle w:val="Body"/>
        <w:widowControl w:val="0"/>
        <w:spacing w:line="480" w:lineRule="auto"/>
        <w:rPr>
          <w:rStyle w:val="None"/>
          <w:smallCaps w:val="1"/>
        </w:rPr>
      </w:pPr>
      <w:r>
        <w:rPr>
          <w:rtl w:val="0"/>
          <w:lang w:val="en-US"/>
        </w:rPr>
        <w:t xml:space="preserve">An appropriate way to inflect this verb would be as follows, with no durative </w:t>
      </w:r>
      <w:r>
        <w:rPr>
          <w:rtl w:val="0"/>
        </w:rPr>
        <w:t>–</w:t>
      </w:r>
      <w:r>
        <w:rPr>
          <w:rStyle w:val="None"/>
          <w:i w:val="1"/>
          <w:iCs w:val="1"/>
          <w:rtl w:val="0"/>
        </w:rPr>
        <w:t>u</w:t>
      </w:r>
      <w:r>
        <w:rPr>
          <w:rtl w:val="0"/>
          <w:lang w:val="en-US"/>
        </w:rPr>
        <w:t xml:space="preserve">, since the verb is suffixed with </w:t>
      </w:r>
      <w:r>
        <w:rPr>
          <w:rtl w:val="0"/>
        </w:rPr>
        <w:t>–</w:t>
      </w:r>
      <w:r>
        <w:rPr>
          <w:rStyle w:val="None"/>
          <w:i w:val="1"/>
          <w:iCs w:val="1"/>
          <w:rtl w:val="0"/>
        </w:rPr>
        <w:t>gri</w:t>
      </w:r>
      <w:r>
        <w:rPr>
          <w:rtl w:val="0"/>
        </w:rPr>
        <w:t>:</w:t>
      </w:r>
    </w:p>
    <w:p>
      <w:pPr>
        <w:pStyle w:val="Body"/>
        <w:widowControl w:val="0"/>
        <w:spacing w:line="480" w:lineRule="auto"/>
        <w:ind w:left="720" w:firstLine="0"/>
        <w:rPr>
          <w:rStyle w:val="None"/>
          <w:smallCaps w:val="1"/>
        </w:rPr>
      </w:pPr>
      <w:r>
        <w:rPr>
          <w:rStyle w:val="None"/>
          <w:i w:val="1"/>
          <w:iCs w:val="1"/>
          <w:rtl w:val="0"/>
          <w:lang w:val="it-IT"/>
        </w:rPr>
        <w:t>Ama motolo rukuta wanuchigrichu</w:t>
      </w:r>
      <w:r>
        <w:rPr>
          <w:rtl w:val="0"/>
        </w:rPr>
        <w:t xml:space="preserve">! </w:t>
      </w:r>
      <w:r>
        <w:rPr>
          <w:rtl w:val="0"/>
        </w:rPr>
        <w:t>‘</w:t>
      </w:r>
      <w:r>
        <w:rPr>
          <w:rtl w:val="0"/>
          <w:lang w:val="de-DE"/>
        </w:rPr>
        <w:t>Don</w:t>
      </w:r>
      <w:r>
        <w:rPr>
          <w:rtl w:val="0"/>
        </w:rPr>
        <w:t>’</w:t>
      </w:r>
      <w:r>
        <w:rPr>
          <w:rtl w:val="0"/>
          <w:lang w:val="en-US"/>
        </w:rPr>
        <w:t>t (you) go and kill that big pit viper!</w:t>
      </w:r>
      <w:r>
        <w:rPr>
          <w:rtl w:val="0"/>
        </w:rPr>
        <w:t>’</w:t>
      </w:r>
    </w:p>
    <w:p>
      <w:pPr>
        <w:pStyle w:val="Body"/>
        <w:widowControl w:val="0"/>
        <w:spacing w:line="480" w:lineRule="auto"/>
        <w:ind w:firstLine="720"/>
      </w:pPr>
      <w:r>
        <w:rPr>
          <w:rtl w:val="0"/>
          <w:lang w:val="en-US"/>
        </w:rPr>
        <w:t>Once you have determined, based on the verb</w:t>
      </w:r>
      <w:r>
        <w:rPr>
          <w:rtl w:val="0"/>
        </w:rPr>
        <w:t>’</w:t>
      </w:r>
      <w:r>
        <w:rPr>
          <w:rtl w:val="0"/>
          <w:lang w:val="en-US"/>
        </w:rPr>
        <w:t xml:space="preserve">s meaning and context, </w:t>
      </w:r>
    </w:p>
    <w:p>
      <w:pPr>
        <w:pStyle w:val="Body"/>
        <w:widowControl w:val="0"/>
        <w:spacing w:line="480" w:lineRule="auto"/>
        <w:rPr>
          <w:rStyle w:val="None"/>
          <w:smallCaps w:val="1"/>
        </w:rPr>
      </w:pPr>
      <w:r>
        <w:rPr>
          <w:rtl w:val="0"/>
          <w:lang w:val="en-US"/>
        </w:rPr>
        <w:t xml:space="preserve">whether it is appropriate or not to add durative </w:t>
      </w:r>
      <w:r>
        <w:rPr>
          <w:rtl w:val="0"/>
        </w:rPr>
        <w:t>–</w:t>
      </w:r>
      <w:r>
        <w:rPr>
          <w:rStyle w:val="None"/>
          <w:i w:val="1"/>
          <w:iCs w:val="1"/>
          <w:rtl w:val="0"/>
        </w:rPr>
        <w:t>u</w:t>
      </w:r>
      <w:r>
        <w:rPr>
          <w:rtl w:val="0"/>
          <w:lang w:val="en-US"/>
        </w:rPr>
        <w:t xml:space="preserve">, then, if the sentence does not already have an adverb, add any adverb that would be an appropriate modifer for each verb. </w:t>
      </w:r>
    </w:p>
    <w:p>
      <w:pPr>
        <w:pStyle w:val="Body"/>
        <w:keepNext w:val="1"/>
        <w:keepLines w:val="1"/>
        <w:widowControl w:val="0"/>
        <w:spacing w:line="480" w:lineRule="auto"/>
        <w:rPr>
          <w:rStyle w:val="None"/>
          <w:smallCaps w:val="1"/>
        </w:rPr>
      </w:pPr>
      <w:r>
        <w:rPr>
          <w:rStyle w:val="None"/>
          <w:smallCaps w:val="1"/>
          <w:rtl w:val="0"/>
          <w:lang w:val="en-US"/>
        </w:rPr>
        <w:t>Example:</w:t>
      </w:r>
    </w:p>
    <w:p>
      <w:pPr>
        <w:pStyle w:val="Body"/>
        <w:keepNext w:val="1"/>
        <w:keepLines w:val="1"/>
        <w:widowControl w:val="0"/>
        <w:spacing w:line="480" w:lineRule="auto"/>
        <w:rPr>
          <w:rStyle w:val="None"/>
          <w:smallCaps w:val="1"/>
        </w:rPr>
      </w:pPr>
      <w:r>
        <w:rPr>
          <w:rStyle w:val="None"/>
          <w:i w:val="1"/>
          <w:iCs w:val="1"/>
          <w:smallCaps w:val="1"/>
          <w:rtl w:val="0"/>
          <w:lang w:val="it-IT"/>
        </w:rPr>
        <w:t>Ama motolo rukuta wanuchigrichu</w:t>
      </w:r>
      <w:r>
        <w:rPr>
          <w:rStyle w:val="None"/>
          <w:smallCaps w:val="1"/>
          <w:rtl w:val="0"/>
        </w:rPr>
        <w:t xml:space="preserve">! &gt; </w:t>
      </w:r>
      <w:r>
        <w:rPr>
          <w:rStyle w:val="None"/>
          <w:i w:val="1"/>
          <w:iCs w:val="1"/>
          <w:smallCaps w:val="1"/>
          <w:rtl w:val="0"/>
        </w:rPr>
        <w:t>Ama ukta wanuchigrichu motolo rukuta</w:t>
      </w:r>
      <w:r>
        <w:rPr>
          <w:rStyle w:val="None"/>
          <w:smallCaps w:val="1"/>
          <w:rtl w:val="0"/>
        </w:rPr>
        <w:t xml:space="preserve"> </w:t>
      </w:r>
    </w:p>
    <w:p>
      <w:pPr>
        <w:pStyle w:val="Body"/>
        <w:keepNext w:val="1"/>
        <w:keepLines w:val="1"/>
        <w:widowControl w:val="0"/>
        <w:spacing w:line="480" w:lineRule="auto"/>
        <w:rPr>
          <w:rStyle w:val="None"/>
          <w:smallCaps w:val="1"/>
        </w:rPr>
      </w:pPr>
      <w:r>
        <w:rPr>
          <w:rStyle w:val="None"/>
          <w:smallCaps w:val="1"/>
          <w:rtl w:val="0"/>
        </w:rPr>
        <w:t>‘</w:t>
      </w:r>
      <w:r>
        <w:rPr>
          <w:rStyle w:val="None"/>
          <w:smallCaps w:val="1"/>
          <w:rtl w:val="0"/>
          <w:lang w:val="de-DE"/>
        </w:rPr>
        <w:t>Don</w:t>
      </w:r>
      <w:r>
        <w:rPr>
          <w:rStyle w:val="None"/>
          <w:smallCaps w:val="1"/>
          <w:rtl w:val="0"/>
        </w:rPr>
        <w:t>’</w:t>
      </w:r>
      <w:r>
        <w:rPr>
          <w:rStyle w:val="None"/>
          <w:smallCaps w:val="1"/>
          <w:rtl w:val="0"/>
          <w:lang w:val="en-US"/>
        </w:rPr>
        <w:t>t go and kill the big pit viper</w:t>
      </w:r>
      <w:r>
        <w:rPr>
          <w:rStyle w:val="None"/>
          <w:smallCaps w:val="1"/>
          <w:rtl w:val="0"/>
        </w:rPr>
        <w:t>’</w:t>
      </w:r>
      <w:r>
        <w:rPr>
          <w:rStyle w:val="None"/>
          <w:smallCaps w:val="1"/>
          <w:rtl w:val="0"/>
        </w:rPr>
        <w:t xml:space="preserve">!  &gt; </w:t>
      </w:r>
      <w:r>
        <w:rPr>
          <w:rStyle w:val="None"/>
          <w:smallCaps w:val="1"/>
          <w:rtl w:val="0"/>
        </w:rPr>
        <w:t>‘</w:t>
      </w:r>
      <w:r>
        <w:rPr>
          <w:rStyle w:val="None"/>
          <w:smallCaps w:val="1"/>
          <w:rtl w:val="0"/>
          <w:lang w:val="de-DE"/>
        </w:rPr>
        <w:t>Don</w:t>
      </w:r>
      <w:r>
        <w:rPr>
          <w:rStyle w:val="None"/>
          <w:smallCaps w:val="1"/>
          <w:rtl w:val="0"/>
        </w:rPr>
        <w:t>’</w:t>
      </w:r>
      <w:r>
        <w:rPr>
          <w:rStyle w:val="None"/>
          <w:smallCaps w:val="1"/>
          <w:rtl w:val="0"/>
          <w:lang w:val="en-US"/>
        </w:rPr>
        <w:t>t quickly go and kill the big pit viper</w:t>
      </w:r>
      <w:r>
        <w:rPr>
          <w:rStyle w:val="None"/>
          <w:smallCaps w:val="1"/>
          <w:rtl w:val="0"/>
        </w:rPr>
        <w:t>’</w:t>
      </w:r>
      <w:r>
        <w:rPr>
          <w:rStyle w:val="None"/>
          <w:smallCaps w:val="1"/>
          <w:rtl w:val="0"/>
        </w:rPr>
        <w:t>!</w:t>
      </w:r>
    </w:p>
    <w:p>
      <w:pPr>
        <w:pStyle w:val="Body"/>
        <w:widowControl w:val="0"/>
        <w:spacing w:line="480" w:lineRule="auto"/>
      </w:pPr>
      <w:r>
        <w:rPr>
          <w:rStyle w:val="None"/>
          <w:rtl w:val="0"/>
          <w:lang w:val="es-ES_tradnl"/>
        </w:rPr>
        <w:t xml:space="preserve">1. </w:t>
      </w:r>
      <w:r>
        <w:rPr>
          <w:rStyle w:val="None"/>
          <w:i w:val="1"/>
          <w:iCs w:val="1"/>
          <w:rtl w:val="0"/>
          <w:lang w:val="es-ES_tradnl"/>
        </w:rPr>
        <w:t>Urkuta</w:t>
      </w:r>
      <w:r>
        <w:rPr>
          <w:rStyle w:val="None"/>
          <w:rtl w:val="0"/>
          <w:lang w:val="es-ES_tradnl"/>
        </w:rPr>
        <w:t xml:space="preserve"> _________________ (</w:t>
      </w:r>
      <w:r>
        <w:rPr>
          <w:rStyle w:val="None"/>
          <w:i w:val="1"/>
          <w:iCs w:val="1"/>
          <w:rtl w:val="0"/>
          <w:lang w:val="es-ES_tradnl"/>
        </w:rPr>
        <w:t>sikagrina</w:t>
      </w:r>
      <w:r>
        <w:rPr>
          <w:rStyle w:val="None"/>
          <w:rtl w:val="0"/>
          <w:lang w:val="es-ES_tradnl"/>
        </w:rPr>
        <w:t>)</w:t>
      </w:r>
    </w:p>
    <w:p>
      <w:pPr>
        <w:pStyle w:val="Body"/>
        <w:widowControl w:val="0"/>
        <w:spacing w:line="480" w:lineRule="auto"/>
      </w:pPr>
      <w:r>
        <w:rPr>
          <w:rStyle w:val="None"/>
          <w:rtl w:val="0"/>
          <w:lang w:val="es-ES_tradnl"/>
        </w:rPr>
        <w:t xml:space="preserve">2. </w:t>
      </w:r>
      <w:r>
        <w:rPr>
          <w:rStyle w:val="None"/>
          <w:i w:val="1"/>
          <w:iCs w:val="1"/>
          <w:rtl w:val="0"/>
          <w:lang w:val="es-ES_tradnl"/>
        </w:rPr>
        <w:t>Urkumanda</w:t>
      </w:r>
      <w:r>
        <w:rPr>
          <w:rStyle w:val="None"/>
          <w:rtl w:val="0"/>
          <w:lang w:val="es-ES_tradnl"/>
        </w:rPr>
        <w:t xml:space="preserve"> __________________ (</w:t>
      </w:r>
      <w:r>
        <w:rPr>
          <w:rStyle w:val="None"/>
          <w:i w:val="1"/>
          <w:iCs w:val="1"/>
          <w:rtl w:val="0"/>
          <w:lang w:val="es-ES_tradnl"/>
        </w:rPr>
        <w:t>raykumuna</w:t>
      </w:r>
      <w:r>
        <w:rPr>
          <w:rStyle w:val="None"/>
          <w:rtl w:val="0"/>
          <w:lang w:val="es-ES_tradnl"/>
        </w:rPr>
        <w:t>)</w:t>
      </w:r>
    </w:p>
    <w:p>
      <w:pPr>
        <w:pStyle w:val="Body"/>
        <w:widowControl w:val="0"/>
        <w:spacing w:line="480" w:lineRule="auto"/>
      </w:pPr>
      <w:r>
        <w:rPr>
          <w:rStyle w:val="None"/>
          <w:rtl w:val="0"/>
          <w:lang w:val="es-ES_tradnl"/>
        </w:rPr>
        <w:t xml:space="preserve">3. </w:t>
      </w:r>
      <w:r>
        <w:rPr>
          <w:rStyle w:val="None"/>
          <w:i w:val="1"/>
          <w:iCs w:val="1"/>
          <w:rtl w:val="0"/>
          <w:lang w:val="es-ES_tradnl"/>
        </w:rPr>
        <w:t>Urkumanda</w:t>
      </w:r>
      <w:r>
        <w:rPr>
          <w:rStyle w:val="None"/>
          <w:rtl w:val="0"/>
          <w:lang w:val="es-ES_tradnl"/>
        </w:rPr>
        <w:t xml:space="preserve"> __________________ (</w:t>
      </w:r>
      <w:r>
        <w:rPr>
          <w:rStyle w:val="None"/>
          <w:i w:val="1"/>
          <w:iCs w:val="1"/>
          <w:rtl w:val="0"/>
          <w:lang w:val="es-ES_tradnl"/>
        </w:rPr>
        <w:t>raykumuna</w:t>
      </w:r>
      <w:r>
        <w:rPr>
          <w:rStyle w:val="None"/>
          <w:rtl w:val="0"/>
          <w:lang w:val="es-ES_tradnl"/>
        </w:rPr>
        <w:t>)</w:t>
      </w:r>
    </w:p>
    <w:p>
      <w:pPr>
        <w:pStyle w:val="Body"/>
        <w:widowControl w:val="0"/>
        <w:spacing w:line="480" w:lineRule="auto"/>
      </w:pPr>
      <w:r>
        <w:rPr>
          <w:rStyle w:val="None"/>
          <w:rtl w:val="0"/>
          <w:lang w:val="es-ES_tradnl"/>
        </w:rPr>
        <w:t xml:space="preserve">4. </w:t>
      </w:r>
      <w:r>
        <w:rPr>
          <w:rStyle w:val="None"/>
          <w:i w:val="1"/>
          <w:iCs w:val="1"/>
          <w:rtl w:val="0"/>
          <w:lang w:val="es-ES_tradnl"/>
        </w:rPr>
        <w:t>Motolo kiruta</w:t>
      </w:r>
      <w:r>
        <w:rPr>
          <w:rStyle w:val="None"/>
          <w:rtl w:val="0"/>
          <w:lang w:val="es-ES_tradnl"/>
        </w:rPr>
        <w:t xml:space="preserve"> __________________ (</w:t>
      </w:r>
      <w:r>
        <w:rPr>
          <w:rStyle w:val="None"/>
          <w:i w:val="1"/>
          <w:iCs w:val="1"/>
          <w:rtl w:val="0"/>
          <w:lang w:val="es-ES_tradnl"/>
        </w:rPr>
        <w:t>apamuna</w:t>
      </w:r>
      <w:r>
        <w:rPr>
          <w:rStyle w:val="None"/>
          <w:rtl w:val="0"/>
          <w:lang w:val="es-ES_tradnl"/>
        </w:rPr>
        <w:t>)</w:t>
      </w:r>
    </w:p>
    <w:p>
      <w:pPr>
        <w:pStyle w:val="Body"/>
        <w:widowControl w:val="0"/>
        <w:spacing w:line="480" w:lineRule="auto"/>
      </w:pPr>
      <w:r>
        <w:rPr>
          <w:rStyle w:val="None"/>
          <w:rtl w:val="0"/>
          <w:lang w:val="es-ES_tradnl"/>
        </w:rPr>
        <w:t xml:space="preserve">5. </w:t>
      </w:r>
      <w:r>
        <w:rPr>
          <w:rStyle w:val="None"/>
          <w:i w:val="1"/>
          <w:iCs w:val="1"/>
          <w:rtl w:val="0"/>
          <w:lang w:val="es-ES_tradnl"/>
        </w:rPr>
        <w:t xml:space="preserve">Purun </w:t>
      </w:r>
      <w:r>
        <w:rPr>
          <w:rStyle w:val="None"/>
          <w:i w:val="1"/>
          <w:iCs w:val="1"/>
          <w:rtl w:val="0"/>
          <w:lang w:val="es-ES_tradnl"/>
        </w:rPr>
        <w:t>ñ</w:t>
      </w:r>
      <w:r>
        <w:rPr>
          <w:rStyle w:val="None"/>
          <w:i w:val="1"/>
          <w:iCs w:val="1"/>
          <w:rtl w:val="0"/>
          <w:lang w:val="es-ES_tradnl"/>
        </w:rPr>
        <w:t>ambibi wawata</w:t>
      </w:r>
      <w:r>
        <w:rPr>
          <w:rStyle w:val="None"/>
          <w:rtl w:val="0"/>
          <w:lang w:val="es-ES_tradnl"/>
        </w:rPr>
        <w:t xml:space="preserve"> __________________ (</w:t>
      </w:r>
      <w:r>
        <w:rPr>
          <w:rStyle w:val="None"/>
          <w:i w:val="1"/>
          <w:iCs w:val="1"/>
          <w:rtl w:val="0"/>
          <w:lang w:val="es-ES_tradnl"/>
        </w:rPr>
        <w:t>ñ</w:t>
      </w:r>
      <w:r>
        <w:rPr>
          <w:rStyle w:val="None"/>
          <w:i w:val="1"/>
          <w:iCs w:val="1"/>
          <w:rtl w:val="0"/>
          <w:lang w:val="es-ES_tradnl"/>
        </w:rPr>
        <w:t>awpagrina</w:t>
      </w:r>
      <w:r>
        <w:rPr>
          <w:rStyle w:val="None"/>
          <w:rtl w:val="0"/>
          <w:lang w:val="es-ES_tradnl"/>
        </w:rPr>
        <w:t>)</w:t>
      </w:r>
    </w:p>
    <w:p>
      <w:pPr>
        <w:pStyle w:val="Body"/>
        <w:widowControl w:val="0"/>
        <w:spacing w:line="480" w:lineRule="auto"/>
      </w:pPr>
      <w:r>
        <w:rPr>
          <w:rStyle w:val="None"/>
          <w:rtl w:val="0"/>
          <w:lang w:val="es-ES_tradnl"/>
        </w:rPr>
        <w:t xml:space="preserve">6. </w:t>
      </w:r>
      <w:r>
        <w:rPr>
          <w:rStyle w:val="None"/>
          <w:i w:val="1"/>
          <w:iCs w:val="1"/>
          <w:rtl w:val="0"/>
          <w:lang w:val="es-ES_tradnl"/>
        </w:rPr>
        <w:t>Sachay</w:t>
      </w:r>
      <w:r>
        <w:rPr>
          <w:rStyle w:val="None"/>
          <w:rtl w:val="0"/>
          <w:lang w:val="es-ES_tradnl"/>
        </w:rPr>
        <w:t xml:space="preserve"> __________________ (</w:t>
      </w:r>
      <w:r>
        <w:rPr>
          <w:rStyle w:val="None"/>
          <w:i w:val="1"/>
          <w:iCs w:val="1"/>
          <w:rtl w:val="0"/>
          <w:lang w:val="es-ES_tradnl"/>
        </w:rPr>
        <w:t>purigrina</w:t>
      </w:r>
      <w:r>
        <w:rPr>
          <w:rStyle w:val="None"/>
          <w:rtl w:val="0"/>
          <w:lang w:val="es-ES_tradnl"/>
        </w:rPr>
        <w:t>)</w:t>
      </w:r>
    </w:p>
    <w:p>
      <w:pPr>
        <w:pStyle w:val="Body"/>
        <w:widowControl w:val="0"/>
        <w:spacing w:line="480" w:lineRule="auto"/>
      </w:pPr>
      <w:r>
        <w:rPr>
          <w:rStyle w:val="None"/>
          <w:rtl w:val="0"/>
          <w:lang w:val="es-ES_tradnl"/>
        </w:rPr>
        <w:t xml:space="preserve">7. </w:t>
      </w:r>
      <w:r>
        <w:rPr>
          <w:rStyle w:val="None"/>
          <w:i w:val="1"/>
          <w:iCs w:val="1"/>
          <w:rtl w:val="0"/>
          <w:lang w:val="es-ES_tradnl"/>
        </w:rPr>
        <w:t>Alimanda</w:t>
      </w:r>
      <w:r>
        <w:rPr>
          <w:rStyle w:val="None"/>
          <w:rtl w:val="0"/>
          <w:lang w:val="es-ES_tradnl"/>
        </w:rPr>
        <w:t xml:space="preserve"> __________________ (</w:t>
      </w:r>
      <w:r>
        <w:rPr>
          <w:rStyle w:val="None"/>
          <w:i w:val="1"/>
          <w:iCs w:val="1"/>
          <w:rtl w:val="0"/>
          <w:lang w:val="es-ES_tradnl"/>
        </w:rPr>
        <w:t>llukamuna</w:t>
      </w:r>
      <w:r>
        <w:rPr>
          <w:rStyle w:val="None"/>
          <w:rtl w:val="0"/>
          <w:lang w:val="es-ES_tradnl"/>
        </w:rPr>
        <w:t>)</w:t>
      </w:r>
    </w:p>
    <w:p>
      <w:pPr>
        <w:pStyle w:val="Body"/>
        <w:widowControl w:val="0"/>
        <w:spacing w:line="480" w:lineRule="auto"/>
      </w:pPr>
      <w:r>
        <w:rPr>
          <w:rStyle w:val="None"/>
          <w:rtl w:val="0"/>
          <w:lang w:val="es-ES_tradnl"/>
        </w:rPr>
        <w:t xml:space="preserve">8. </w:t>
      </w:r>
      <w:r>
        <w:rPr>
          <w:rStyle w:val="None"/>
          <w:i w:val="1"/>
          <w:iCs w:val="1"/>
          <w:rtl w:val="0"/>
          <w:lang w:val="es-ES_tradnl"/>
        </w:rPr>
        <w:t>Dzas</w:t>
      </w:r>
      <w:r>
        <w:rPr>
          <w:rStyle w:val="None"/>
          <w:rtl w:val="0"/>
          <w:lang w:val="es-ES_tradnl"/>
        </w:rPr>
        <w:t xml:space="preserve"> __________________ (</w:t>
      </w:r>
      <w:r>
        <w:rPr>
          <w:rStyle w:val="None"/>
          <w:i w:val="1"/>
          <w:iCs w:val="1"/>
          <w:rtl w:val="0"/>
          <w:lang w:val="es-ES_tradnl"/>
        </w:rPr>
        <w:t>kallpagrina</w:t>
      </w:r>
      <w:r>
        <w:rPr>
          <w:rStyle w:val="None"/>
          <w:rtl w:val="0"/>
          <w:lang w:val="es-ES_tradnl"/>
        </w:rPr>
        <w:t>)</w:t>
      </w:r>
    </w:p>
    <w:p>
      <w:pPr>
        <w:pStyle w:val="Body"/>
        <w:widowControl w:val="0"/>
        <w:spacing w:line="480" w:lineRule="auto"/>
      </w:pPr>
      <w:r>
        <w:rPr>
          <w:rStyle w:val="None"/>
          <w:rtl w:val="0"/>
          <w:lang w:val="es-ES_tradnl"/>
        </w:rPr>
        <w:t xml:space="preserve">9. </w:t>
      </w:r>
      <w:r>
        <w:rPr>
          <w:rStyle w:val="None"/>
          <w:i w:val="1"/>
          <w:iCs w:val="1"/>
          <w:rtl w:val="0"/>
          <w:lang w:val="es-ES_tradnl"/>
        </w:rPr>
        <w:t>Tarugata</w:t>
      </w:r>
      <w:r>
        <w:rPr>
          <w:rStyle w:val="None"/>
          <w:rtl w:val="0"/>
          <w:lang w:val="es-ES_tradnl"/>
        </w:rPr>
        <w:t xml:space="preserve"> __________________ (</w:t>
      </w:r>
      <w:r>
        <w:rPr>
          <w:rStyle w:val="None"/>
          <w:i w:val="1"/>
          <w:iCs w:val="1"/>
          <w:rtl w:val="0"/>
          <w:lang w:val="es-ES_tradnl"/>
        </w:rPr>
        <w:t>kallpachigrina</w:t>
      </w:r>
      <w:r>
        <w:rPr>
          <w:rStyle w:val="None"/>
          <w:rtl w:val="0"/>
          <w:lang w:val="es-ES_tradnl"/>
        </w:rPr>
        <w:t>)</w:t>
      </w:r>
    </w:p>
    <w:p>
      <w:pPr>
        <w:pStyle w:val="Body"/>
        <w:widowControl w:val="0"/>
        <w:spacing w:line="480" w:lineRule="auto"/>
      </w:pPr>
      <w:r>
        <w:rPr>
          <w:rStyle w:val="None"/>
          <w:rtl w:val="0"/>
          <w:lang w:val="es-ES_tradnl"/>
        </w:rPr>
        <w:t xml:space="preserve">10. </w:t>
      </w:r>
      <w:r>
        <w:rPr>
          <w:rStyle w:val="None"/>
          <w:i w:val="1"/>
          <w:iCs w:val="1"/>
          <w:rtl w:val="0"/>
          <w:lang w:val="es-ES_tradnl"/>
        </w:rPr>
        <w:t>Ama</w:t>
      </w:r>
      <w:r>
        <w:rPr>
          <w:rStyle w:val="None"/>
          <w:rtl w:val="0"/>
          <w:lang w:val="es-ES_tradnl"/>
        </w:rPr>
        <w:t xml:space="preserve"> __________________ -</w:t>
      </w:r>
      <w:r>
        <w:rPr>
          <w:rStyle w:val="None"/>
          <w:i w:val="1"/>
          <w:iCs w:val="1"/>
          <w:rtl w:val="0"/>
          <w:lang w:val="es-ES_tradnl"/>
        </w:rPr>
        <w:t>chu</w:t>
      </w:r>
      <w:r>
        <w:rPr>
          <w:rStyle w:val="None"/>
          <w:rtl w:val="0"/>
          <w:lang w:val="es-ES_tradnl"/>
        </w:rPr>
        <w:t xml:space="preserve"> (</w:t>
      </w:r>
      <w:r>
        <w:rPr>
          <w:rStyle w:val="None"/>
          <w:i w:val="1"/>
          <w:iCs w:val="1"/>
          <w:rtl w:val="0"/>
          <w:lang w:val="es-ES_tradnl"/>
        </w:rPr>
        <w:t>urmagrina</w:t>
      </w:r>
      <w:r>
        <w:rPr>
          <w:rStyle w:val="None"/>
          <w:rtl w:val="0"/>
          <w:lang w:val="es-ES_tradnl"/>
        </w:rPr>
        <w:t>)</w:t>
      </w:r>
    </w:p>
    <w:p>
      <w:pPr>
        <w:pStyle w:val="Body"/>
        <w:widowControl w:val="0"/>
        <w:spacing w:line="480" w:lineRule="auto"/>
      </w:pPr>
      <w:r>
        <w:rPr>
          <w:rStyle w:val="None"/>
          <w:rtl w:val="0"/>
          <w:lang w:val="es-ES_tradnl"/>
        </w:rPr>
        <w:t xml:space="preserve">11. </w:t>
      </w:r>
      <w:r>
        <w:rPr>
          <w:rStyle w:val="None"/>
          <w:i w:val="1"/>
          <w:iCs w:val="1"/>
          <w:rtl w:val="0"/>
          <w:lang w:val="es-ES_tradnl"/>
        </w:rPr>
        <w:t>Ama tutay</w:t>
      </w:r>
      <w:r>
        <w:rPr>
          <w:rStyle w:val="None"/>
          <w:rtl w:val="0"/>
          <w:lang w:val="es-ES_tradnl"/>
        </w:rPr>
        <w:t xml:space="preserve"> __________________ (</w:t>
      </w:r>
      <w:r>
        <w:rPr>
          <w:rStyle w:val="None"/>
          <w:i w:val="1"/>
          <w:iCs w:val="1"/>
          <w:rtl w:val="0"/>
          <w:lang w:val="es-ES_tradnl"/>
        </w:rPr>
        <w:t>paktamuna</w:t>
      </w:r>
      <w:r>
        <w:rPr>
          <w:rStyle w:val="None"/>
          <w:rtl w:val="0"/>
          <w:lang w:val="es-ES_tradnl"/>
        </w:rPr>
        <w:t>)</w:t>
      </w:r>
    </w:p>
    <w:p>
      <w:pPr>
        <w:pStyle w:val="Body"/>
        <w:widowControl w:val="0"/>
        <w:spacing w:line="480" w:lineRule="auto"/>
      </w:pPr>
      <w:r>
        <w:rPr>
          <w:rStyle w:val="None"/>
          <w:rtl w:val="0"/>
          <w:lang w:val="es-ES_tradnl"/>
        </w:rPr>
        <w:t xml:space="preserve">12. </w:t>
      </w:r>
      <w:r>
        <w:rPr>
          <w:rStyle w:val="None"/>
          <w:i w:val="1"/>
          <w:iCs w:val="1"/>
          <w:rtl w:val="0"/>
          <w:lang w:val="es-ES_tradnl"/>
        </w:rPr>
        <w:t>Kunan</w:t>
      </w:r>
      <w:r>
        <w:rPr>
          <w:rStyle w:val="None"/>
          <w:rtl w:val="0"/>
          <w:lang w:val="es-ES_tradnl"/>
        </w:rPr>
        <w:t xml:space="preserve"> __________________ (</w:t>
      </w:r>
      <w:r>
        <w:rPr>
          <w:rStyle w:val="None"/>
          <w:i w:val="1"/>
          <w:iCs w:val="1"/>
          <w:rtl w:val="0"/>
          <w:lang w:val="es-ES_tradnl"/>
        </w:rPr>
        <w:t>tarabana</w:t>
      </w:r>
      <w:r>
        <w:rPr>
          <w:rStyle w:val="None"/>
          <w:rtl w:val="0"/>
          <w:lang w:val="es-ES_tradnl"/>
        </w:rPr>
        <w:t>)</w:t>
      </w:r>
    </w:p>
    <w:p>
      <w:pPr>
        <w:pStyle w:val="Body"/>
        <w:widowControl w:val="0"/>
        <w:spacing w:line="480" w:lineRule="auto"/>
      </w:pPr>
      <w:r>
        <w:rPr>
          <w:rStyle w:val="None"/>
          <w:rtl w:val="0"/>
          <w:lang w:val="es-ES_tradnl"/>
        </w:rPr>
        <w:t xml:space="preserve">13. </w:t>
      </w:r>
      <w:r>
        <w:rPr>
          <w:rStyle w:val="None"/>
          <w:i w:val="1"/>
          <w:iCs w:val="1"/>
          <w:rtl w:val="0"/>
          <w:lang w:val="es-ES_tradnl"/>
        </w:rPr>
        <w:t>Kunan</w:t>
      </w:r>
      <w:r>
        <w:rPr>
          <w:rStyle w:val="None"/>
          <w:rtl w:val="0"/>
          <w:lang w:val="es-ES_tradnl"/>
        </w:rPr>
        <w:t xml:space="preserve"> __________________ (</w:t>
      </w:r>
      <w:r>
        <w:rPr>
          <w:rStyle w:val="None"/>
          <w:i w:val="1"/>
          <w:iCs w:val="1"/>
          <w:rtl w:val="0"/>
          <w:lang w:val="es-ES_tradnl"/>
        </w:rPr>
        <w:t>tarabagrina</w:t>
      </w:r>
      <w:r>
        <w:rPr>
          <w:rStyle w:val="None"/>
          <w:rtl w:val="0"/>
          <w:lang w:val="es-ES_tradnl"/>
        </w:rPr>
        <w:t xml:space="preserve">) </w:t>
      </w:r>
      <w:r>
        <w:rPr>
          <w:rStyle w:val="None"/>
          <w:i w:val="1"/>
          <w:iCs w:val="1"/>
          <w:rtl w:val="0"/>
          <w:lang w:val="es-ES_tradnl"/>
        </w:rPr>
        <w:t>sachama</w:t>
      </w:r>
      <w:r>
        <w:rPr>
          <w:rStyle w:val="None"/>
          <w:rtl w:val="0"/>
          <w:lang w:val="es-ES_tradnl"/>
        </w:rPr>
        <w:t xml:space="preserve">. </w:t>
      </w:r>
    </w:p>
    <w:p>
      <w:pPr>
        <w:pStyle w:val="Body"/>
        <w:widowControl w:val="0"/>
        <w:spacing w:line="480" w:lineRule="auto"/>
      </w:pPr>
      <w:r>
        <w:rPr>
          <w:rStyle w:val="None"/>
          <w:rtl w:val="0"/>
          <w:lang w:val="es-ES_tradnl"/>
        </w:rPr>
        <w:t>14. __________________ (</w:t>
      </w:r>
      <w:r>
        <w:rPr>
          <w:rStyle w:val="None"/>
          <w:i w:val="1"/>
          <w:iCs w:val="1"/>
          <w:rtl w:val="0"/>
          <w:lang w:val="es-ES_tradnl"/>
        </w:rPr>
        <w:t>randigrina</w:t>
      </w:r>
      <w:r>
        <w:rPr>
          <w:rStyle w:val="None"/>
          <w:rtl w:val="0"/>
          <w:lang w:val="es-ES_tradnl"/>
        </w:rPr>
        <w:t xml:space="preserve">) </w:t>
      </w:r>
      <w:r>
        <w:rPr>
          <w:rStyle w:val="None"/>
          <w:i w:val="1"/>
          <w:iCs w:val="1"/>
          <w:rtl w:val="0"/>
          <w:lang w:val="es-ES_tradnl"/>
        </w:rPr>
        <w:t>kachita</w:t>
      </w:r>
      <w:r>
        <w:rPr>
          <w:rStyle w:val="None"/>
          <w:rtl w:val="0"/>
          <w:lang w:val="es-ES_tradnl"/>
        </w:rPr>
        <w:t>.</w:t>
      </w:r>
    </w:p>
    <w:p>
      <w:pPr>
        <w:pStyle w:val="Body"/>
        <w:widowControl w:val="0"/>
        <w:spacing w:line="480" w:lineRule="auto"/>
      </w:pPr>
      <w:r>
        <w:rPr>
          <w:rStyle w:val="None"/>
          <w:rtl w:val="0"/>
          <w:lang w:val="es-ES_tradnl"/>
        </w:rPr>
        <w:t xml:space="preserve">15. </w:t>
      </w:r>
      <w:r>
        <w:rPr>
          <w:rStyle w:val="None"/>
          <w:i w:val="1"/>
          <w:iCs w:val="1"/>
          <w:rtl w:val="0"/>
          <w:lang w:val="es-ES_tradnl"/>
        </w:rPr>
        <w:t>Uktumanda</w:t>
      </w:r>
      <w:r>
        <w:rPr>
          <w:rStyle w:val="None"/>
          <w:rtl w:val="0"/>
          <w:lang w:val="es-ES_tradnl"/>
        </w:rPr>
        <w:t xml:space="preserve"> __________________ (</w:t>
      </w:r>
      <w:r>
        <w:rPr>
          <w:rStyle w:val="None"/>
          <w:i w:val="1"/>
          <w:iCs w:val="1"/>
          <w:rtl w:val="0"/>
          <w:lang w:val="es-ES_tradnl"/>
        </w:rPr>
        <w:t>yaykumuna</w:t>
      </w:r>
      <w:r>
        <w:rPr>
          <w:rStyle w:val="None"/>
          <w:rtl w:val="0"/>
          <w:lang w:val="es-ES_tradnl"/>
        </w:rPr>
        <w:t>)</w:t>
      </w:r>
    </w:p>
    <w:p>
      <w:pPr>
        <w:pStyle w:val="Body"/>
        <w:widowControl w:val="0"/>
        <w:spacing w:line="480" w:lineRule="auto"/>
      </w:pPr>
      <w:r>
        <w:rPr>
          <w:rStyle w:val="None"/>
          <w:rtl w:val="0"/>
          <w:lang w:val="es-ES_tradnl"/>
        </w:rPr>
        <w:t xml:space="preserve">16. </w:t>
      </w:r>
      <w:r>
        <w:rPr>
          <w:rStyle w:val="None"/>
          <w:i w:val="1"/>
          <w:iCs w:val="1"/>
          <w:rtl w:val="0"/>
          <w:lang w:val="es-ES_tradnl"/>
        </w:rPr>
        <w:t xml:space="preserve">Ama </w:t>
      </w:r>
      <w:r>
        <w:rPr>
          <w:rStyle w:val="None"/>
          <w:i w:val="1"/>
          <w:iCs w:val="1"/>
          <w:rtl w:val="0"/>
          <w:lang w:val="es-ES_tradnl"/>
        </w:rPr>
        <w:t>ñ</w:t>
      </w:r>
      <w:r>
        <w:rPr>
          <w:rStyle w:val="None"/>
          <w:i w:val="1"/>
          <w:iCs w:val="1"/>
          <w:rtl w:val="0"/>
          <w:lang w:val="es-ES_tradnl"/>
        </w:rPr>
        <w:t>uka mashata</w:t>
      </w:r>
      <w:r>
        <w:rPr>
          <w:rStyle w:val="None"/>
          <w:rtl w:val="0"/>
          <w:lang w:val="es-ES_tradnl"/>
        </w:rPr>
        <w:t xml:space="preserve"> __________________ (</w:t>
      </w:r>
      <w:r>
        <w:rPr>
          <w:rStyle w:val="None"/>
          <w:i w:val="1"/>
          <w:iCs w:val="1"/>
          <w:rtl w:val="0"/>
          <w:lang w:val="es-ES_tradnl"/>
        </w:rPr>
        <w:t>rimana</w:t>
      </w:r>
      <w:r>
        <w:rPr>
          <w:rStyle w:val="None"/>
          <w:rtl w:val="0"/>
          <w:lang w:val="es-ES_tradnl"/>
        </w:rPr>
        <w:t>)</w:t>
      </w:r>
    </w:p>
    <w:p>
      <w:pPr>
        <w:pStyle w:val="Body"/>
        <w:widowControl w:val="0"/>
        <w:spacing w:line="480" w:lineRule="auto"/>
      </w:pPr>
      <w:r>
        <w:rPr>
          <w:rStyle w:val="None"/>
          <w:rtl w:val="0"/>
          <w:lang w:val="es-ES_tradnl"/>
        </w:rPr>
        <w:t xml:space="preserve">17. </w:t>
      </w:r>
      <w:r>
        <w:rPr>
          <w:rStyle w:val="None"/>
          <w:i w:val="1"/>
          <w:iCs w:val="1"/>
          <w:rtl w:val="0"/>
          <w:lang w:val="es-ES_tradnl"/>
        </w:rPr>
        <w:t xml:space="preserve">Aswata </w:t>
      </w:r>
      <w:r>
        <w:rPr>
          <w:rStyle w:val="None"/>
          <w:rtl w:val="0"/>
          <w:lang w:val="es-ES_tradnl"/>
        </w:rPr>
        <w:t>__________________ (</w:t>
      </w:r>
      <w:r>
        <w:rPr>
          <w:rStyle w:val="None"/>
          <w:i w:val="1"/>
          <w:iCs w:val="1"/>
          <w:rtl w:val="0"/>
          <w:lang w:val="es-ES_tradnl"/>
        </w:rPr>
        <w:t>llapigrina</w:t>
      </w:r>
      <w:r>
        <w:rPr>
          <w:rStyle w:val="None"/>
          <w:rtl w:val="0"/>
          <w:lang w:val="es-ES_tradnl"/>
        </w:rPr>
        <w:t xml:space="preserve">) </w:t>
      </w:r>
      <w:r>
        <w:rPr>
          <w:rStyle w:val="None"/>
          <w:i w:val="1"/>
          <w:iCs w:val="1"/>
          <w:rtl w:val="0"/>
          <w:lang w:val="es-ES_tradnl"/>
        </w:rPr>
        <w:t>ayllugunata upichingaw</w:t>
      </w:r>
      <w:r>
        <w:rPr>
          <w:rStyle w:val="None"/>
          <w:rtl w:val="0"/>
          <w:lang w:val="es-ES_tradnl"/>
        </w:rPr>
        <w:t xml:space="preserve">. </w:t>
      </w:r>
    </w:p>
    <w:p>
      <w:pPr>
        <w:pStyle w:val="Body"/>
        <w:widowControl w:val="0"/>
        <w:spacing w:line="480" w:lineRule="auto"/>
      </w:pPr>
      <w:r>
        <w:rPr>
          <w:rStyle w:val="None"/>
          <w:rtl w:val="0"/>
          <w:lang w:val="es-ES_tradnl"/>
        </w:rPr>
        <w:t xml:space="preserve">18. </w:t>
      </w:r>
      <w:r>
        <w:rPr>
          <w:rStyle w:val="None"/>
          <w:i w:val="1"/>
          <w:iCs w:val="1"/>
          <w:rtl w:val="0"/>
          <w:lang w:val="es-ES_tradnl"/>
        </w:rPr>
        <w:t>Hatun chagrata</w:t>
      </w:r>
      <w:r>
        <w:rPr>
          <w:rStyle w:val="None"/>
          <w:rtl w:val="0"/>
          <w:lang w:val="es-ES_tradnl"/>
        </w:rPr>
        <w:t xml:space="preserve"> __________________ </w:t>
      </w:r>
      <w:r>
        <w:rPr>
          <w:rStyle w:val="None"/>
          <w:i w:val="1"/>
          <w:iCs w:val="1"/>
          <w:rtl w:val="0"/>
          <w:lang w:val="es-ES_tradnl"/>
        </w:rPr>
        <w:t>(kuchugrina</w:t>
      </w:r>
      <w:r>
        <w:rPr>
          <w:rStyle w:val="None"/>
          <w:rtl w:val="0"/>
          <w:lang w:val="es-ES_tradnl"/>
        </w:rPr>
        <w:t>)</w:t>
      </w:r>
    </w:p>
    <w:p>
      <w:pPr>
        <w:pStyle w:val="Body"/>
        <w:widowControl w:val="0"/>
        <w:spacing w:line="480" w:lineRule="auto"/>
        <w:rPr>
          <w:lang w:val="es-ES_tradnl"/>
        </w:rPr>
      </w:pPr>
    </w:p>
    <w:p>
      <w:pPr>
        <w:pStyle w:val="Body"/>
        <w:widowControl w:val="0"/>
        <w:spacing w:line="480" w:lineRule="auto"/>
        <w:jc w:val="center"/>
      </w:pPr>
      <w:r>
        <w:rPr>
          <w:rtl w:val="0"/>
          <w:lang w:val="en-US"/>
        </w:rPr>
        <w:t xml:space="preserve">The </w:t>
      </w:r>
      <w:r>
        <w:rPr>
          <w:rtl w:val="0"/>
        </w:rPr>
        <w:t>–</w:t>
      </w:r>
      <w:r>
        <w:rPr>
          <w:rStyle w:val="None"/>
          <w:i w:val="1"/>
          <w:iCs w:val="1"/>
          <w:rtl w:val="0"/>
        </w:rPr>
        <w:t>gama</w:t>
      </w:r>
      <w:r>
        <w:rPr>
          <w:rtl w:val="0"/>
        </w:rPr>
        <w:t>, -</w:t>
      </w:r>
      <w:r>
        <w:rPr>
          <w:rStyle w:val="None"/>
          <w:i w:val="1"/>
          <w:iCs w:val="1"/>
          <w:rtl w:val="0"/>
        </w:rPr>
        <w:t>kta</w:t>
      </w:r>
      <w:r>
        <w:rPr>
          <w:rtl w:val="0"/>
          <w:lang w:val="en-US"/>
        </w:rPr>
        <w:t xml:space="preserve">, and </w:t>
      </w:r>
      <w:r>
        <w:rPr>
          <w:rtl w:val="0"/>
        </w:rPr>
        <w:t>–</w:t>
      </w:r>
      <w:r>
        <w:rPr>
          <w:rStyle w:val="None"/>
          <w:i w:val="1"/>
          <w:iCs w:val="1"/>
          <w:rtl w:val="0"/>
        </w:rPr>
        <w:t>ta</w:t>
      </w:r>
      <w:r>
        <w:rPr>
          <w:rtl w:val="0"/>
          <w:lang w:val="fr-FR"/>
        </w:rPr>
        <w:t xml:space="preserve"> adverbial suffixes</w:t>
      </w:r>
    </w:p>
    <w:p>
      <w:pPr>
        <w:pStyle w:val="Body"/>
        <w:widowControl w:val="0"/>
        <w:spacing w:line="480" w:lineRule="auto"/>
      </w:pPr>
      <w:r>
        <w:rPr>
          <w:rtl w:val="0"/>
          <w:lang w:val="en-US"/>
        </w:rPr>
        <w:tab/>
        <w:t xml:space="preserve">The </w:t>
      </w:r>
      <w:r>
        <w:rPr>
          <w:rtl w:val="0"/>
        </w:rPr>
        <w:t>–</w:t>
      </w:r>
      <w:r>
        <w:rPr>
          <w:rStyle w:val="None"/>
          <w:i w:val="1"/>
          <w:iCs w:val="1"/>
          <w:rtl w:val="0"/>
        </w:rPr>
        <w:t>gama</w:t>
      </w:r>
      <w:r>
        <w:rPr>
          <w:rtl w:val="0"/>
          <w:lang w:val="en-US"/>
        </w:rPr>
        <w:t xml:space="preserve"> and -</w:t>
      </w:r>
      <w:r>
        <w:rPr>
          <w:rStyle w:val="None"/>
          <w:i w:val="1"/>
          <w:iCs w:val="1"/>
          <w:rtl w:val="0"/>
        </w:rPr>
        <w:t>kta</w:t>
      </w:r>
      <w:r>
        <w:rPr>
          <w:rtl w:val="0"/>
          <w:lang w:val="en-US"/>
        </w:rPr>
        <w:t xml:space="preserve"> suffixes both encode an idea of </w:t>
      </w:r>
      <w:r>
        <w:rPr>
          <w:rtl w:val="0"/>
        </w:rPr>
        <w:t>‘</w:t>
      </w:r>
      <w:r>
        <w:rPr>
          <w:rtl w:val="0"/>
          <w:lang w:val="en-US"/>
        </w:rPr>
        <w:t>until</w:t>
      </w:r>
      <w:r>
        <w:rPr>
          <w:rtl w:val="0"/>
        </w:rPr>
        <w:t>’</w:t>
      </w:r>
      <w:r>
        <w:rPr>
          <w:rtl w:val="0"/>
          <w:lang w:val="en-US"/>
        </w:rPr>
        <w:t xml:space="preserve">. The suffix </w:t>
      </w:r>
      <w:r>
        <w:rPr>
          <w:rtl w:val="0"/>
        </w:rPr>
        <w:t>–</w:t>
      </w:r>
      <w:r>
        <w:rPr>
          <w:rStyle w:val="None"/>
          <w:i w:val="1"/>
          <w:iCs w:val="1"/>
          <w:rtl w:val="0"/>
        </w:rPr>
        <w:t>gama</w:t>
      </w:r>
      <w:r>
        <w:rPr>
          <w:rtl w:val="0"/>
          <w:lang w:val="en-US"/>
        </w:rPr>
        <w:t xml:space="preserve"> is the most unrestricted, as it may attach to any word class to indicate the idea that a spatial or temporal limit has been reached.  In the first example below, a spatial limit is demarcated with </w:t>
      </w:r>
      <w:r>
        <w:rPr>
          <w:rtl w:val="0"/>
        </w:rPr>
        <w:t>–</w:t>
      </w:r>
      <w:r>
        <w:rPr>
          <w:rStyle w:val="None"/>
          <w:i w:val="1"/>
          <w:iCs w:val="1"/>
          <w:rtl w:val="0"/>
        </w:rPr>
        <w:t>gama</w:t>
      </w:r>
      <w:r>
        <w:rPr>
          <w:rtl w:val="0"/>
          <w:lang w:val="en-US"/>
        </w:rPr>
        <w:t xml:space="preserve"> as the speaker relates how her father used to travel as far as the Mara</w:t>
      </w:r>
      <w:r>
        <w:rPr>
          <w:rtl w:val="0"/>
          <w:lang w:val="es-ES_tradnl"/>
        </w:rPr>
        <w:t>ñ</w:t>
      </w:r>
      <w:r>
        <w:rPr>
          <w:rtl w:val="0"/>
          <w:lang w:val="en-US"/>
        </w:rPr>
        <w:t>on River in Peru.</w:t>
      </w:r>
    </w:p>
    <w:p>
      <w:pPr>
        <w:pStyle w:val="Body"/>
        <w:widowControl w:val="0"/>
        <w:spacing w:line="480" w:lineRule="auto"/>
      </w:pPr>
      <w:r>
        <w:rPr>
          <w:rStyle w:val="None"/>
          <w:i w:val="1"/>
          <w:iCs w:val="1"/>
          <w:rtl w:val="0"/>
          <w:lang w:val="en-US"/>
        </w:rPr>
        <w:t>-gama for a spatial limit:</w:t>
      </w:r>
    </w:p>
    <w:p>
      <w:pPr>
        <w:pStyle w:val="Body"/>
        <w:widowControl w:val="0"/>
        <w:spacing w:line="480" w:lineRule="auto"/>
      </w:pPr>
      <w:r>
        <w:rPr>
          <w:rStyle w:val="None"/>
          <w:rtl w:val="0"/>
          <w:lang w:val="es-ES_tradnl"/>
        </w:rPr>
        <w:t>1.</w:t>
      </w:r>
      <w:r>
        <w:rPr>
          <w:rStyle w:val="None"/>
          <w:i w:val="1"/>
          <w:iCs w:val="1"/>
          <w:rtl w:val="0"/>
          <w:lang w:val="es-ES_tradnl"/>
        </w:rPr>
        <w:t>Ñ</w:t>
      </w:r>
      <w:r>
        <w:rPr>
          <w:rStyle w:val="None"/>
          <w:i w:val="1"/>
          <w:iCs w:val="1"/>
          <w:rtl w:val="0"/>
          <w:lang w:val="es-ES_tradnl"/>
        </w:rPr>
        <w:t>uka yaya yapa purik</w:t>
      </w:r>
      <w:r>
        <w:rPr>
          <w:rStyle w:val="None"/>
          <w:i w:val="1"/>
          <w:iCs w:val="1"/>
          <w:rtl w:val="0"/>
          <w:lang w:val="es-ES_tradnl"/>
        </w:rPr>
        <w:t>–</w:t>
      </w:r>
      <w:r>
        <w:rPr>
          <w:rStyle w:val="None"/>
          <w:i w:val="1"/>
          <w:iCs w:val="1"/>
          <w:rtl w:val="0"/>
          <w:lang w:val="es-ES_tradnl"/>
        </w:rPr>
        <w:t>mi ara Mara</w:t>
      </w:r>
      <w:r>
        <w:rPr>
          <w:rStyle w:val="None"/>
          <w:i w:val="1"/>
          <w:iCs w:val="1"/>
          <w:rtl w:val="0"/>
          <w:lang w:val="es-ES_tradnl"/>
        </w:rPr>
        <w:t>ñ</w:t>
      </w:r>
      <w:r>
        <w:rPr>
          <w:rStyle w:val="None"/>
          <w:i w:val="1"/>
          <w:iCs w:val="1"/>
          <w:rtl w:val="0"/>
          <w:lang w:val="es-ES_tradnl"/>
        </w:rPr>
        <w:t>on-gama</w:t>
      </w:r>
      <w:r>
        <w:rPr>
          <w:rStyle w:val="None"/>
          <w:rtl w:val="0"/>
          <w:lang w:val="es-ES_tradnl"/>
        </w:rPr>
        <w:t>.</w:t>
      </w:r>
    </w:p>
    <w:p>
      <w:pPr>
        <w:pStyle w:val="Body"/>
        <w:widowControl w:val="0"/>
        <w:spacing w:line="480" w:lineRule="auto"/>
      </w:pPr>
      <w:r>
        <w:rPr>
          <w:rStyle w:val="None"/>
          <w:rtl w:val="0"/>
          <w:lang w:val="es-ES_tradnl"/>
        </w:rPr>
        <w:t xml:space="preserve"> </w:t>
      </w:r>
      <w:r>
        <w:rPr>
          <w:rtl w:val="0"/>
        </w:rPr>
        <w:t>‘</w:t>
      </w:r>
      <w:r>
        <w:rPr>
          <w:rtl w:val="0"/>
          <w:lang w:val="en-US"/>
        </w:rPr>
        <w:t>My father used to travel as far as the Mara</w:t>
      </w:r>
      <w:r>
        <w:rPr>
          <w:rtl w:val="0"/>
          <w:lang w:val="es-ES_tradnl"/>
        </w:rPr>
        <w:t>ñ</w:t>
      </w:r>
      <w:r>
        <w:rPr>
          <w:rtl w:val="0"/>
        </w:rPr>
        <w:t>on River.</w:t>
      </w:r>
    </w:p>
    <w:p>
      <w:pPr>
        <w:pStyle w:val="Body"/>
        <w:widowControl w:val="0"/>
        <w:spacing w:line="480" w:lineRule="auto"/>
      </w:pPr>
      <w:r>
        <w:rPr>
          <w:rtl w:val="0"/>
          <w:lang w:val="en-US"/>
        </w:rPr>
        <w:tab/>
        <w:t>In the next example, -</w:t>
      </w:r>
      <w:r>
        <w:rPr>
          <w:rStyle w:val="None"/>
          <w:i w:val="1"/>
          <w:iCs w:val="1"/>
          <w:rtl w:val="0"/>
        </w:rPr>
        <w:t>gama</w:t>
      </w:r>
      <w:r>
        <w:rPr>
          <w:rtl w:val="0"/>
          <w:lang w:val="pt-PT"/>
        </w:rPr>
        <w:t xml:space="preserve"> specifies a temporal limit. </w:t>
      </w:r>
    </w:p>
    <w:p>
      <w:pPr>
        <w:pStyle w:val="Body"/>
        <w:widowControl w:val="0"/>
        <w:spacing w:line="480" w:lineRule="auto"/>
      </w:pPr>
      <w:r>
        <w:rPr>
          <w:rStyle w:val="None"/>
          <w:i w:val="1"/>
          <w:iCs w:val="1"/>
          <w:rtl w:val="0"/>
          <w:lang w:val="pt-PT"/>
        </w:rPr>
        <w:t>-gama for a temporal limit:</w:t>
      </w:r>
    </w:p>
    <w:p>
      <w:pPr>
        <w:pStyle w:val="Body"/>
        <w:widowControl w:val="0"/>
        <w:spacing w:line="480" w:lineRule="auto"/>
      </w:pPr>
      <w:r>
        <w:rPr>
          <w:rStyle w:val="None"/>
          <w:i w:val="1"/>
          <w:iCs w:val="1"/>
          <w:rtl w:val="0"/>
          <w:lang w:val="es-ES_tradnl"/>
        </w:rPr>
        <w:t>Ñ</w:t>
      </w:r>
      <w:r>
        <w:rPr>
          <w:rStyle w:val="None"/>
          <w:i w:val="1"/>
          <w:iCs w:val="1"/>
          <w:rtl w:val="0"/>
        </w:rPr>
        <w:t>ukanchi sakirinchi kayagama</w:t>
      </w:r>
      <w:r>
        <w:rPr>
          <w:rtl w:val="0"/>
        </w:rPr>
        <w:t>.</w:t>
      </w:r>
    </w:p>
    <w:p>
      <w:pPr>
        <w:pStyle w:val="Body"/>
        <w:widowControl w:val="0"/>
        <w:spacing w:line="480" w:lineRule="auto"/>
      </w:pPr>
      <w:r>
        <w:rPr>
          <w:rtl w:val="0"/>
        </w:rPr>
        <w:t>‘</w:t>
      </w:r>
      <w:r>
        <w:rPr>
          <w:rtl w:val="0"/>
          <w:lang w:val="en-US"/>
        </w:rPr>
        <w:t>We stay until tomorrow.</w:t>
      </w:r>
      <w:r>
        <w:rPr>
          <w:rtl w:val="0"/>
        </w:rPr>
        <w:t>’</w:t>
      </w:r>
    </w:p>
    <w:p>
      <w:pPr>
        <w:pStyle w:val="Body"/>
        <w:widowControl w:val="0"/>
        <w:spacing w:line="480" w:lineRule="auto"/>
      </w:pPr>
      <w:r>
        <w:rPr>
          <w:rtl w:val="0"/>
          <w:lang w:val="en-US"/>
        </w:rPr>
        <w:tab/>
        <w:t xml:space="preserve">The suffix </w:t>
      </w:r>
      <w:r>
        <w:rPr>
          <w:rtl w:val="0"/>
        </w:rPr>
        <w:t>–</w:t>
      </w:r>
      <w:r>
        <w:rPr>
          <w:rStyle w:val="None"/>
          <w:i w:val="1"/>
          <w:iCs w:val="1"/>
          <w:rtl w:val="0"/>
        </w:rPr>
        <w:t>kta</w:t>
      </w:r>
      <w:r>
        <w:rPr>
          <w:rtl w:val="0"/>
          <w:lang w:val="en-US"/>
        </w:rPr>
        <w:t xml:space="preserve"> differs mainly from </w:t>
      </w:r>
      <w:r>
        <w:rPr>
          <w:rtl w:val="0"/>
        </w:rPr>
        <w:t>–</w:t>
      </w:r>
      <w:r>
        <w:rPr>
          <w:rStyle w:val="None"/>
          <w:i w:val="1"/>
          <w:iCs w:val="1"/>
          <w:rtl w:val="0"/>
        </w:rPr>
        <w:t>gama</w:t>
      </w:r>
      <w:r>
        <w:rPr>
          <w:rtl w:val="0"/>
          <w:lang w:val="en-US"/>
        </w:rPr>
        <w:t xml:space="preserve"> insofar as it attaches to verbs for the purpose of turning them into adverbs. A verb suffixed with </w:t>
      </w:r>
      <w:r>
        <w:rPr>
          <w:rtl w:val="0"/>
        </w:rPr>
        <w:t>–</w:t>
      </w:r>
      <w:r>
        <w:rPr>
          <w:rStyle w:val="None"/>
          <w:i w:val="1"/>
          <w:iCs w:val="1"/>
          <w:rtl w:val="0"/>
        </w:rPr>
        <w:t>kta</w:t>
      </w:r>
      <w:r>
        <w:rPr>
          <w:rtl w:val="0"/>
          <w:lang w:val="en-US"/>
        </w:rPr>
        <w:t xml:space="preserve"> has a completive sense insofar as the verb</w:t>
      </w:r>
      <w:r>
        <w:rPr>
          <w:rtl w:val="0"/>
        </w:rPr>
        <w:t>’</w:t>
      </w:r>
      <w:r>
        <w:rPr>
          <w:rtl w:val="0"/>
          <w:lang w:val="en-US"/>
        </w:rPr>
        <w:t xml:space="preserve">s action is now understood as having happened to the complete extent possible.  </w:t>
      </w:r>
      <w:r>
        <w:rPr>
          <w:rtl w:val="0"/>
        </w:rPr>
        <w:t>–</w:t>
      </w:r>
      <w:r>
        <w:rPr>
          <w:rStyle w:val="None"/>
          <w:i w:val="1"/>
          <w:iCs w:val="1"/>
          <w:rtl w:val="0"/>
        </w:rPr>
        <w:t>Gama</w:t>
      </w:r>
      <w:r>
        <w:rPr>
          <w:rtl w:val="0"/>
          <w:lang w:val="en-US"/>
        </w:rPr>
        <w:t xml:space="preserve">, by contrast is affixable to nouns, and is more often used when a spatial limit has been reached. Consider how adding </w:t>
      </w:r>
      <w:r>
        <w:rPr>
          <w:rtl w:val="0"/>
        </w:rPr>
        <w:t>–</w:t>
      </w:r>
      <w:r>
        <w:rPr>
          <w:rStyle w:val="None"/>
          <w:i w:val="1"/>
          <w:iCs w:val="1"/>
          <w:rtl w:val="0"/>
        </w:rPr>
        <w:t>kta</w:t>
      </w:r>
      <w:r>
        <w:rPr>
          <w:rtl w:val="0"/>
          <w:lang w:val="en-US"/>
        </w:rPr>
        <w:t xml:space="preserve"> to verb roots changes the meanings below:</w:t>
      </w:r>
    </w:p>
    <w:p>
      <w:pPr>
        <w:pStyle w:val="Body"/>
        <w:widowControl w:val="0"/>
        <w:spacing w:line="480" w:lineRule="auto"/>
      </w:pPr>
      <w:r>
        <w:rPr>
          <w:rStyle w:val="None"/>
          <w:i w:val="1"/>
          <w:iCs w:val="1"/>
          <w:rtl w:val="0"/>
        </w:rPr>
        <w:t>illana</w:t>
      </w:r>
      <w:r>
        <w:rPr>
          <w:rtl w:val="0"/>
        </w:rPr>
        <w:t xml:space="preserve"> ‘</w:t>
      </w:r>
      <w:r>
        <w:rPr>
          <w:rtl w:val="0"/>
          <w:lang w:val="en-US"/>
        </w:rPr>
        <w:t>to be lacking</w:t>
      </w:r>
      <w:r>
        <w:rPr>
          <w:rtl w:val="0"/>
        </w:rPr>
        <w:t xml:space="preserve">’ </w:t>
      </w:r>
      <w:r>
        <w:rPr>
          <w:rtl w:val="0"/>
        </w:rPr>
        <w:t xml:space="preserve">&gt; </w:t>
      </w:r>
      <w:r>
        <w:rPr>
          <w:rStyle w:val="None"/>
          <w:i w:val="1"/>
          <w:iCs w:val="1"/>
          <w:rtl w:val="0"/>
        </w:rPr>
        <w:t>illakta</w:t>
      </w:r>
      <w:r>
        <w:rPr>
          <w:rtl w:val="0"/>
        </w:rPr>
        <w:t xml:space="preserve"> ‘</w:t>
      </w:r>
      <w:r>
        <w:rPr>
          <w:rtl w:val="0"/>
          <w:lang w:val="en-US"/>
        </w:rPr>
        <w:t>until gone</w:t>
      </w:r>
      <w:r>
        <w:rPr>
          <w:rtl w:val="0"/>
        </w:rPr>
        <w:t>’</w:t>
      </w:r>
    </w:p>
    <w:p>
      <w:pPr>
        <w:pStyle w:val="Body"/>
        <w:widowControl w:val="0"/>
        <w:spacing w:line="480" w:lineRule="auto"/>
      </w:pPr>
      <w:r>
        <w:rPr>
          <w:rStyle w:val="None"/>
          <w:i w:val="1"/>
          <w:iCs w:val="1"/>
          <w:rtl w:val="0"/>
        </w:rPr>
        <w:t>ismuna</w:t>
      </w:r>
      <w:r>
        <w:rPr>
          <w:rtl w:val="0"/>
        </w:rPr>
        <w:t xml:space="preserve"> ‘</w:t>
      </w:r>
      <w:r>
        <w:rPr>
          <w:rtl w:val="0"/>
        </w:rPr>
        <w:t>to rot</w:t>
      </w:r>
      <w:r>
        <w:rPr>
          <w:rtl w:val="0"/>
        </w:rPr>
        <w:t xml:space="preserve">’ </w:t>
      </w:r>
      <w:r>
        <w:rPr>
          <w:rtl w:val="0"/>
        </w:rPr>
        <w:t xml:space="preserve">&gt; </w:t>
      </w:r>
      <w:r>
        <w:rPr>
          <w:rStyle w:val="None"/>
          <w:i w:val="1"/>
          <w:iCs w:val="1"/>
          <w:rtl w:val="0"/>
          <w:lang w:val="da-DK"/>
        </w:rPr>
        <w:t>ismukta</w:t>
      </w:r>
      <w:r>
        <w:rPr>
          <w:rtl w:val="0"/>
        </w:rPr>
        <w:t xml:space="preserve"> ‘</w:t>
      </w:r>
      <w:r>
        <w:rPr>
          <w:rtl w:val="0"/>
          <w:lang w:val="en-US"/>
        </w:rPr>
        <w:t>until rotted</w:t>
      </w:r>
      <w:r>
        <w:rPr>
          <w:rtl w:val="0"/>
        </w:rPr>
        <w:t>’</w:t>
      </w:r>
    </w:p>
    <w:p>
      <w:pPr>
        <w:pStyle w:val="Body"/>
        <w:widowControl w:val="0"/>
        <w:spacing w:line="480" w:lineRule="auto"/>
      </w:pPr>
    </w:p>
    <w:p>
      <w:pPr>
        <w:pStyle w:val="Body"/>
        <w:widowControl w:val="0"/>
        <w:spacing w:line="480" w:lineRule="auto"/>
      </w:pPr>
      <w:r>
        <w:rPr>
          <w:rStyle w:val="None"/>
          <w:i w:val="1"/>
          <w:iCs w:val="1"/>
          <w:rtl w:val="0"/>
        </w:rPr>
        <w:t>sambayana</w:t>
      </w:r>
      <w:r>
        <w:rPr>
          <w:rtl w:val="0"/>
        </w:rPr>
        <w:t xml:space="preserve"> ‘</w:t>
      </w:r>
      <w:r>
        <w:rPr>
          <w:rtl w:val="0"/>
          <w:lang w:val="en-US"/>
        </w:rPr>
        <w:t>to become tired</w:t>
      </w:r>
      <w:r>
        <w:rPr>
          <w:rtl w:val="0"/>
        </w:rPr>
        <w:t xml:space="preserve">’ </w:t>
      </w:r>
      <w:r>
        <w:rPr>
          <w:rtl w:val="0"/>
        </w:rPr>
        <w:t xml:space="preserve">&gt; </w:t>
      </w:r>
      <w:r>
        <w:rPr>
          <w:rStyle w:val="None"/>
          <w:i w:val="1"/>
          <w:iCs w:val="1"/>
          <w:rtl w:val="0"/>
        </w:rPr>
        <w:t>sambayakta</w:t>
      </w:r>
      <w:r>
        <w:rPr>
          <w:rtl w:val="0"/>
        </w:rPr>
        <w:t xml:space="preserve"> ‘</w:t>
      </w:r>
      <w:r>
        <w:rPr>
          <w:rtl w:val="0"/>
          <w:lang w:val="en-US"/>
        </w:rPr>
        <w:t>until tired out</w:t>
      </w:r>
      <w:r>
        <w:rPr>
          <w:rtl w:val="0"/>
        </w:rPr>
        <w:t>’</w:t>
      </w:r>
    </w:p>
    <w:p>
      <w:pPr>
        <w:pStyle w:val="Body"/>
        <w:widowControl w:val="0"/>
        <w:spacing w:line="480" w:lineRule="auto"/>
      </w:pPr>
      <w:r>
        <w:rPr>
          <w:rStyle w:val="None"/>
          <w:i w:val="1"/>
          <w:iCs w:val="1"/>
          <w:rtl w:val="0"/>
        </w:rPr>
        <w:t>saksana</w:t>
      </w:r>
      <w:r>
        <w:rPr>
          <w:rtl w:val="0"/>
        </w:rPr>
        <w:t xml:space="preserve"> ‘</w:t>
      </w:r>
      <w:r>
        <w:rPr>
          <w:rtl w:val="0"/>
          <w:lang w:val="en-US"/>
        </w:rPr>
        <w:t>to be full of food</w:t>
      </w:r>
      <w:r>
        <w:rPr>
          <w:rtl w:val="0"/>
        </w:rPr>
        <w:t xml:space="preserve">’ </w:t>
      </w:r>
      <w:r>
        <w:rPr>
          <w:rtl w:val="0"/>
        </w:rPr>
        <w:t xml:space="preserve">&gt; </w:t>
      </w:r>
      <w:r>
        <w:rPr>
          <w:rStyle w:val="None"/>
          <w:i w:val="1"/>
          <w:iCs w:val="1"/>
          <w:rtl w:val="0"/>
        </w:rPr>
        <w:t>saksakta</w:t>
      </w:r>
      <w:r>
        <w:rPr>
          <w:rtl w:val="0"/>
        </w:rPr>
        <w:t xml:space="preserve"> ‘</w:t>
      </w:r>
      <w:r>
        <w:rPr>
          <w:rtl w:val="0"/>
          <w:lang w:val="en-US"/>
        </w:rPr>
        <w:t>in a state of having eaten as much as one can</w:t>
      </w:r>
      <w:r>
        <w:rPr>
          <w:rtl w:val="0"/>
        </w:rPr>
        <w:t>’</w:t>
      </w:r>
    </w:p>
    <w:p>
      <w:pPr>
        <w:pStyle w:val="Body"/>
        <w:widowControl w:val="0"/>
        <w:spacing w:line="480" w:lineRule="auto"/>
        <w:rPr>
          <w:rStyle w:val="None"/>
          <w:smallCaps w:val="1"/>
        </w:rPr>
      </w:pPr>
      <w:r>
        <w:rPr>
          <w:rStyle w:val="None"/>
          <w:smallCaps w:val="1"/>
          <w:rtl w:val="0"/>
          <w:lang w:val="en-US"/>
        </w:rPr>
        <w:t>Culture focus: Forest Resources: Lapalm fruit</w:t>
      </w:r>
    </w:p>
    <w:p>
      <w:pPr>
        <w:pStyle w:val="Body"/>
        <w:widowControl w:val="0"/>
        <w:spacing w:line="480" w:lineRule="auto"/>
      </w:pPr>
      <w:r>
        <w:drawing>
          <wp:inline distT="0" distB="0" distL="0" distR="0">
            <wp:extent cx="2533650" cy="1898650"/>
            <wp:effectExtent l="0" t="0" r="0" b="0"/>
            <wp:docPr id="1073741828" name="officeArt object" descr="C:\Users\jbn34\Downloads\morete.PNG"/>
            <wp:cNvGraphicFramePr/>
            <a:graphic xmlns:a="http://schemas.openxmlformats.org/drawingml/2006/main">
              <a:graphicData uri="http://schemas.openxmlformats.org/drawingml/2006/picture">
                <pic:pic xmlns:pic="http://schemas.openxmlformats.org/drawingml/2006/picture">
                  <pic:nvPicPr>
                    <pic:cNvPr id="1073741828" name="C:\Users\jbn34\Downloads\morete.PNG" descr="C:\Users\jbn34\Downloads\morete.PNG"/>
                    <pic:cNvPicPr>
                      <a:picLocks noChangeAspect="1"/>
                    </pic:cNvPicPr>
                  </pic:nvPicPr>
                  <pic:blipFill>
                    <a:blip r:embed="rId7">
                      <a:extLst/>
                    </a:blip>
                    <a:stretch>
                      <a:fillRect/>
                    </a:stretch>
                  </pic:blipFill>
                  <pic:spPr>
                    <a:xfrm>
                      <a:off x="0" y="0"/>
                      <a:ext cx="2533650" cy="1898650"/>
                    </a:xfrm>
                    <a:prstGeom prst="rect">
                      <a:avLst/>
                    </a:prstGeom>
                    <a:ln w="12700" cap="flat">
                      <a:noFill/>
                      <a:miter lim="400000"/>
                    </a:ln>
                    <a:effectLst/>
                  </pic:spPr>
                </pic:pic>
              </a:graphicData>
            </a:graphic>
          </wp:inline>
        </w:drawing>
      </w:r>
    </w:p>
    <w:p>
      <w:pPr>
        <w:pStyle w:val="Body"/>
        <w:widowControl w:val="0"/>
        <w:spacing w:line="480" w:lineRule="auto"/>
      </w:pPr>
      <w:r>
        <w:rPr>
          <w:rStyle w:val="None"/>
          <w:i w:val="1"/>
          <w:iCs w:val="1"/>
          <w:rtl w:val="0"/>
          <w:lang w:val="es-ES_tradnl"/>
        </w:rPr>
        <w:t>morete muyu</w:t>
      </w:r>
      <w:r>
        <w:rPr>
          <w:rtl w:val="0"/>
        </w:rPr>
        <w:t xml:space="preserve"> ‘</w:t>
      </w:r>
      <w:r>
        <w:rPr>
          <w:rtl w:val="0"/>
          <w:lang w:val="en-US"/>
        </w:rPr>
        <w:t>morete fruit</w:t>
      </w:r>
    </w:p>
    <w:p>
      <w:pPr>
        <w:pStyle w:val="Body"/>
        <w:widowControl w:val="0"/>
        <w:spacing w:line="480" w:lineRule="auto"/>
      </w:pPr>
      <w:r>
        <w:drawing>
          <wp:inline distT="0" distB="0" distL="0" distR="0">
            <wp:extent cx="2590800" cy="1695450"/>
            <wp:effectExtent l="0" t="0" r="0" b="0"/>
            <wp:docPr id="1073741829" name="officeArt object" descr="C:\Users\jbn34\Downloads\moreti palm branchesPNG.PNG"/>
            <wp:cNvGraphicFramePr/>
            <a:graphic xmlns:a="http://schemas.openxmlformats.org/drawingml/2006/main">
              <a:graphicData uri="http://schemas.openxmlformats.org/drawingml/2006/picture">
                <pic:pic xmlns:pic="http://schemas.openxmlformats.org/drawingml/2006/picture">
                  <pic:nvPicPr>
                    <pic:cNvPr id="1073741829" name="C:\Users\jbn34\Downloads\moreti palm branchesPNG.PNG" descr="C:\Users\jbn34\Downloads\moreti palm branchesPNG.PNG"/>
                    <pic:cNvPicPr>
                      <a:picLocks noChangeAspect="1"/>
                    </pic:cNvPicPr>
                  </pic:nvPicPr>
                  <pic:blipFill>
                    <a:blip r:embed="rId8">
                      <a:extLst/>
                    </a:blip>
                    <a:stretch>
                      <a:fillRect/>
                    </a:stretch>
                  </pic:blipFill>
                  <pic:spPr>
                    <a:xfrm>
                      <a:off x="0" y="0"/>
                      <a:ext cx="2590800" cy="1695450"/>
                    </a:xfrm>
                    <a:prstGeom prst="rect">
                      <a:avLst/>
                    </a:prstGeom>
                    <a:ln w="12700" cap="flat">
                      <a:noFill/>
                      <a:miter lim="400000"/>
                    </a:ln>
                    <a:effectLst/>
                  </pic:spPr>
                </pic:pic>
              </a:graphicData>
            </a:graphic>
          </wp:inline>
        </w:drawing>
      </w:r>
    </w:p>
    <w:p>
      <w:pPr>
        <w:pStyle w:val="Body"/>
        <w:widowControl w:val="0"/>
        <w:spacing w:line="480" w:lineRule="auto"/>
      </w:pPr>
      <w:r>
        <w:rPr>
          <w:rStyle w:val="None"/>
          <w:i w:val="1"/>
          <w:iCs w:val="1"/>
          <w:rtl w:val="0"/>
        </w:rPr>
        <w:t>morete ruya</w:t>
      </w:r>
      <w:r>
        <w:rPr>
          <w:rtl w:val="0"/>
        </w:rPr>
        <w:t xml:space="preserve"> ‘</w:t>
      </w:r>
      <w:r>
        <w:rPr>
          <w:rtl w:val="0"/>
          <w:lang w:val="en-US"/>
        </w:rPr>
        <w:t>morete tree</w:t>
      </w:r>
      <w:r>
        <w:rPr>
          <w:rtl w:val="0"/>
        </w:rPr>
        <w:t>’</w:t>
      </w:r>
    </w:p>
    <w:p>
      <w:pPr>
        <w:pStyle w:val="Body"/>
        <w:shd w:val="clear" w:color="auto" w:fill="ffffff"/>
        <w:spacing w:line="480" w:lineRule="auto"/>
        <w:rPr>
          <w:rStyle w:val="None"/>
          <w:color w:val="59655d"/>
          <w:u w:color="59655d"/>
        </w:rPr>
      </w:pPr>
      <w:r>
        <w:rPr>
          <w:rStyle w:val="None"/>
          <w:i w:val="1"/>
          <w:iCs w:val="1"/>
          <w:color w:val="59655d"/>
          <w:u w:color="59655d"/>
          <w:rtl w:val="0"/>
          <w:lang w:val="en-US"/>
        </w:rPr>
        <w:t>Morete</w:t>
      </w:r>
      <w:r>
        <w:rPr>
          <w:rStyle w:val="None"/>
          <w:color w:val="59655d"/>
          <w:u w:color="59655d"/>
          <w:rtl w:val="0"/>
          <w:lang w:val="en-US"/>
        </w:rPr>
        <w:t xml:space="preserve"> palm trees grow clusters of maroon colored fruits that have been compared to hand grenades in terms of their shape. Between the large seed and hard scaley skin is an orange meat with a squashlike consistency and a pungent sweet taste.</w:t>
      </w:r>
      <w:r>
        <w:rPr>
          <w:rStyle w:val="None"/>
          <w:color w:val="59655d"/>
          <w:u w:color="59655d"/>
          <w:rtl w:val="0"/>
        </w:rPr>
        <w:t> </w:t>
      </w:r>
      <w:r>
        <w:rPr>
          <w:rStyle w:val="None"/>
          <w:i w:val="1"/>
          <w:iCs w:val="1"/>
          <w:color w:val="59655d"/>
          <w:u w:color="59655d"/>
          <w:rtl w:val="0"/>
          <w:lang w:val="en-US"/>
        </w:rPr>
        <w:t>Moretes</w:t>
      </w:r>
      <w:r>
        <w:rPr>
          <w:rStyle w:val="None"/>
          <w:color w:val="59655d"/>
          <w:u w:color="59655d"/>
          <w:rtl w:val="0"/>
          <w:lang w:val="en-US"/>
        </w:rPr>
        <w:t xml:space="preserve"> are prized as a fruit by humans, birds, and animals.</w:t>
      </w:r>
      <w:r>
        <w:rPr>
          <w:rStyle w:val="None"/>
          <w:color w:val="59655d"/>
          <w:u w:color="59655d"/>
          <w:rtl w:val="0"/>
        </w:rPr>
        <w:t xml:space="preserve">  </w:t>
      </w:r>
      <w:r>
        <w:rPr>
          <w:rStyle w:val="None"/>
          <w:color w:val="59655d"/>
          <w:u w:color="59655d"/>
          <w:rtl w:val="0"/>
          <w:lang w:val="en-US"/>
        </w:rPr>
        <w:t>When they are ripe the fruits drop to the ground.</w:t>
      </w:r>
      <w:r>
        <w:rPr>
          <w:rStyle w:val="None"/>
          <w:color w:val="59655d"/>
          <w:u w:color="59655d"/>
          <w:rtl w:val="0"/>
        </w:rPr>
        <w:t> </w:t>
      </w:r>
      <w:r>
        <w:rPr>
          <w:rStyle w:val="None"/>
          <w:color w:val="59655d"/>
          <w:u w:color="59655d"/>
          <w:rtl w:val="0"/>
          <w:lang w:val="en-US"/>
        </w:rPr>
        <w:t>After being washed and softened in hot water the outer skin is peeled off and the meat consumed.</w:t>
      </w:r>
      <w:r>
        <w:rPr>
          <w:rStyle w:val="None"/>
          <w:color w:val="59655d"/>
          <w:u w:color="59655d"/>
          <w:rtl w:val="0"/>
        </w:rPr>
        <w:t> </w:t>
      </w:r>
      <w:r>
        <w:rPr>
          <w:rStyle w:val="None"/>
          <w:i w:val="1"/>
          <w:iCs w:val="1"/>
          <w:color w:val="59655d"/>
          <w:u w:color="59655d"/>
          <w:rtl w:val="0"/>
          <w:lang w:val="en-US"/>
        </w:rPr>
        <w:t>Moretes</w:t>
      </w:r>
      <w:r>
        <w:rPr>
          <w:rStyle w:val="None"/>
          <w:color w:val="59655d"/>
          <w:u w:color="59655d"/>
          <w:rtl w:val="0"/>
          <w:lang w:val="en-US"/>
        </w:rPr>
        <w:t xml:space="preserve"> bear fruit in December and January.</w:t>
      </w:r>
      <w:r>
        <w:rPr>
          <w:rStyle w:val="None"/>
          <w:color w:val="59655d"/>
          <w:u w:color="59655d"/>
          <w:rtl w:val="0"/>
        </w:rPr>
        <w:t xml:space="preserve">  </w:t>
      </w:r>
      <w:r>
        <w:rPr>
          <w:rStyle w:val="None"/>
          <w:color w:val="59655d"/>
          <w:u w:color="59655d"/>
          <w:rtl w:val="0"/>
          <w:lang w:val="en-US"/>
        </w:rPr>
        <w:t xml:space="preserve">In the wild, </w:t>
      </w:r>
      <w:r>
        <w:rPr>
          <w:rStyle w:val="None"/>
          <w:i w:val="1"/>
          <w:iCs w:val="1"/>
          <w:color w:val="59655d"/>
          <w:u w:color="59655d"/>
          <w:rtl w:val="0"/>
          <w:lang w:val="en-US"/>
        </w:rPr>
        <w:t>moretes</w:t>
      </w:r>
      <w:r>
        <w:rPr>
          <w:rStyle w:val="None"/>
          <w:color w:val="59655d"/>
          <w:u w:color="59655d"/>
          <w:rtl w:val="0"/>
          <w:lang w:val="en-US"/>
        </w:rPr>
        <w:t xml:space="preserve"> flourish in swampy areas where they become groves called a </w:t>
      </w:r>
      <w:r>
        <w:rPr>
          <w:rStyle w:val="None"/>
          <w:i w:val="1"/>
          <w:iCs w:val="1"/>
          <w:color w:val="59655d"/>
          <w:u w:color="59655d"/>
          <w:rtl w:val="0"/>
        </w:rPr>
        <w:t>moretal</w:t>
      </w:r>
      <w:r>
        <w:rPr>
          <w:rStyle w:val="None"/>
          <w:color w:val="59655d"/>
          <w:u w:color="59655d"/>
          <w:rtl w:val="0"/>
          <w:lang w:val="en-US"/>
        </w:rPr>
        <w:t xml:space="preserve"> or a </w:t>
      </w:r>
      <w:r>
        <w:rPr>
          <w:rStyle w:val="None"/>
          <w:i w:val="1"/>
          <w:iCs w:val="1"/>
          <w:color w:val="59655d"/>
          <w:u w:color="59655d"/>
          <w:rtl w:val="0"/>
          <w:lang w:val="es-ES_tradnl"/>
        </w:rPr>
        <w:t>morete cocha</w:t>
      </w:r>
      <w:r>
        <w:rPr>
          <w:rStyle w:val="None"/>
          <w:color w:val="59655d"/>
          <w:u w:color="59655d"/>
          <w:rtl w:val="0"/>
        </w:rPr>
        <w:t xml:space="preserve">. (lit: </w:t>
      </w:r>
      <w:r>
        <w:rPr>
          <w:rStyle w:val="None"/>
          <w:i w:val="1"/>
          <w:iCs w:val="1"/>
          <w:color w:val="59655d"/>
          <w:u w:color="59655d"/>
          <w:rtl w:val="0"/>
          <w:lang w:val="en-US"/>
        </w:rPr>
        <w:t>morete</w:t>
      </w:r>
      <w:r>
        <w:rPr>
          <w:rStyle w:val="None"/>
          <w:color w:val="59655d"/>
          <w:u w:color="59655d"/>
          <w:rtl w:val="0"/>
        </w:rPr>
        <w:t xml:space="preserve"> lake</w:t>
      </w:r>
      <w:r>
        <w:rPr>
          <w:rStyle w:val="None"/>
          <w:color w:val="59655d"/>
          <w:u w:color="59655d"/>
          <w:rtl w:val="0"/>
        </w:rPr>
        <w:t>’</w:t>
      </w:r>
      <w:r>
        <w:rPr>
          <w:rStyle w:val="None"/>
          <w:color w:val="59655d"/>
          <w:u w:color="59655d"/>
          <w:rtl w:val="0"/>
        </w:rPr>
        <w:t xml:space="preserve">). </w:t>
      </w:r>
      <w:r>
        <w:rPr>
          <w:rStyle w:val="None"/>
          <w:i w:val="1"/>
          <w:iCs w:val="1"/>
          <w:color w:val="59655d"/>
          <w:u w:color="59655d"/>
          <w:rtl w:val="0"/>
          <w:lang w:val="en-US"/>
        </w:rPr>
        <w:t>Morete</w:t>
      </w:r>
      <w:r>
        <w:rPr>
          <w:rStyle w:val="None"/>
          <w:color w:val="59655d"/>
          <w:u w:color="59655d"/>
          <w:rtl w:val="0"/>
          <w:lang w:val="en-US"/>
        </w:rPr>
        <w:t xml:space="preserve"> trees are capable of actually growing in water for large parts of the year.</w:t>
      </w:r>
      <w:r>
        <w:rPr>
          <w:rStyle w:val="None"/>
          <w:color w:val="59655d"/>
          <w:u w:color="59655d"/>
          <w:rtl w:val="0"/>
        </w:rPr>
        <w:t> </w:t>
      </w:r>
      <w:r>
        <w:rPr>
          <w:rStyle w:val="None"/>
          <w:color w:val="59655d"/>
          <w:u w:color="59655d"/>
          <w:rtl w:val="0"/>
          <w:lang w:val="en-US"/>
        </w:rPr>
        <w:t xml:space="preserve">Because the swamp limits access by hunters and the abundant fruit provides a wealth of food, </w:t>
      </w:r>
      <w:r>
        <w:rPr>
          <w:rStyle w:val="None"/>
          <w:i w:val="1"/>
          <w:iCs w:val="1"/>
          <w:color w:val="59655d"/>
          <w:u w:color="59655d"/>
          <w:rtl w:val="0"/>
        </w:rPr>
        <w:t>moretales</w:t>
      </w:r>
      <w:r>
        <w:rPr>
          <w:rStyle w:val="None"/>
          <w:color w:val="59655d"/>
          <w:u w:color="59655d"/>
          <w:rtl w:val="0"/>
          <w:lang w:val="en-US"/>
        </w:rPr>
        <w:t xml:space="preserve"> often becomes havens for mammals and birds such as macaws and other parrots.</w:t>
      </w:r>
      <w:r>
        <w:rPr>
          <w:rStyle w:val="None"/>
          <w:color w:val="59655d"/>
          <w:u w:color="59655d"/>
          <w:rtl w:val="0"/>
        </w:rPr>
        <w:t> </w:t>
      </w:r>
      <w:r>
        <w:rPr>
          <w:rStyle w:val="None"/>
          <w:i w:val="1"/>
          <w:iCs w:val="1"/>
          <w:color w:val="59655d"/>
          <w:u w:color="59655d"/>
          <w:rtl w:val="0"/>
        </w:rPr>
        <w:t>Moretales</w:t>
      </w:r>
      <w:r>
        <w:rPr>
          <w:rStyle w:val="None"/>
          <w:color w:val="59655d"/>
          <w:u w:color="59655d"/>
          <w:rtl w:val="0"/>
          <w:lang w:val="en-US"/>
        </w:rPr>
        <w:t xml:space="preserve"> have an uncanny quality for many Amazonian people because they are identified as the home of anacondas with all their ambivalent religious significance.</w:t>
      </w:r>
    </w:p>
    <w:p>
      <w:pPr>
        <w:pStyle w:val="Body"/>
        <w:shd w:val="clear" w:color="auto" w:fill="ffffff"/>
        <w:spacing w:line="480" w:lineRule="auto"/>
        <w:rPr>
          <w:rStyle w:val="None"/>
          <w:color w:val="59655d"/>
          <w:u w:color="59655d"/>
        </w:rPr>
      </w:pPr>
      <w:r>
        <w:rPr>
          <w:rStyle w:val="None"/>
          <w:smallCaps w:val="1"/>
          <w:rtl w:val="0"/>
          <w:lang w:val="en-US"/>
        </w:rPr>
        <w:t>Practice exercise 4</w:t>
      </w:r>
    </w:p>
    <w:p>
      <w:pPr>
        <w:pStyle w:val="Body"/>
        <w:widowControl w:val="0"/>
        <w:spacing w:line="480" w:lineRule="auto"/>
      </w:pPr>
      <w:r>
        <w:rPr>
          <w:rtl w:val="0"/>
          <w:lang w:val="en-US"/>
        </w:rPr>
        <w:t xml:space="preserve">Listen and transcribe a brief section, from 18 until 22 seconds, which features a </w:t>
      </w:r>
      <w:r>
        <w:rPr>
          <w:rtl w:val="0"/>
        </w:rPr>
        <w:t>–</w:t>
      </w:r>
      <w:r>
        <w:rPr>
          <w:rStyle w:val="None"/>
          <w:i w:val="1"/>
          <w:iCs w:val="1"/>
          <w:rtl w:val="0"/>
        </w:rPr>
        <w:t>kta</w:t>
      </w:r>
      <w:r>
        <w:rPr>
          <w:rtl w:val="0"/>
          <w:lang w:val="en-US"/>
        </w:rPr>
        <w:t xml:space="preserve"> suffixed verb, from a traditional story about a human woman who becomes the wife of a tapir. In this segment, the speaker mentions how full a basket of </w:t>
      </w:r>
      <w:r>
        <w:rPr>
          <w:rStyle w:val="None"/>
          <w:i w:val="1"/>
          <w:iCs w:val="1"/>
          <w:rtl w:val="0"/>
          <w:lang w:val="en-US"/>
        </w:rPr>
        <w:t>morete</w:t>
      </w:r>
      <w:r>
        <w:rPr>
          <w:rtl w:val="0"/>
          <w:lang w:val="nl-NL"/>
        </w:rPr>
        <w:t xml:space="preserve"> fruit was:</w:t>
      </w:r>
    </w:p>
    <w:p>
      <w:pPr>
        <w:pStyle w:val="Body"/>
        <w:widowControl w:val="0"/>
        <w:spacing w:line="480" w:lineRule="auto"/>
      </w:pPr>
      <w:r>
        <w:rPr>
          <w:rStyle w:val="Hyperlink.1"/>
        </w:rPr>
        <w:fldChar w:fldCharType="begin" w:fldLock="0"/>
      </w:r>
      <w:r>
        <w:rPr>
          <w:rStyle w:val="Hyperlink.1"/>
        </w:rPr>
        <w:instrText xml:space="preserve"> HYPERLINK "https://www.youtube.com/watch?v=wN1NNJgJUXA&amp;feature=youtu.be"</w:instrText>
      </w:r>
      <w:r>
        <w:rPr>
          <w:rStyle w:val="Hyperlink.1"/>
        </w:rPr>
        <w:fldChar w:fldCharType="separate" w:fldLock="0"/>
      </w:r>
      <w:r>
        <w:rPr>
          <w:rStyle w:val="Hyperlink.1"/>
          <w:rtl w:val="0"/>
          <w:lang w:val="en-US"/>
        </w:rPr>
        <w:t>https://www.youtube.com/watch?v=wN1NNJgJUXA&amp;feature=youtu.be</w:t>
      </w:r>
      <w:r>
        <w:rPr/>
        <w:fldChar w:fldCharType="end" w:fldLock="0"/>
      </w:r>
    </w:p>
    <w:p>
      <w:pPr>
        <w:pStyle w:val="Body"/>
        <w:widowControl w:val="0"/>
        <w:spacing w:line="480" w:lineRule="auto"/>
      </w:pPr>
      <w:r>
        <w:drawing>
          <wp:inline distT="0" distB="0" distL="0" distR="0">
            <wp:extent cx="1955800" cy="1866900"/>
            <wp:effectExtent l="0" t="0" r="0" b="0"/>
            <wp:docPr id="1073741830" name="officeArt object" descr="C:\Users\jbn34\Downloads\ashangayundakta.PNG"/>
            <wp:cNvGraphicFramePr/>
            <a:graphic xmlns:a="http://schemas.openxmlformats.org/drawingml/2006/main">
              <a:graphicData uri="http://schemas.openxmlformats.org/drawingml/2006/picture">
                <pic:pic xmlns:pic="http://schemas.openxmlformats.org/drawingml/2006/picture">
                  <pic:nvPicPr>
                    <pic:cNvPr id="1073741830" name="C:\Users\jbn34\Downloads\ashangayundakta.PNG" descr="C:\Users\jbn34\Downloads\ashangayundakta.PNG"/>
                    <pic:cNvPicPr>
                      <a:picLocks noChangeAspect="1"/>
                    </pic:cNvPicPr>
                  </pic:nvPicPr>
                  <pic:blipFill>
                    <a:blip r:embed="rId9">
                      <a:extLst/>
                    </a:blip>
                    <a:stretch>
                      <a:fillRect/>
                    </a:stretch>
                  </pic:blipFill>
                  <pic:spPr>
                    <a:xfrm>
                      <a:off x="0" y="0"/>
                      <a:ext cx="1955800" cy="186690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A full basket of morete fruit</w:t>
      </w:r>
    </w:p>
    <w:p>
      <w:pPr>
        <w:pStyle w:val="Body"/>
        <w:widowControl w:val="0"/>
        <w:spacing w:line="480" w:lineRule="auto"/>
      </w:pPr>
      <w:r>
        <w:rPr>
          <w:rtl w:val="0"/>
          <w:lang w:val="fr-FR"/>
        </w:rPr>
        <w:t>Transcription:</w:t>
      </w:r>
    </w:p>
    <w:p>
      <w:pPr>
        <w:pStyle w:val="Body"/>
        <w:widowControl w:val="0"/>
        <w:spacing w:line="480" w:lineRule="auto"/>
      </w:pPr>
      <w:r>
        <w:rPr>
          <w:rtl w:val="0"/>
          <w:lang w:val="en-US"/>
        </w:rPr>
        <w:t xml:space="preserve">__________________________________________________________     </w:t>
      </w:r>
    </w:p>
    <w:p>
      <w:pPr>
        <w:pStyle w:val="Body"/>
        <w:widowControl w:val="0"/>
        <w:spacing w:line="480" w:lineRule="auto"/>
        <w:rPr>
          <w:rStyle w:val="None"/>
          <w:smallCaps w:val="1"/>
        </w:rPr>
      </w:pPr>
      <w:r>
        <w:rPr>
          <w:rStyle w:val="None"/>
          <w:smallCaps w:val="1"/>
          <w:rtl w:val="0"/>
          <w:lang w:val="en-US"/>
        </w:rPr>
        <w:t>Written exercise 1</w:t>
      </w:r>
    </w:p>
    <w:p>
      <w:pPr>
        <w:pStyle w:val="Body"/>
        <w:widowControl w:val="0"/>
        <w:spacing w:line="480" w:lineRule="auto"/>
      </w:pPr>
      <w:r>
        <w:rPr>
          <w:rtl w:val="0"/>
          <w:lang w:val="en-US"/>
        </w:rPr>
        <w:t>Complete each of the following sentences with the best -</w:t>
      </w:r>
      <w:r>
        <w:rPr>
          <w:rStyle w:val="None"/>
          <w:i w:val="1"/>
          <w:iCs w:val="1"/>
          <w:rtl w:val="0"/>
        </w:rPr>
        <w:t>kta</w:t>
      </w:r>
      <w:r>
        <w:rPr>
          <w:rtl w:val="0"/>
          <w:lang w:val="en-US"/>
        </w:rPr>
        <w:t xml:space="preserve"> adverb, choosing from </w:t>
      </w:r>
      <w:r>
        <w:rPr>
          <w:rStyle w:val="None"/>
          <w:i w:val="1"/>
          <w:iCs w:val="1"/>
          <w:rtl w:val="0"/>
        </w:rPr>
        <w:t>saksakta</w:t>
      </w:r>
      <w:r>
        <w:rPr>
          <w:rtl w:val="0"/>
        </w:rPr>
        <w:t xml:space="preserve">, </w:t>
      </w:r>
      <w:r>
        <w:rPr>
          <w:rStyle w:val="None"/>
          <w:i w:val="1"/>
          <w:iCs w:val="1"/>
          <w:rtl w:val="0"/>
        </w:rPr>
        <w:t>sambayakta</w:t>
      </w:r>
      <w:r>
        <w:rPr>
          <w:rtl w:val="0"/>
        </w:rPr>
        <w:t xml:space="preserve">, </w:t>
      </w:r>
      <w:r>
        <w:rPr>
          <w:rStyle w:val="None"/>
          <w:i w:val="1"/>
          <w:iCs w:val="1"/>
          <w:rtl w:val="0"/>
          <w:lang w:val="da-DK"/>
        </w:rPr>
        <w:t>ismukta</w:t>
      </w:r>
      <w:r>
        <w:rPr>
          <w:rtl w:val="0"/>
          <w:lang w:val="en-US"/>
        </w:rPr>
        <w:t xml:space="preserve">, and </w:t>
      </w:r>
      <w:r>
        <w:rPr>
          <w:rStyle w:val="None"/>
          <w:i w:val="1"/>
          <w:iCs w:val="1"/>
          <w:rtl w:val="0"/>
        </w:rPr>
        <w:t>illakta</w:t>
      </w:r>
      <w:r>
        <w:rPr>
          <w:rtl w:val="0"/>
        </w:rPr>
        <w:t>:</w:t>
      </w:r>
    </w:p>
    <w:p>
      <w:pPr>
        <w:pStyle w:val="Body"/>
        <w:widowControl w:val="0"/>
        <w:spacing w:line="480" w:lineRule="auto"/>
      </w:pPr>
      <w:r>
        <w:rPr>
          <w:rStyle w:val="None"/>
          <w:rtl w:val="0"/>
          <w:lang w:val="es-ES_tradnl"/>
        </w:rPr>
        <w:t xml:space="preserve">1.__________________ </w:t>
      </w:r>
      <w:r>
        <w:rPr>
          <w:rStyle w:val="None"/>
          <w:i w:val="1"/>
          <w:iCs w:val="1"/>
          <w:rtl w:val="0"/>
          <w:lang w:val="es-ES_tradnl"/>
        </w:rPr>
        <w:t>tarabarani</w:t>
      </w:r>
      <w:r>
        <w:rPr>
          <w:rStyle w:val="None"/>
          <w:rtl w:val="0"/>
          <w:lang w:val="es-ES_tradnl"/>
        </w:rPr>
        <w:t>.</w:t>
      </w:r>
    </w:p>
    <w:p>
      <w:pPr>
        <w:pStyle w:val="Body"/>
        <w:widowControl w:val="0"/>
        <w:spacing w:line="480" w:lineRule="auto"/>
        <w:rPr>
          <w:rStyle w:val="None"/>
          <w:i w:val="1"/>
          <w:iCs w:val="1"/>
        </w:rPr>
      </w:pPr>
      <w:r>
        <w:rPr>
          <w:rStyle w:val="None"/>
          <w:rtl w:val="0"/>
          <w:lang w:val="es-ES_tradnl"/>
        </w:rPr>
        <w:t xml:space="preserve">2. __________________ </w:t>
      </w:r>
      <w:r>
        <w:rPr>
          <w:rStyle w:val="None"/>
          <w:i w:val="1"/>
          <w:iCs w:val="1"/>
          <w:rtl w:val="0"/>
          <w:lang w:val="es-ES_tradnl"/>
        </w:rPr>
        <w:t>mikurani</w:t>
      </w:r>
    </w:p>
    <w:p>
      <w:pPr>
        <w:pStyle w:val="Body"/>
        <w:widowControl w:val="0"/>
        <w:spacing w:line="480" w:lineRule="auto"/>
      </w:pPr>
      <w:r>
        <w:rPr>
          <w:rStyle w:val="None"/>
          <w:rtl w:val="0"/>
          <w:lang w:val="es-ES_tradnl"/>
        </w:rPr>
        <w:t xml:space="preserve">3. </w:t>
      </w:r>
      <w:r>
        <w:rPr>
          <w:rStyle w:val="None"/>
          <w:i w:val="1"/>
          <w:iCs w:val="1"/>
          <w:rtl w:val="0"/>
          <w:lang w:val="es-ES_tradnl"/>
        </w:rPr>
        <w:t>Kiwa ______________ allmawranchi</w:t>
      </w:r>
      <w:r>
        <w:rPr>
          <w:rStyle w:val="None"/>
          <w:rtl w:val="0"/>
          <w:lang w:val="es-ES_tradnl"/>
        </w:rPr>
        <w:t>.</w:t>
      </w:r>
    </w:p>
    <w:p>
      <w:pPr>
        <w:pStyle w:val="Body"/>
        <w:widowControl w:val="0"/>
        <w:spacing w:line="480" w:lineRule="auto"/>
      </w:pPr>
      <w:r>
        <w:rPr>
          <w:rStyle w:val="None"/>
          <w:rtl w:val="0"/>
          <w:lang w:val="es-ES_tradnl"/>
        </w:rPr>
        <w:t>4.</w:t>
      </w:r>
      <w:r>
        <w:rPr>
          <w:rStyle w:val="None"/>
          <w:i w:val="1"/>
          <w:iCs w:val="1"/>
          <w:rtl w:val="0"/>
          <w:lang w:val="es-ES_tradnl"/>
        </w:rPr>
        <w:t>Chi amarun ____________ wa</w:t>
      </w:r>
      <w:r>
        <w:rPr>
          <w:rStyle w:val="None"/>
          <w:i w:val="1"/>
          <w:iCs w:val="1"/>
          <w:rtl w:val="0"/>
          <w:lang w:val="es-ES_tradnl"/>
        </w:rPr>
        <w:t>ñ</w:t>
      </w:r>
      <w:r>
        <w:rPr>
          <w:rStyle w:val="None"/>
          <w:i w:val="1"/>
          <w:iCs w:val="1"/>
          <w:rtl w:val="0"/>
          <w:lang w:val="es-ES_tradnl"/>
        </w:rPr>
        <w:t>ura.</w:t>
      </w:r>
    </w:p>
    <w:p>
      <w:pPr>
        <w:pStyle w:val="Body"/>
        <w:widowControl w:val="0"/>
        <w:spacing w:line="480" w:lineRule="auto"/>
      </w:pPr>
      <w:r>
        <w:rPr>
          <w:rStyle w:val="None"/>
          <w:lang w:val="es-ES_tradnl"/>
        </w:rPr>
        <w:tab/>
      </w:r>
      <w:r>
        <w:rPr>
          <w:rtl w:val="0"/>
          <w:lang w:val="en-US"/>
        </w:rPr>
        <w:t xml:space="preserve">The final suffix to be discussed, the adverbial </w:t>
      </w:r>
      <w:r>
        <w:rPr>
          <w:rtl w:val="0"/>
        </w:rPr>
        <w:t>–</w:t>
      </w:r>
      <w:r>
        <w:rPr>
          <w:rStyle w:val="None"/>
          <w:i w:val="1"/>
          <w:iCs w:val="1"/>
          <w:rtl w:val="0"/>
        </w:rPr>
        <w:t>ta</w:t>
      </w:r>
      <w:r>
        <w:rPr>
          <w:rtl w:val="0"/>
          <w:lang w:val="en-US"/>
        </w:rPr>
        <w:t>, addresses yet another function for this suffix, which we have already met, in the form of the PQ direct object marker -</w:t>
      </w:r>
      <w:r>
        <w:rPr>
          <w:rStyle w:val="None"/>
          <w:i w:val="1"/>
          <w:iCs w:val="1"/>
          <w:rtl w:val="0"/>
        </w:rPr>
        <w:t>ta</w:t>
      </w:r>
      <w:r>
        <w:rPr>
          <w:rtl w:val="0"/>
          <w:lang w:val="en-US"/>
        </w:rPr>
        <w:t>, as well as the PQ interrogative -</w:t>
      </w:r>
      <w:r>
        <w:rPr>
          <w:rStyle w:val="None"/>
          <w:i w:val="1"/>
          <w:iCs w:val="1"/>
          <w:rtl w:val="0"/>
        </w:rPr>
        <w:t>ta</w:t>
      </w:r>
      <w:r>
        <w:rPr>
          <w:rtl w:val="0"/>
          <w:lang w:val="en-US"/>
        </w:rPr>
        <w:t xml:space="preserve"> for information questions. The adverbial </w:t>
      </w:r>
      <w:r>
        <w:rPr>
          <w:rtl w:val="0"/>
        </w:rPr>
        <w:t>–</w:t>
      </w:r>
      <w:r>
        <w:rPr>
          <w:rStyle w:val="None"/>
          <w:i w:val="1"/>
          <w:iCs w:val="1"/>
          <w:rtl w:val="0"/>
        </w:rPr>
        <w:t>ta</w:t>
      </w:r>
      <w:r>
        <w:rPr>
          <w:rtl w:val="0"/>
          <w:lang w:val="en-US"/>
        </w:rPr>
        <w:t xml:space="preserve"> is one suffix that may be used to turn adjectives into adverbs:</w:t>
      </w:r>
    </w:p>
    <w:p>
      <w:pPr>
        <w:pStyle w:val="Body"/>
        <w:widowControl w:val="0"/>
        <w:spacing w:line="480" w:lineRule="auto"/>
      </w:pPr>
      <w:r>
        <w:rPr>
          <w:rStyle w:val="None"/>
          <w:i w:val="1"/>
          <w:iCs w:val="1"/>
          <w:rtl w:val="0"/>
        </w:rPr>
        <w:t>ali</w:t>
      </w:r>
      <w:r>
        <w:rPr>
          <w:rtl w:val="0"/>
        </w:rPr>
        <w:t xml:space="preserve"> ‘</w:t>
      </w:r>
      <w:r>
        <w:rPr>
          <w:rtl w:val="0"/>
          <w:lang w:val="en-US"/>
        </w:rPr>
        <w:t>good</w:t>
      </w:r>
      <w:r>
        <w:rPr>
          <w:rtl w:val="0"/>
        </w:rPr>
        <w:t xml:space="preserve">’ </w:t>
      </w:r>
      <w:r>
        <w:rPr>
          <w:rtl w:val="0"/>
        </w:rPr>
        <w:t xml:space="preserve">&gt; </w:t>
      </w:r>
      <w:r>
        <w:rPr>
          <w:rStyle w:val="None"/>
          <w:i w:val="1"/>
          <w:iCs w:val="1"/>
          <w:rtl w:val="0"/>
        </w:rPr>
        <w:t>alita</w:t>
      </w:r>
      <w:r>
        <w:rPr>
          <w:rtl w:val="0"/>
        </w:rPr>
        <w:t xml:space="preserve"> ‘</w:t>
      </w:r>
      <w:r>
        <w:rPr>
          <w:rtl w:val="0"/>
          <w:lang w:val="en-US"/>
        </w:rPr>
        <w:t>well</w:t>
      </w:r>
      <w:r>
        <w:rPr>
          <w:rtl w:val="0"/>
        </w:rPr>
        <w:t>’</w:t>
      </w:r>
    </w:p>
    <w:p>
      <w:pPr>
        <w:pStyle w:val="Body"/>
        <w:widowControl w:val="0"/>
        <w:spacing w:line="480" w:lineRule="auto"/>
      </w:pPr>
      <w:r>
        <w:rPr>
          <w:rStyle w:val="None"/>
          <w:i w:val="1"/>
          <w:iCs w:val="1"/>
          <w:rtl w:val="0"/>
        </w:rPr>
        <w:t>sindzhi</w:t>
      </w:r>
      <w:r>
        <w:rPr>
          <w:rtl w:val="0"/>
        </w:rPr>
        <w:t xml:space="preserve"> ‘</w:t>
      </w:r>
      <w:r>
        <w:rPr>
          <w:rtl w:val="0"/>
          <w:lang w:val="en-US"/>
        </w:rPr>
        <w:t>strong</w:t>
      </w:r>
      <w:r>
        <w:rPr>
          <w:rtl w:val="0"/>
        </w:rPr>
        <w:t xml:space="preserve">’ </w:t>
      </w:r>
      <w:r>
        <w:rPr>
          <w:rtl w:val="0"/>
        </w:rPr>
        <w:t xml:space="preserve">&gt; </w:t>
      </w:r>
      <w:r>
        <w:rPr>
          <w:rStyle w:val="None"/>
          <w:i w:val="1"/>
          <w:iCs w:val="1"/>
          <w:rtl w:val="0"/>
        </w:rPr>
        <w:t>sindzhita</w:t>
      </w:r>
      <w:r>
        <w:rPr>
          <w:rtl w:val="0"/>
        </w:rPr>
        <w:t xml:space="preserve"> ‘</w:t>
      </w:r>
      <w:r>
        <w:rPr>
          <w:rtl w:val="0"/>
          <w:lang w:val="en-US"/>
        </w:rPr>
        <w:t>strongly</w:t>
      </w:r>
      <w:r>
        <w:rPr>
          <w:rtl w:val="0"/>
        </w:rPr>
        <w:t>’</w:t>
      </w:r>
    </w:p>
    <w:p>
      <w:pPr>
        <w:pStyle w:val="Body"/>
        <w:widowControl w:val="0"/>
        <w:spacing w:line="480" w:lineRule="auto"/>
      </w:pPr>
      <w:r>
        <w:rPr>
          <w:rStyle w:val="None"/>
          <w:i w:val="1"/>
          <w:iCs w:val="1"/>
          <w:rtl w:val="0"/>
          <w:lang w:val="es-ES_tradnl"/>
        </w:rPr>
        <w:t>ñ</w:t>
      </w:r>
      <w:r>
        <w:rPr>
          <w:rStyle w:val="None"/>
          <w:i w:val="1"/>
          <w:iCs w:val="1"/>
          <w:rtl w:val="0"/>
        </w:rPr>
        <w:t>a</w:t>
      </w:r>
      <w:r>
        <w:rPr>
          <w:rStyle w:val="None"/>
          <w:i w:val="1"/>
          <w:iCs w:val="1"/>
          <w:rtl w:val="0"/>
          <w:lang w:val="es-ES_tradnl"/>
        </w:rPr>
        <w:t>ñ</w:t>
      </w:r>
      <w:r>
        <w:rPr>
          <w:rStyle w:val="None"/>
          <w:i w:val="1"/>
          <w:iCs w:val="1"/>
          <w:rtl w:val="0"/>
        </w:rPr>
        <w:t>u</w:t>
      </w:r>
      <w:r>
        <w:rPr>
          <w:rtl w:val="0"/>
        </w:rPr>
        <w:t xml:space="preserve"> ‘</w:t>
      </w:r>
      <w:r>
        <w:rPr>
          <w:rtl w:val="0"/>
          <w:lang w:val="en-US"/>
        </w:rPr>
        <w:t>narrow</w:t>
      </w:r>
      <w:r>
        <w:rPr>
          <w:rtl w:val="0"/>
        </w:rPr>
        <w:t xml:space="preserve">’ </w:t>
      </w:r>
      <w:r>
        <w:rPr>
          <w:rtl w:val="0"/>
        </w:rPr>
        <w:t xml:space="preserve">&gt; </w:t>
      </w:r>
      <w:r>
        <w:rPr>
          <w:rStyle w:val="None"/>
          <w:i w:val="1"/>
          <w:iCs w:val="1"/>
          <w:rtl w:val="0"/>
          <w:lang w:val="es-ES_tradnl"/>
        </w:rPr>
        <w:t>ñ</w:t>
      </w:r>
      <w:r>
        <w:rPr>
          <w:rStyle w:val="None"/>
          <w:i w:val="1"/>
          <w:iCs w:val="1"/>
          <w:rtl w:val="0"/>
        </w:rPr>
        <w:t>a</w:t>
      </w:r>
      <w:r>
        <w:rPr>
          <w:rStyle w:val="None"/>
          <w:i w:val="1"/>
          <w:iCs w:val="1"/>
          <w:rtl w:val="0"/>
          <w:lang w:val="es-ES_tradnl"/>
        </w:rPr>
        <w:t>ñ</w:t>
      </w:r>
      <w:r>
        <w:rPr>
          <w:rStyle w:val="None"/>
          <w:i w:val="1"/>
          <w:iCs w:val="1"/>
          <w:rtl w:val="0"/>
        </w:rPr>
        <w:t>uta</w:t>
      </w:r>
      <w:r>
        <w:rPr>
          <w:rtl w:val="0"/>
        </w:rPr>
        <w:t xml:space="preserve"> ‘</w:t>
      </w:r>
      <w:r>
        <w:rPr>
          <w:rtl w:val="0"/>
          <w:lang w:val="en-US"/>
        </w:rPr>
        <w:t>narrowly</w:t>
      </w:r>
      <w:r>
        <w:rPr>
          <w:rtl w:val="0"/>
        </w:rPr>
        <w:t>’</w:t>
      </w:r>
    </w:p>
    <w:p>
      <w:pPr>
        <w:pStyle w:val="Body"/>
        <w:widowControl w:val="0"/>
        <w:spacing w:line="480" w:lineRule="auto"/>
      </w:pPr>
      <w:r>
        <w:rPr>
          <w:rStyle w:val="None"/>
          <w:i w:val="1"/>
          <w:iCs w:val="1"/>
          <w:rtl w:val="0"/>
        </w:rPr>
        <w:t>chulla</w:t>
      </w:r>
      <w:r>
        <w:rPr>
          <w:rtl w:val="0"/>
        </w:rPr>
        <w:t xml:space="preserve"> ‘</w:t>
      </w:r>
      <w:r>
        <w:rPr>
          <w:rtl w:val="0"/>
          <w:lang w:val="en-US"/>
        </w:rPr>
        <w:t>uneven</w:t>
      </w:r>
      <w:r>
        <w:rPr>
          <w:rtl w:val="0"/>
        </w:rPr>
        <w:t xml:space="preserve">’ </w:t>
      </w:r>
      <w:r>
        <w:rPr>
          <w:rtl w:val="0"/>
        </w:rPr>
        <w:t xml:space="preserve">&gt; </w:t>
      </w:r>
      <w:r>
        <w:rPr>
          <w:rStyle w:val="None"/>
          <w:i w:val="1"/>
          <w:iCs w:val="1"/>
          <w:rtl w:val="0"/>
        </w:rPr>
        <w:t>chullata</w:t>
      </w:r>
      <w:r>
        <w:rPr>
          <w:rtl w:val="0"/>
        </w:rPr>
        <w:t xml:space="preserve"> ‘</w:t>
      </w:r>
      <w:r>
        <w:rPr>
          <w:rtl w:val="0"/>
          <w:lang w:val="en-US"/>
        </w:rPr>
        <w:t>unevenly</w:t>
      </w:r>
      <w:r>
        <w:rPr>
          <w:rtl w:val="0"/>
        </w:rPr>
        <w:t>’</w:t>
      </w:r>
    </w:p>
    <w:p>
      <w:pPr>
        <w:pStyle w:val="Body"/>
        <w:widowControl w:val="0"/>
        <w:spacing w:line="480" w:lineRule="auto"/>
      </w:pPr>
      <w:r>
        <w:rPr>
          <w:rStyle w:val="None"/>
          <w:i w:val="1"/>
          <w:iCs w:val="1"/>
          <w:rtl w:val="0"/>
        </w:rPr>
        <w:t>chuya</w:t>
      </w:r>
      <w:r>
        <w:rPr>
          <w:rtl w:val="0"/>
        </w:rPr>
        <w:t xml:space="preserve"> ‘</w:t>
      </w:r>
      <w:r>
        <w:rPr>
          <w:rtl w:val="0"/>
          <w:lang w:val="en-US"/>
        </w:rPr>
        <w:t>clear, empty, clean</w:t>
      </w:r>
      <w:r>
        <w:rPr>
          <w:rtl w:val="0"/>
        </w:rPr>
        <w:t xml:space="preserve">’ </w:t>
      </w:r>
      <w:r>
        <w:rPr>
          <w:rtl w:val="0"/>
        </w:rPr>
        <w:t xml:space="preserve">&gt; </w:t>
      </w:r>
      <w:r>
        <w:rPr>
          <w:rStyle w:val="None"/>
          <w:i w:val="1"/>
          <w:iCs w:val="1"/>
          <w:rtl w:val="0"/>
        </w:rPr>
        <w:t>chuyata</w:t>
      </w:r>
      <w:r>
        <w:rPr>
          <w:rtl w:val="0"/>
        </w:rPr>
        <w:t xml:space="preserve"> ‘</w:t>
      </w:r>
      <w:r>
        <w:rPr>
          <w:rtl w:val="0"/>
          <w:lang w:val="en-US"/>
        </w:rPr>
        <w:t>clearly, cleanly</w:t>
      </w:r>
      <w:r>
        <w:rPr>
          <w:rtl w:val="0"/>
        </w:rPr>
        <w:t>’</w:t>
      </w:r>
    </w:p>
    <w:p>
      <w:pPr>
        <w:pStyle w:val="Body"/>
        <w:widowControl w:val="0"/>
        <w:spacing w:line="480" w:lineRule="auto"/>
      </w:pPr>
      <w:r>
        <w:rPr>
          <w:rStyle w:val="None"/>
          <w:i w:val="1"/>
          <w:iCs w:val="1"/>
          <w:rtl w:val="0"/>
          <w:lang w:val="en-US"/>
        </w:rPr>
        <w:t>ichilla</w:t>
      </w:r>
      <w:r>
        <w:rPr>
          <w:rtl w:val="0"/>
        </w:rPr>
        <w:t xml:space="preserve"> ‘</w:t>
      </w:r>
      <w:r>
        <w:rPr>
          <w:rtl w:val="0"/>
          <w:lang w:val="en-US"/>
        </w:rPr>
        <w:t>little</w:t>
      </w:r>
      <w:r>
        <w:rPr>
          <w:rtl w:val="0"/>
        </w:rPr>
        <w:t xml:space="preserve">’ </w:t>
      </w:r>
      <w:r>
        <w:rPr>
          <w:rtl w:val="0"/>
        </w:rPr>
        <w:t xml:space="preserve">&gt; </w:t>
      </w:r>
      <w:r>
        <w:rPr>
          <w:rStyle w:val="None"/>
          <w:i w:val="1"/>
          <w:iCs w:val="1"/>
          <w:rtl w:val="0"/>
          <w:lang w:val="it-IT"/>
        </w:rPr>
        <w:t>ichillata</w:t>
      </w:r>
      <w:r>
        <w:rPr>
          <w:rtl w:val="0"/>
        </w:rPr>
        <w:t xml:space="preserve"> ‘</w:t>
      </w:r>
      <w:r>
        <w:rPr>
          <w:rtl w:val="0"/>
          <w:lang w:val="en-US"/>
        </w:rPr>
        <w:t>slightly, incompletely</w:t>
      </w:r>
      <w:r>
        <w:rPr>
          <w:rtl w:val="0"/>
        </w:rPr>
        <w:t>’</w:t>
      </w:r>
    </w:p>
    <w:p>
      <w:pPr>
        <w:pStyle w:val="Body"/>
        <w:widowControl w:val="0"/>
        <w:spacing w:line="480" w:lineRule="auto"/>
      </w:pPr>
      <w:r>
        <w:rPr>
          <w:rStyle w:val="None"/>
          <w:i w:val="1"/>
          <w:iCs w:val="1"/>
          <w:rtl w:val="0"/>
        </w:rPr>
        <w:t>iridza</w:t>
      </w:r>
      <w:r>
        <w:rPr>
          <w:rtl w:val="0"/>
        </w:rPr>
        <w:t xml:space="preserve"> ‘</w:t>
      </w:r>
      <w:r>
        <w:rPr>
          <w:rtl w:val="0"/>
          <w:lang w:val="en-US"/>
        </w:rPr>
        <w:t xml:space="preserve">ugly &gt; </w:t>
      </w:r>
      <w:r>
        <w:rPr>
          <w:rStyle w:val="None"/>
          <w:i w:val="1"/>
          <w:iCs w:val="1"/>
          <w:rtl w:val="0"/>
        </w:rPr>
        <w:t>iridzta</w:t>
      </w:r>
      <w:r>
        <w:rPr>
          <w:rtl w:val="0"/>
        </w:rPr>
        <w:t xml:space="preserve"> ‘</w:t>
      </w:r>
      <w:r>
        <w:rPr>
          <w:rtl w:val="0"/>
          <w:lang w:val="en-US"/>
        </w:rPr>
        <w:t>uglily, scarily, badly</w:t>
      </w:r>
      <w:r>
        <w:rPr>
          <w:rtl w:val="0"/>
        </w:rPr>
        <w:t>’</w:t>
      </w:r>
    </w:p>
    <w:p>
      <w:pPr>
        <w:pStyle w:val="Body"/>
        <w:widowControl w:val="0"/>
        <w:spacing w:line="480" w:lineRule="auto"/>
        <w:rPr>
          <w:rStyle w:val="None"/>
          <w:smallCaps w:val="1"/>
        </w:rPr>
      </w:pPr>
      <w:r>
        <w:rPr>
          <w:rStyle w:val="None"/>
          <w:smallCaps w:val="1"/>
          <w:rtl w:val="0"/>
          <w:lang w:val="en-US"/>
        </w:rPr>
        <w:t>Written exercise 2</w:t>
      </w:r>
    </w:p>
    <w:p>
      <w:pPr>
        <w:pStyle w:val="Body"/>
        <w:widowControl w:val="0"/>
        <w:spacing w:line="480" w:lineRule="auto"/>
      </w:pPr>
      <w:r>
        <w:rPr>
          <w:rtl w:val="0"/>
          <w:lang w:val="en-US"/>
        </w:rPr>
        <w:t xml:space="preserve">Construct sentences using the following </w:t>
      </w:r>
      <w:r>
        <w:rPr>
          <w:rtl w:val="0"/>
        </w:rPr>
        <w:t>–</w:t>
      </w:r>
      <w:r>
        <w:rPr>
          <w:rStyle w:val="None"/>
          <w:i w:val="1"/>
          <w:iCs w:val="1"/>
          <w:rtl w:val="0"/>
        </w:rPr>
        <w:t>ta</w:t>
      </w:r>
      <w:r>
        <w:rPr>
          <w:rtl w:val="0"/>
          <w:lang w:val="en-US"/>
        </w:rPr>
        <w:t xml:space="preserve">-suffixed adverbs together with the verbs in parentheses. </w:t>
      </w:r>
    </w:p>
    <w:p>
      <w:pPr>
        <w:pStyle w:val="Body"/>
        <w:widowControl w:val="0"/>
        <w:spacing w:line="480" w:lineRule="auto"/>
      </w:pPr>
      <w:r>
        <w:rPr>
          <w:rtl w:val="0"/>
        </w:rPr>
        <w:t>1.</w:t>
      </w:r>
      <w:r>
        <w:rPr>
          <w:rStyle w:val="None"/>
          <w:i w:val="1"/>
          <w:iCs w:val="1"/>
          <w:rtl w:val="0"/>
        </w:rPr>
        <w:t>iridzata</w:t>
      </w:r>
      <w:r>
        <w:rPr>
          <w:rtl w:val="0"/>
        </w:rPr>
        <w:t xml:space="preserve"> (</w:t>
      </w:r>
      <w:r>
        <w:rPr>
          <w:rStyle w:val="None"/>
          <w:i w:val="1"/>
          <w:iCs w:val="1"/>
          <w:rtl w:val="0"/>
        </w:rPr>
        <w:t>muskuna</w:t>
      </w:r>
      <w:r>
        <w:rPr>
          <w:rtl w:val="0"/>
        </w:rPr>
        <w:t xml:space="preserve"> ‘</w:t>
      </w:r>
      <w:r>
        <w:rPr>
          <w:rtl w:val="0"/>
          <w:lang w:val="en-US"/>
        </w:rPr>
        <w:t>to dream</w:t>
      </w:r>
      <w:r>
        <w:rPr>
          <w:rtl w:val="0"/>
        </w:rPr>
        <w:t>’</w:t>
      </w:r>
      <w:r>
        <w:rPr>
          <w:rtl w:val="0"/>
        </w:rPr>
        <w:t>)</w:t>
      </w:r>
    </w:p>
    <w:p>
      <w:pPr>
        <w:pStyle w:val="Body"/>
        <w:widowControl w:val="0"/>
        <w:spacing w:line="480" w:lineRule="auto"/>
      </w:pPr>
      <w:r>
        <w:rPr>
          <w:rtl w:val="0"/>
        </w:rPr>
        <w:t>2.</w:t>
      </w:r>
      <w:r>
        <w:rPr>
          <w:rStyle w:val="None"/>
          <w:i w:val="1"/>
          <w:iCs w:val="1"/>
          <w:rtl w:val="0"/>
        </w:rPr>
        <w:t>alita</w:t>
      </w:r>
      <w:r>
        <w:rPr>
          <w:rtl w:val="0"/>
        </w:rPr>
        <w:t xml:space="preserve"> (</w:t>
      </w:r>
      <w:r>
        <w:rPr>
          <w:rStyle w:val="None"/>
          <w:i w:val="1"/>
          <w:iCs w:val="1"/>
          <w:rtl w:val="0"/>
          <w:lang w:val="de-DE"/>
        </w:rPr>
        <w:t>allmana</w:t>
      </w:r>
      <w:r>
        <w:rPr>
          <w:rtl w:val="0"/>
        </w:rPr>
        <w:t xml:space="preserve"> ‘</w:t>
      </w:r>
      <w:r>
        <w:rPr>
          <w:rtl w:val="0"/>
          <w:lang w:val="nl-NL"/>
        </w:rPr>
        <w:t>to weed</w:t>
      </w:r>
      <w:r>
        <w:rPr>
          <w:rtl w:val="0"/>
        </w:rPr>
        <w:t>’</w:t>
      </w:r>
      <w:r>
        <w:rPr>
          <w:rtl w:val="0"/>
        </w:rPr>
        <w:t>)</w:t>
      </w:r>
    </w:p>
    <w:p>
      <w:pPr>
        <w:pStyle w:val="Body"/>
        <w:widowControl w:val="0"/>
        <w:spacing w:line="480" w:lineRule="auto"/>
      </w:pPr>
      <w:r>
        <w:rPr>
          <w:rtl w:val="0"/>
        </w:rPr>
        <w:t>3.</w:t>
      </w:r>
      <w:r>
        <w:rPr>
          <w:rStyle w:val="None"/>
          <w:i w:val="1"/>
          <w:iCs w:val="1"/>
          <w:rtl w:val="0"/>
          <w:lang w:val="it-IT"/>
        </w:rPr>
        <w:t>ichillata</w:t>
      </w:r>
      <w:r>
        <w:rPr>
          <w:rtl w:val="0"/>
        </w:rPr>
        <w:t xml:space="preserve"> (</w:t>
      </w:r>
      <w:r>
        <w:rPr>
          <w:rStyle w:val="None"/>
          <w:i w:val="1"/>
          <w:iCs w:val="1"/>
          <w:rtl w:val="0"/>
          <w:lang w:val="nl-NL"/>
        </w:rPr>
        <w:t>kwintana</w:t>
      </w:r>
      <w:r>
        <w:rPr>
          <w:rtl w:val="0"/>
        </w:rPr>
        <w:t xml:space="preserve"> ‘</w:t>
      </w:r>
      <w:r>
        <w:rPr>
          <w:rtl w:val="0"/>
          <w:lang w:val="en-US"/>
        </w:rPr>
        <w:t>to speak</w:t>
      </w:r>
      <w:r>
        <w:rPr>
          <w:rtl w:val="0"/>
        </w:rPr>
        <w:t>’</w:t>
      </w:r>
      <w:r>
        <w:rPr>
          <w:rtl w:val="0"/>
        </w:rPr>
        <w:t>)</w:t>
      </w:r>
    </w:p>
    <w:p>
      <w:pPr>
        <w:pStyle w:val="Body"/>
        <w:widowControl w:val="0"/>
        <w:spacing w:line="480" w:lineRule="auto"/>
      </w:pPr>
      <w:r>
        <w:rPr>
          <w:rtl w:val="0"/>
        </w:rPr>
        <w:t>4.</w:t>
      </w:r>
      <w:r>
        <w:rPr>
          <w:rStyle w:val="None"/>
          <w:i w:val="1"/>
          <w:iCs w:val="1"/>
          <w:rtl w:val="0"/>
        </w:rPr>
        <w:t>chuyata</w:t>
      </w:r>
      <w:r>
        <w:rPr>
          <w:rtl w:val="0"/>
        </w:rPr>
        <w:t xml:space="preserve"> (sakirina </w:t>
      </w:r>
      <w:r>
        <w:rPr>
          <w:rtl w:val="0"/>
        </w:rPr>
        <w:t>‘</w:t>
      </w:r>
      <w:r>
        <w:rPr>
          <w:rtl w:val="0"/>
          <w:lang w:val="en-US"/>
        </w:rPr>
        <w:t>to remain)</w:t>
      </w:r>
    </w:p>
    <w:p>
      <w:pPr>
        <w:pStyle w:val="Body"/>
        <w:widowControl w:val="0"/>
        <w:spacing w:line="480" w:lineRule="auto"/>
      </w:pPr>
      <w:r>
        <w:rPr>
          <w:rtl w:val="0"/>
        </w:rPr>
        <w:t>5.</w:t>
      </w:r>
      <w:r>
        <w:rPr>
          <w:rStyle w:val="None"/>
          <w:i w:val="1"/>
          <w:iCs w:val="1"/>
          <w:rtl w:val="0"/>
        </w:rPr>
        <w:t>sindzhita</w:t>
      </w:r>
      <w:r>
        <w:rPr>
          <w:rtl w:val="0"/>
        </w:rPr>
        <w:t xml:space="preserve"> (tarabana </w:t>
      </w:r>
      <w:r>
        <w:rPr>
          <w:rtl w:val="0"/>
        </w:rPr>
        <w:t>‘</w:t>
      </w:r>
      <w:r>
        <w:rPr>
          <w:rtl w:val="0"/>
          <w:lang w:val="en-US"/>
        </w:rPr>
        <w:t>to work</w:t>
      </w:r>
      <w:r>
        <w:rPr>
          <w:rtl w:val="0"/>
        </w:rPr>
        <w:t>’</w:t>
      </w:r>
      <w:r>
        <w:rPr>
          <w:rtl w:val="0"/>
        </w:rPr>
        <w:t>)</w: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17</w:t>
    </w:r>
    <w:r>
      <w:rPr/>
      <w:fldChar w:fldCharType="end" w:fldLock="0"/>
    </w:r>
    <w:r>
      <w:rPr>
        <w:rtl w:val="0"/>
        <w:lang w:val="en-US"/>
      </w:rPr>
      <w:t xml:space="preserve"> of </w:t>
    </w:r>
    <w:r>
      <w:rPr/>
      <w:fldChar w:fldCharType="begin" w:fldLock="0"/>
    </w:r>
    <w:r>
      <w:instrText xml:space="preserve"> NUMPAGES </w:instrText>
    </w:r>
    <w:r>
      <w:rPr/>
      <w:fldChar w:fldCharType="separate" w:fldLock="0"/>
    </w:r>
    <w:r>
      <w:t>17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w:name w:val="None"/>
  </w:style>
  <w:style w:type="character" w:styleId="Hyperlink.0">
    <w:name w:val="Hyperlink.0"/>
    <w:basedOn w:val="None"/>
    <w:next w:val="Hyperlink.0"/>
    <w:rPr>
      <w:color w:val="1155cc"/>
      <w:u w:val="single" w:color="1155cc"/>
    </w:rPr>
  </w:style>
  <w:style w:type="character" w:styleId="Link">
    <w:name w:val="Link"/>
    <w:rPr>
      <w:color w:val="0000ff"/>
      <w:u w:val="single" w:color="0000ff"/>
    </w:rPr>
  </w:style>
  <w:style w:type="character" w:styleId="Hyperlink.1">
    <w:name w:val="Hyperlink.1"/>
    <w:basedOn w:val="Link"/>
    <w:next w:val="Hyperlink.1"/>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