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rPr>
          <w:smallCaps w:val="1"/>
        </w:rPr>
      </w:pPr>
      <w:r>
        <w:rPr>
          <w:smallCaps w:val="1"/>
          <w:rtl w:val="0"/>
        </w:rPr>
        <w:t>Lesson 10</w:t>
      </w:r>
    </w:p>
    <w:p>
      <w:pPr>
        <w:pStyle w:val="Body"/>
        <w:widowControl w:val="0"/>
        <w:spacing w:line="480" w:lineRule="auto"/>
        <w:jc w:val="center"/>
        <w:rPr>
          <w:smallCaps w:val="1"/>
        </w:rPr>
      </w:pPr>
      <w:r>
        <w:rPr>
          <w:smallCaps w:val="1"/>
        </w:rPr>
        <w:drawing>
          <wp:inline distT="0" distB="0" distL="0" distR="0">
            <wp:extent cx="3916680" cy="2380310"/>
            <wp:effectExtent l="0" t="0" r="0" b="0"/>
            <wp:docPr id="1073741825" name="officeArt object" descr="C:\Users\jbn34\Downloads\realsoccer.PNG"/>
            <wp:cNvGraphicFramePr/>
            <a:graphic xmlns:a="http://schemas.openxmlformats.org/drawingml/2006/main">
              <a:graphicData uri="http://schemas.openxmlformats.org/drawingml/2006/picture">
                <pic:pic xmlns:pic="http://schemas.openxmlformats.org/drawingml/2006/picture">
                  <pic:nvPicPr>
                    <pic:cNvPr id="1073741825" name="C:\Users\jbn34\Downloads\realsoccer.PNG" descr="C:\Users\jbn34\Downloads\realsoccer.PNG"/>
                    <pic:cNvPicPr>
                      <a:picLocks noChangeAspect="1"/>
                    </pic:cNvPicPr>
                  </pic:nvPicPr>
                  <pic:blipFill>
                    <a:blip r:embed="rId4">
                      <a:extLst/>
                    </a:blip>
                    <a:stretch>
                      <a:fillRect/>
                    </a:stretch>
                  </pic:blipFill>
                  <pic:spPr>
                    <a:xfrm>
                      <a:off x="0" y="0"/>
                      <a:ext cx="3916680" cy="2380310"/>
                    </a:xfrm>
                    <a:prstGeom prst="rect">
                      <a:avLst/>
                    </a:prstGeom>
                    <a:ln w="12700" cap="flat">
                      <a:noFill/>
                      <a:miter lim="400000"/>
                    </a:ln>
                    <a:effectLst/>
                  </pic:spPr>
                </pic:pic>
              </a:graphicData>
            </a:graphic>
          </wp:inline>
        </w:drawing>
      </w:r>
    </w:p>
    <w:p>
      <w:pPr>
        <w:pStyle w:val="Body"/>
        <w:widowControl w:val="0"/>
        <w:spacing w:line="480" w:lineRule="auto"/>
        <w:jc w:val="center"/>
      </w:pPr>
      <w:r>
        <w:rPr>
          <w:i w:val="1"/>
          <w:iCs w:val="1"/>
          <w:rtl w:val="0"/>
          <w:lang w:val="it-IT"/>
        </w:rPr>
        <w:t>pugllana</w:t>
      </w:r>
      <w:r>
        <w:rPr>
          <w:rtl w:val="0"/>
        </w:rPr>
        <w:t xml:space="preserve"> ‘</w:t>
      </w:r>
      <w:r>
        <w:rPr>
          <w:rtl w:val="0"/>
          <w:lang w:val="en-US"/>
        </w:rPr>
        <w:t>to play</w:t>
      </w:r>
      <w:r>
        <w:rPr>
          <w:rtl w:val="0"/>
        </w:rPr>
        <w:t>’</w:t>
      </w:r>
    </w:p>
    <w:p>
      <w:pPr>
        <w:pStyle w:val="Body"/>
        <w:widowControl w:val="0"/>
        <w:spacing w:line="480" w:lineRule="auto"/>
        <w:jc w:val="center"/>
        <w:rPr>
          <w:i w:val="1"/>
          <w:iCs w:val="1"/>
        </w:rPr>
      </w:pPr>
      <w:r>
        <w:rPr>
          <w:i w:val="1"/>
          <w:iCs w:val="1"/>
          <w:rtl w:val="0"/>
          <w:lang w:val="en-US"/>
        </w:rPr>
        <w:t>Suffixes of togetherness, separateness, and exclusivity</w:t>
      </w:r>
    </w:p>
    <w:p>
      <w:pPr>
        <w:pStyle w:val="Body"/>
        <w:widowControl w:val="0"/>
        <w:spacing w:line="480" w:lineRule="auto"/>
        <w:jc w:val="center"/>
      </w:pPr>
      <w:r>
        <w:rPr>
          <w:i w:val="1"/>
          <w:iCs w:val="1"/>
          <w:rtl w:val="0"/>
          <w:lang w:val="en-US"/>
        </w:rPr>
        <w:t xml:space="preserve">The reciprocal suffix </w:t>
      </w:r>
      <w:r>
        <w:rPr>
          <w:i w:val="1"/>
          <w:iCs w:val="1"/>
          <w:rtl w:val="0"/>
        </w:rPr>
        <w:t>–</w:t>
      </w:r>
      <w:r>
        <w:rPr>
          <w:i w:val="1"/>
          <w:iCs w:val="1"/>
          <w:rtl w:val="0"/>
        </w:rPr>
        <w:t>naku</w:t>
      </w:r>
    </w:p>
    <w:p>
      <w:pPr>
        <w:pStyle w:val="Body"/>
        <w:widowControl w:val="0"/>
        <w:spacing w:line="480" w:lineRule="auto"/>
      </w:pPr>
      <w:r>
        <w:rPr>
          <w:rtl w:val="0"/>
          <w:lang w:val="en-US"/>
        </w:rPr>
        <w:t xml:space="preserve">Narrative: To catch a </w:t>
      </w:r>
      <w:r>
        <w:rPr>
          <w:i w:val="1"/>
          <w:iCs w:val="1"/>
          <w:rtl w:val="0"/>
        </w:rPr>
        <w:t>killpundu</w:t>
      </w:r>
    </w:p>
    <w:p>
      <w:pPr>
        <w:pStyle w:val="Body"/>
        <w:widowControl w:val="0"/>
        <w:spacing w:line="480" w:lineRule="auto"/>
      </w:pPr>
      <w:r>
        <w:rPr>
          <w:rtl w:val="0"/>
          <w:lang w:val="es-ES_tradnl"/>
        </w:rPr>
        <w:t xml:space="preserve">1. </w:t>
      </w:r>
      <w:r>
        <w:rPr>
          <w:i w:val="1"/>
          <w:iCs w:val="1"/>
          <w:rtl w:val="0"/>
          <w:lang w:val="es-ES_tradnl"/>
        </w:rPr>
        <w:t>Ñ</w:t>
      </w:r>
      <w:r>
        <w:rPr>
          <w:i w:val="1"/>
          <w:iCs w:val="1"/>
          <w:rtl w:val="0"/>
          <w:lang w:val="es-ES_tradnl"/>
        </w:rPr>
        <w:t xml:space="preserve">uka yaku wawata hambini; Hambini </w:t>
      </w:r>
      <w:r>
        <w:rPr>
          <w:i w:val="1"/>
          <w:iCs w:val="1"/>
          <w:rtl w:val="0"/>
          <w:lang w:val="es-ES_tradnl"/>
        </w:rPr>
        <w:t>ñ</w:t>
      </w:r>
      <w:r>
        <w:rPr>
          <w:i w:val="1"/>
          <w:iCs w:val="1"/>
          <w:rtl w:val="0"/>
          <w:lang w:val="es-ES_tradnl"/>
        </w:rPr>
        <w:t>uka, sapalla</w:t>
      </w:r>
      <w:r>
        <w:rPr>
          <w:rtl w:val="0"/>
          <w:lang w:val="es-ES_tradnl"/>
        </w:rPr>
        <w:t>.</w:t>
      </w:r>
    </w:p>
    <w:p>
      <w:pPr>
        <w:pStyle w:val="Body"/>
        <w:widowControl w:val="0"/>
        <w:spacing w:line="480" w:lineRule="auto"/>
      </w:pPr>
      <w:r>
        <w:rPr>
          <w:rtl w:val="0"/>
        </w:rPr>
        <w:t>‘</w:t>
      </w:r>
      <w:r>
        <w:rPr>
          <w:rtl w:val="0"/>
          <w:lang w:val="en-US"/>
        </w:rPr>
        <w:t>I was treating a small pond; I was treating (it) alone.</w:t>
      </w:r>
      <w:r>
        <w:rPr>
          <w:rtl w:val="0"/>
        </w:rPr>
        <w:t>’</w:t>
      </w:r>
    </w:p>
    <w:p>
      <w:pPr>
        <w:pStyle w:val="Body"/>
        <w:widowControl w:val="0"/>
        <w:spacing w:line="480" w:lineRule="auto"/>
      </w:pPr>
      <w:r>
        <w:rPr>
          <w:rtl w:val="0"/>
        </w:rPr>
        <w:t xml:space="preserve">2. </w:t>
      </w:r>
      <w:r>
        <w:rPr>
          <w:i w:val="1"/>
          <w:iCs w:val="1"/>
          <w:rtl w:val="0"/>
          <w:lang w:val="de-DE"/>
        </w:rPr>
        <w:t xml:space="preserve">Chiga </w:t>
      </w:r>
      <w:r>
        <w:rPr>
          <w:i w:val="1"/>
          <w:iCs w:val="1"/>
          <w:rtl w:val="0"/>
          <w:lang w:val="es-ES_tradnl"/>
        </w:rPr>
        <w:t>ñ</w:t>
      </w:r>
      <w:r>
        <w:rPr>
          <w:i w:val="1"/>
          <w:iCs w:val="1"/>
          <w:rtl w:val="0"/>
        </w:rPr>
        <w:t>uka rikuni killpundugunata; hrrrr hrrrrr hrrrr kantanawn</w:t>
      </w:r>
      <w:r>
        <w:rPr>
          <w:rtl w:val="0"/>
        </w:rPr>
        <w:t xml:space="preserve">. </w:t>
      </w:r>
    </w:p>
    <w:p>
      <w:pPr>
        <w:pStyle w:val="Body"/>
        <w:widowControl w:val="0"/>
        <w:spacing w:line="480" w:lineRule="auto"/>
        <w:rPr>
          <w:i w:val="1"/>
          <w:iCs w:val="1"/>
        </w:rPr>
      </w:pPr>
      <w:r>
        <w:tab/>
        <w:tab/>
      </w:r>
      <w:r>
        <w:rPr>
          <w:i w:val="1"/>
          <w:iCs w:val="1"/>
          <w:rtl w:val="0"/>
          <w:lang w:val="de-DE"/>
        </w:rPr>
        <w:t xml:space="preserve">hrrrrrr </w:t>
      </w:r>
      <w:r>
        <w:rPr>
          <w:i w:val="1"/>
          <w:iCs w:val="1"/>
          <w:rtl w:val="0"/>
        </w:rPr>
        <w:t>‘</w:t>
      </w:r>
      <w:r>
        <w:rPr>
          <w:i w:val="1"/>
          <w:iCs w:val="1"/>
          <w:rtl w:val="0"/>
          <w:lang w:val="en-US"/>
        </w:rPr>
        <w:t>sound of birds chirping</w:t>
      </w:r>
      <w:r>
        <w:rPr>
          <w:i w:val="1"/>
          <w:iCs w:val="1"/>
          <w:rtl w:val="0"/>
        </w:rPr>
        <w:t>’</w:t>
      </w:r>
    </w:p>
    <w:p>
      <w:pPr>
        <w:pStyle w:val="Body"/>
        <w:widowControl w:val="0"/>
        <w:spacing w:line="480" w:lineRule="auto"/>
        <w:rPr>
          <w:i w:val="1"/>
          <w:iCs w:val="1"/>
        </w:rPr>
      </w:pPr>
      <w:r>
        <w:rPr>
          <w:i w:val="1"/>
          <w:iCs w:val="1"/>
          <w:rtl w:val="0"/>
        </w:rPr>
        <w:tab/>
        <w:tab/>
        <w:t xml:space="preserve">killpundu </w:t>
      </w:r>
      <w:r>
        <w:rPr>
          <w:i w:val="1"/>
          <w:iCs w:val="1"/>
          <w:rtl w:val="0"/>
        </w:rPr>
        <w:t>‘</w:t>
      </w:r>
      <w:r>
        <w:rPr>
          <w:i w:val="1"/>
          <w:iCs w:val="1"/>
          <w:rtl w:val="0"/>
          <w:lang w:val="en-US"/>
        </w:rPr>
        <w:t>a small bird with a large beak</w:t>
      </w:r>
      <w:r>
        <w:rPr>
          <w:i w:val="1"/>
          <w:iCs w:val="1"/>
          <w:rtl w:val="0"/>
        </w:rPr>
        <w:t>’</w:t>
      </w:r>
    </w:p>
    <w:p>
      <w:pPr>
        <w:pStyle w:val="Body"/>
        <w:widowControl w:val="0"/>
        <w:spacing w:line="480" w:lineRule="auto"/>
      </w:pPr>
      <w:r>
        <w:rPr>
          <w:rtl w:val="0"/>
        </w:rPr>
        <w:t>‘</w:t>
      </w:r>
      <w:r>
        <w:rPr>
          <w:rtl w:val="0"/>
          <w:lang w:val="en-US"/>
        </w:rPr>
        <w:t xml:space="preserve">Well then I notice some </w:t>
      </w:r>
      <w:r>
        <w:rPr>
          <w:i w:val="1"/>
          <w:iCs w:val="1"/>
          <w:rtl w:val="0"/>
        </w:rPr>
        <w:t>killpundu</w:t>
      </w:r>
      <w:r>
        <w:rPr>
          <w:rtl w:val="0"/>
          <w:lang w:val="en-US"/>
        </w:rPr>
        <w:t xml:space="preserve">s; they are singing </w:t>
      </w:r>
      <w:r>
        <w:rPr>
          <w:i w:val="1"/>
          <w:iCs w:val="1"/>
          <w:rtl w:val="0"/>
        </w:rPr>
        <w:t>hrrrr hrrrr hrrrrrr</w:t>
      </w:r>
      <w:r>
        <w:rPr>
          <w:rtl w:val="0"/>
        </w:rPr>
        <w:t>.</w:t>
      </w:r>
      <w:r>
        <w:rPr>
          <w:rtl w:val="0"/>
        </w:rPr>
        <w:t>”</w:t>
      </w:r>
    </w:p>
    <w:p>
      <w:pPr>
        <w:pStyle w:val="Body"/>
        <w:widowControl w:val="0"/>
        <w:spacing w:line="480" w:lineRule="auto"/>
      </w:pPr>
      <w:r>
        <w:rPr>
          <w:rtl w:val="0"/>
        </w:rPr>
        <w:t xml:space="preserve">3. </w:t>
      </w:r>
      <w:r>
        <w:rPr>
          <w:i w:val="1"/>
          <w:iCs w:val="1"/>
          <w:rtl w:val="0"/>
          <w:lang w:val="es-ES_tradnl"/>
        </w:rPr>
        <w:t>Ñ</w:t>
      </w:r>
      <w:r>
        <w:rPr>
          <w:i w:val="1"/>
          <w:iCs w:val="1"/>
          <w:rtl w:val="0"/>
        </w:rPr>
        <w:t>uka tay (pause) ruya sapiy mitikuni</w:t>
      </w:r>
      <w:r>
        <w:rPr>
          <w:rtl w:val="0"/>
        </w:rPr>
        <w:t>.</w:t>
      </w:r>
    </w:p>
    <w:p>
      <w:pPr>
        <w:pStyle w:val="Body"/>
        <w:widowControl w:val="0"/>
        <w:spacing w:line="480" w:lineRule="auto"/>
        <w:rPr>
          <w:i w:val="1"/>
          <w:iCs w:val="1"/>
        </w:rPr>
      </w:pPr>
      <w:r>
        <w:tab/>
        <w:tab/>
      </w:r>
      <w:r>
        <w:rPr>
          <w:i w:val="1"/>
          <w:iCs w:val="1"/>
          <w:rtl w:val="0"/>
        </w:rPr>
        <w:t xml:space="preserve">mitikuna </w:t>
      </w:r>
      <w:r>
        <w:rPr>
          <w:i w:val="1"/>
          <w:iCs w:val="1"/>
          <w:rtl w:val="0"/>
        </w:rPr>
        <w:t>‘</w:t>
      </w:r>
      <w:r>
        <w:rPr>
          <w:i w:val="1"/>
          <w:iCs w:val="1"/>
          <w:rtl w:val="0"/>
          <w:lang w:val="en-US"/>
        </w:rPr>
        <w:t>to hide</w:t>
      </w:r>
      <w:r>
        <w:rPr>
          <w:i w:val="1"/>
          <w:iCs w:val="1"/>
          <w:rtl w:val="0"/>
        </w:rPr>
        <w:t>’</w:t>
      </w:r>
    </w:p>
    <w:p>
      <w:pPr>
        <w:pStyle w:val="Body"/>
        <w:widowControl w:val="0"/>
        <w:spacing w:line="480" w:lineRule="auto"/>
        <w:rPr>
          <w:i w:val="1"/>
          <w:iCs w:val="1"/>
        </w:rPr>
      </w:pPr>
      <w:r>
        <w:rPr>
          <w:i w:val="1"/>
          <w:iCs w:val="1"/>
          <w:rtl w:val="0"/>
        </w:rPr>
        <w:tab/>
        <w:tab/>
        <w:t xml:space="preserve">tay </w:t>
      </w:r>
      <w:r>
        <w:rPr>
          <w:rtl w:val="0"/>
        </w:rPr>
        <w:t>‘</w:t>
      </w:r>
      <w:r>
        <w:rPr>
          <w:rtl w:val="0"/>
          <w:lang w:val="en-US"/>
        </w:rPr>
        <w:t>a complete absence of motion</w:t>
      </w:r>
      <w:r>
        <w:rPr>
          <w:rtl w:val="0"/>
        </w:rPr>
        <w:t>’</w:t>
      </w:r>
    </w:p>
    <w:p>
      <w:pPr>
        <w:pStyle w:val="Body"/>
        <w:widowControl w:val="0"/>
        <w:spacing w:line="480" w:lineRule="auto"/>
      </w:pPr>
      <w:r>
        <w:rPr>
          <w:rtl w:val="0"/>
        </w:rPr>
        <w:t>‘</w:t>
      </w:r>
      <w:r>
        <w:rPr>
          <w:rtl w:val="0"/>
          <w:lang w:val="en-US"/>
        </w:rPr>
        <w:t>So then</w:t>
      </w:r>
      <w:r>
        <w:rPr>
          <w:i w:val="1"/>
          <w:iCs w:val="1"/>
          <w:rtl w:val="0"/>
        </w:rPr>
        <w:t xml:space="preserve"> </w:t>
      </w:r>
      <w:r>
        <w:rPr>
          <w:rtl w:val="0"/>
          <w:lang w:val="en-US"/>
        </w:rPr>
        <w:t xml:space="preserve">I hide </w:t>
      </w:r>
      <w:r>
        <w:rPr>
          <w:i w:val="1"/>
          <w:iCs w:val="1"/>
          <w:rtl w:val="0"/>
        </w:rPr>
        <w:t>tay</w:t>
      </w:r>
      <w:r>
        <w:rPr>
          <w:rtl w:val="0"/>
          <w:lang w:val="en-US"/>
        </w:rPr>
        <w:t xml:space="preserve"> (not moving) behind the tree trunk</w:t>
      </w:r>
      <w:r>
        <w:rPr>
          <w:rtl w:val="0"/>
        </w:rPr>
        <w:t xml:space="preserve">’            </w:t>
        <w:tab/>
        <w:tab/>
        <w:tab/>
      </w:r>
      <w:r>
        <w:rPr>
          <w:rFonts w:ascii="Arial Unicode MS" w:cs="Arial Unicode MS" w:hAnsi="Arial Unicode MS" w:eastAsia="Arial Unicode MS"/>
          <w:b w:val="0"/>
          <w:bCs w:val="0"/>
          <w:i w:val="0"/>
          <w:iCs w:val="0"/>
        </w:rPr>
        <w:br w:type="textWrapping"/>
      </w:r>
      <w:r>
        <w:rPr>
          <w:rtl w:val="0"/>
        </w:rPr>
        <w:t xml:space="preserve">4. </w:t>
      </w:r>
      <w:r>
        <w:rPr>
          <w:i w:val="1"/>
          <w:iCs w:val="1"/>
          <w:rtl w:val="0"/>
        </w:rPr>
        <w:t>Chiwan pariul pururururururu pawan, kiruy amulin</w:t>
      </w:r>
      <w:r>
        <w:rPr>
          <w:rtl w:val="0"/>
        </w:rPr>
        <w:t xml:space="preserve">. </w:t>
      </w:r>
    </w:p>
    <w:p>
      <w:pPr>
        <w:pStyle w:val="Body"/>
        <w:widowControl w:val="0"/>
        <w:spacing w:line="480" w:lineRule="auto"/>
        <w:rPr>
          <w:i w:val="1"/>
          <w:iCs w:val="1"/>
        </w:rPr>
      </w:pPr>
      <w:r>
        <w:tab/>
        <w:tab/>
      </w:r>
      <w:r>
        <w:rPr>
          <w:i w:val="1"/>
          <w:iCs w:val="1"/>
          <w:rtl w:val="0"/>
        </w:rPr>
        <w:t xml:space="preserve">pururururururur </w:t>
      </w:r>
      <w:r>
        <w:rPr>
          <w:i w:val="1"/>
          <w:iCs w:val="1"/>
          <w:rtl w:val="0"/>
        </w:rPr>
        <w:t>‘</w:t>
      </w:r>
      <w:r>
        <w:rPr>
          <w:i w:val="1"/>
          <w:iCs w:val="1"/>
          <w:rtl w:val="0"/>
          <w:lang w:val="en-US"/>
        </w:rPr>
        <w:t>sound of bird flying</w:t>
      </w:r>
      <w:r>
        <w:rPr>
          <w:i w:val="1"/>
          <w:iCs w:val="1"/>
          <w:rtl w:val="0"/>
        </w:rPr>
        <w:t>’</w:t>
      </w:r>
    </w:p>
    <w:p>
      <w:pPr>
        <w:pStyle w:val="Body"/>
        <w:widowControl w:val="0"/>
        <w:spacing w:line="480" w:lineRule="auto"/>
        <w:rPr>
          <w:i w:val="1"/>
          <w:iCs w:val="1"/>
        </w:rPr>
      </w:pPr>
      <w:r>
        <w:rPr>
          <w:i w:val="1"/>
          <w:iCs w:val="1"/>
          <w:rtl w:val="0"/>
        </w:rPr>
        <w:tab/>
        <w:tab/>
        <w:t xml:space="preserve">pawana </w:t>
      </w:r>
      <w:r>
        <w:rPr>
          <w:i w:val="1"/>
          <w:iCs w:val="1"/>
          <w:rtl w:val="0"/>
        </w:rPr>
        <w:t>‘</w:t>
      </w:r>
      <w:r>
        <w:rPr>
          <w:i w:val="1"/>
          <w:iCs w:val="1"/>
          <w:rtl w:val="0"/>
        </w:rPr>
        <w:t>to fly</w:t>
      </w:r>
      <w:r>
        <w:rPr>
          <w:i w:val="1"/>
          <w:iCs w:val="1"/>
          <w:rtl w:val="0"/>
        </w:rPr>
        <w:t>’</w:t>
      </w:r>
    </w:p>
    <w:p>
      <w:pPr>
        <w:pStyle w:val="Body"/>
        <w:widowControl w:val="0"/>
        <w:spacing w:line="480" w:lineRule="auto"/>
        <w:rPr>
          <w:i w:val="1"/>
          <w:iCs w:val="1"/>
        </w:rPr>
      </w:pPr>
      <w:r>
        <w:rPr>
          <w:i w:val="1"/>
          <w:iCs w:val="1"/>
          <w:rtl w:val="0"/>
          <w:lang w:val="da-DK"/>
        </w:rPr>
        <w:tab/>
        <w:tab/>
        <w:t xml:space="preserve">amulina </w:t>
      </w:r>
      <w:r>
        <w:rPr>
          <w:i w:val="1"/>
          <w:iCs w:val="1"/>
          <w:rtl w:val="0"/>
        </w:rPr>
        <w:t>‘</w:t>
      </w:r>
      <w:r>
        <w:rPr>
          <w:i w:val="1"/>
          <w:iCs w:val="1"/>
          <w:rtl w:val="0"/>
          <w:lang w:val="en-US"/>
        </w:rPr>
        <w:t>to hold in the mouth</w:t>
      </w:r>
      <w:r>
        <w:rPr>
          <w:i w:val="1"/>
          <w:iCs w:val="1"/>
          <w:rtl w:val="0"/>
        </w:rPr>
        <w:t>’</w:t>
      </w:r>
    </w:p>
    <w:p>
      <w:pPr>
        <w:pStyle w:val="Body"/>
        <w:widowControl w:val="0"/>
        <w:spacing w:line="480" w:lineRule="auto"/>
      </w:pPr>
      <w:r>
        <w:rPr>
          <w:rtl w:val="0"/>
        </w:rPr>
        <w:t>‘</w:t>
      </w:r>
      <w:r>
        <w:rPr>
          <w:rtl w:val="0"/>
          <w:lang w:val="en-US"/>
        </w:rPr>
        <w:t xml:space="preserve">And at that moment, flying </w:t>
      </w:r>
      <w:r>
        <w:rPr>
          <w:i w:val="1"/>
          <w:iCs w:val="1"/>
          <w:rtl w:val="0"/>
        </w:rPr>
        <w:t>pururururururu</w:t>
      </w:r>
      <w:r>
        <w:rPr>
          <w:rtl w:val="0"/>
          <w:lang w:val="en-US"/>
        </w:rPr>
        <w:t xml:space="preserve"> it comes, holding (food) in its beak.</w:t>
      </w:r>
      <w:r>
        <w:rPr>
          <w:rtl w:val="0"/>
        </w:rPr>
        <w:t>’</w:t>
      </w:r>
    </w:p>
    <w:p>
      <w:pPr>
        <w:pStyle w:val="Body"/>
        <w:widowControl w:val="0"/>
        <w:spacing w:line="480" w:lineRule="auto"/>
      </w:pPr>
      <w:r>
        <w:rPr>
          <w:rtl w:val="0"/>
          <w:lang w:val="es-ES_tradnl"/>
        </w:rPr>
        <w:t xml:space="preserve">5. </w:t>
      </w:r>
      <w:r>
        <w:rPr>
          <w:i w:val="1"/>
          <w:iCs w:val="1"/>
          <w:rtl w:val="0"/>
          <w:lang w:val="es-ES_tradnl"/>
        </w:rPr>
        <w:t xml:space="preserve">Chiga garararararara gararararara gararararararara. Mikunata mitsanakunawn. </w:t>
      </w:r>
      <w:r>
        <w:rPr>
          <w:i w:val="1"/>
          <w:iCs w:val="1"/>
          <w:rtl w:val="0"/>
        </w:rPr>
        <w:t>Chasna uyarin</w:t>
      </w:r>
      <w:r>
        <w:rPr>
          <w:rtl w:val="0"/>
        </w:rPr>
        <w:t xml:space="preserve">. </w:t>
      </w:r>
    </w:p>
    <w:p>
      <w:pPr>
        <w:pStyle w:val="Body"/>
        <w:widowControl w:val="0"/>
        <w:spacing w:line="480" w:lineRule="auto"/>
        <w:rPr>
          <w:i w:val="1"/>
          <w:iCs w:val="1"/>
        </w:rPr>
      </w:pPr>
      <w:r>
        <w:tab/>
        <w:tab/>
      </w:r>
      <w:r>
        <w:rPr>
          <w:i w:val="1"/>
          <w:iCs w:val="1"/>
          <w:rtl w:val="0"/>
        </w:rPr>
        <w:t xml:space="preserve">gararararara </w:t>
      </w:r>
      <w:r>
        <w:rPr>
          <w:i w:val="1"/>
          <w:iCs w:val="1"/>
          <w:rtl w:val="0"/>
        </w:rPr>
        <w:t>‘</w:t>
      </w:r>
      <w:r>
        <w:rPr>
          <w:i w:val="1"/>
          <w:iCs w:val="1"/>
          <w:rtl w:val="0"/>
          <w:lang w:val="en-US"/>
        </w:rPr>
        <w:t>sound of birds fighting</w:t>
      </w:r>
      <w:r>
        <w:rPr>
          <w:i w:val="1"/>
          <w:iCs w:val="1"/>
          <w:rtl w:val="0"/>
        </w:rPr>
        <w:t>’</w:t>
      </w:r>
    </w:p>
    <w:p>
      <w:pPr>
        <w:pStyle w:val="Body"/>
        <w:widowControl w:val="0"/>
        <w:spacing w:line="480" w:lineRule="auto"/>
        <w:rPr>
          <w:i w:val="1"/>
          <w:iCs w:val="1"/>
        </w:rPr>
      </w:pPr>
      <w:r>
        <w:rPr>
          <w:i w:val="1"/>
          <w:iCs w:val="1"/>
          <w:rtl w:val="0"/>
        </w:rPr>
        <w:tab/>
        <w:tab/>
        <w:t xml:space="preserve">mitsana </w:t>
      </w:r>
      <w:r>
        <w:rPr>
          <w:i w:val="1"/>
          <w:iCs w:val="1"/>
          <w:rtl w:val="0"/>
        </w:rPr>
        <w:t>‘</w:t>
      </w:r>
      <w:r>
        <w:rPr>
          <w:i w:val="1"/>
          <w:iCs w:val="1"/>
          <w:rtl w:val="0"/>
          <w:lang w:val="en-US"/>
        </w:rPr>
        <w:t>to be stingy</w:t>
      </w:r>
      <w:r>
        <w:rPr>
          <w:i w:val="1"/>
          <w:iCs w:val="1"/>
          <w:rtl w:val="0"/>
        </w:rPr>
        <w:t>’</w:t>
      </w:r>
    </w:p>
    <w:p>
      <w:pPr>
        <w:pStyle w:val="Body"/>
        <w:widowControl w:val="0"/>
        <w:spacing w:line="480" w:lineRule="auto"/>
        <w:rPr>
          <w:i w:val="1"/>
          <w:iCs w:val="1"/>
        </w:rPr>
      </w:pPr>
      <w:r>
        <w:rPr>
          <w:i w:val="1"/>
          <w:iCs w:val="1"/>
        </w:rPr>
        <w:tab/>
        <w:tab/>
      </w:r>
      <w:r>
        <w:rPr>
          <w:i w:val="1"/>
          <w:iCs w:val="1"/>
          <w:rtl w:val="0"/>
          <w:lang w:val="es-ES_tradnl"/>
        </w:rPr>
        <w:t>-naku- reciprocal morpheme</w:t>
      </w:r>
    </w:p>
    <w:p>
      <w:pPr>
        <w:pStyle w:val="Body"/>
        <w:widowControl w:val="0"/>
        <w:spacing w:line="480" w:lineRule="auto"/>
        <w:ind w:left="720" w:firstLine="0"/>
      </w:pPr>
      <w:r>
        <w:rPr>
          <w:rtl w:val="0"/>
          <w:lang w:val="es-ES_tradnl"/>
        </w:rPr>
        <w:t>‘</w:t>
      </w:r>
      <w:r>
        <w:rPr>
          <w:rtl w:val="0"/>
          <w:lang w:val="es-ES_tradnl"/>
        </w:rPr>
        <w:t xml:space="preserve">And so then (I hear) </w:t>
      </w:r>
      <w:r>
        <w:rPr>
          <w:i w:val="1"/>
          <w:iCs w:val="1"/>
          <w:rtl w:val="0"/>
          <w:lang w:val="es-ES_tradnl"/>
        </w:rPr>
        <w:t>gararararara garararararar garararararara</w:t>
      </w:r>
      <w:r>
        <w:rPr>
          <w:rtl w:val="0"/>
          <w:lang w:val="es-ES_tradnl"/>
        </w:rPr>
        <w:t xml:space="preserve">. </w:t>
      </w:r>
      <w:r>
        <w:rPr>
          <w:rtl w:val="0"/>
          <w:lang w:val="en-US"/>
        </w:rPr>
        <w:t>They are being stingy with each other over food. That</w:t>
      </w:r>
      <w:r>
        <w:rPr>
          <w:rtl w:val="0"/>
        </w:rPr>
        <w:t>’</w:t>
      </w:r>
      <w:r>
        <w:rPr>
          <w:rtl w:val="0"/>
          <w:lang w:val="en-US"/>
        </w:rPr>
        <w:t>s how it sounds</w:t>
      </w:r>
      <w:r>
        <w:rPr>
          <w:rtl w:val="0"/>
        </w:rPr>
        <w:t>’</w:t>
      </w:r>
      <w:r>
        <w:rPr>
          <w:rtl w:val="0"/>
        </w:rPr>
        <w:t>.</w:t>
      </w:r>
    </w:p>
    <w:p>
      <w:pPr>
        <w:pStyle w:val="Body"/>
        <w:widowControl w:val="0"/>
        <w:spacing w:line="480" w:lineRule="auto"/>
      </w:pPr>
      <w:r>
        <w:rPr>
          <w:rtl w:val="0"/>
        </w:rPr>
        <w:t xml:space="preserve">6. </w:t>
      </w:r>
      <w:r>
        <w:rPr>
          <w:i w:val="1"/>
          <w:iCs w:val="1"/>
          <w:rtl w:val="0"/>
        </w:rPr>
        <w:t>Chusku wawata rikuni</w:t>
      </w:r>
      <w:r>
        <w:rPr>
          <w:rtl w:val="0"/>
        </w:rPr>
        <w:t>!</w:t>
      </w:r>
    </w:p>
    <w:p>
      <w:pPr>
        <w:pStyle w:val="Body"/>
        <w:widowControl w:val="0"/>
        <w:spacing w:line="480" w:lineRule="auto"/>
      </w:pPr>
      <w:r>
        <w:rPr>
          <w:rtl w:val="0"/>
        </w:rPr>
        <w:tab/>
        <w:t>‘</w:t>
      </w:r>
      <w:r>
        <w:rPr>
          <w:rtl w:val="0"/>
          <w:lang w:val="en-US"/>
        </w:rPr>
        <w:t>(Upon looking), I see four baby (birds).</w:t>
      </w:r>
      <w:r>
        <w:rPr>
          <w:rtl w:val="0"/>
        </w:rPr>
        <w:t>’</w:t>
      </w:r>
    </w:p>
    <w:p>
      <w:pPr>
        <w:pStyle w:val="Body"/>
        <w:widowControl w:val="0"/>
        <w:spacing w:line="480" w:lineRule="auto"/>
      </w:pPr>
    </w:p>
    <w:p>
      <w:pPr>
        <w:pStyle w:val="Body"/>
        <w:widowControl w:val="0"/>
        <w:tabs>
          <w:tab w:val="left" w:pos="1170"/>
        </w:tabs>
        <w:spacing w:line="480" w:lineRule="auto"/>
        <w:rPr>
          <w:smallCaps w:val="1"/>
        </w:rPr>
      </w:pPr>
      <w:r>
        <w:rPr>
          <w:smallCaps w:val="1"/>
          <w:rtl w:val="0"/>
          <w:lang w:val="en-US"/>
        </w:rPr>
        <w:t>Language and Culture Focus: Ideophones and their gestures</w:t>
      </w:r>
    </w:p>
    <w:p>
      <w:pPr>
        <w:pStyle w:val="Body"/>
        <w:widowControl w:val="0"/>
        <w:tabs>
          <w:tab w:val="left" w:pos="1170"/>
        </w:tabs>
        <w:spacing w:line="480" w:lineRule="auto"/>
      </w:pPr>
      <w:r>
        <w:rPr>
          <w:rtl w:val="0"/>
          <w:lang w:val="en-US"/>
        </w:rPr>
        <w:t xml:space="preserve">The preceding narrative features several ideophones: </w:t>
      </w:r>
      <w:r>
        <w:rPr>
          <w:i w:val="1"/>
          <w:iCs w:val="1"/>
          <w:rtl w:val="0"/>
          <w:lang w:val="it-IT"/>
        </w:rPr>
        <w:t>gara</w:t>
      </w:r>
      <w:r>
        <w:rPr>
          <w:rtl w:val="0"/>
          <w:lang w:val="en-US"/>
        </w:rPr>
        <w:t xml:space="preserve">, the sound of birds fighting with each other over food; </w:t>
      </w:r>
      <w:r>
        <w:rPr>
          <w:i w:val="1"/>
          <w:iCs w:val="1"/>
          <w:rtl w:val="0"/>
        </w:rPr>
        <w:t>puru</w:t>
      </w:r>
      <w:r>
        <w:rPr>
          <w:rtl w:val="0"/>
          <w:lang w:val="en-US"/>
        </w:rPr>
        <w:t xml:space="preserve">, the sound of birds flying, and </w:t>
      </w:r>
      <w:r>
        <w:rPr>
          <w:i w:val="1"/>
          <w:iCs w:val="1"/>
          <w:rtl w:val="0"/>
        </w:rPr>
        <w:t>tay</w:t>
      </w:r>
      <w:r>
        <w:rPr>
          <w:rtl w:val="0"/>
          <w:lang w:val="en-US"/>
        </w:rPr>
        <w:t xml:space="preserve">, a complete absence of motion. When Quichua speakers use ideophones, they will often deploy a gesture for that ideophone, especially if the ideophone is depictive of some kind of motion. However, one of the ideophones featured in the opening narrative of this chapter </w:t>
      </w:r>
      <w:r>
        <w:rPr>
          <w:i w:val="1"/>
          <w:iCs w:val="1"/>
          <w:rtl w:val="0"/>
        </w:rPr>
        <w:t>tay</w:t>
      </w:r>
      <w:r>
        <w:rPr>
          <w:rtl w:val="0"/>
          <w:lang w:val="en-US"/>
        </w:rPr>
        <w:t xml:space="preserve">, is somewhat unusual in that it depicts a complete lack of movement. Nevertheless, even a lack of movement can be gestured. While uttering </w:t>
      </w:r>
      <w:r>
        <w:rPr>
          <w:i w:val="1"/>
          <w:iCs w:val="1"/>
          <w:rtl w:val="0"/>
        </w:rPr>
        <w:t>tay</w:t>
      </w:r>
      <w:r>
        <w:rPr>
          <w:rtl w:val="0"/>
          <w:lang w:val="en-US"/>
        </w:rPr>
        <w:t xml:space="preserve"> speakers may gesture its meaning with the entire upper body, in a way that indicates stasis, often by bringing the hands and arms into a position of stillness that is then held for a moment. Go to the link </w:t>
      </w:r>
      <w:r>
        <w:rPr>
          <w:rStyle w:val="Hyperlink.0"/>
        </w:rPr>
        <w:fldChar w:fldCharType="begin" w:fldLock="0"/>
      </w:r>
      <w:r>
        <w:rPr>
          <w:rStyle w:val="Hyperlink.0"/>
        </w:rPr>
        <w:instrText xml:space="preserve"> HYPERLINK "http://quechuarealwords.byu.edu/?ideophone=tay"</w:instrText>
      </w:r>
      <w:r>
        <w:rPr>
          <w:rStyle w:val="Hyperlink.0"/>
        </w:rPr>
        <w:fldChar w:fldCharType="separate" w:fldLock="0"/>
      </w:r>
      <w:r>
        <w:rPr>
          <w:rStyle w:val="Hyperlink.0"/>
          <w:rtl w:val="0"/>
          <w:lang w:val="en-US"/>
        </w:rPr>
        <w:t>http://quechuarealwords.byu.edu/?ideophone=tay</w:t>
      </w:r>
      <w:r>
        <w:rPr/>
        <w:fldChar w:fldCharType="end" w:fldLock="0"/>
      </w:r>
      <w:r>
        <w:rPr>
          <w:rtl w:val="0"/>
          <w:lang w:val="en-US"/>
        </w:rPr>
        <w:t xml:space="preserve"> and watch videos 1 and 3. Listen to the short fragments of speech and watch the speakers bring their bodily postures into a stillness that occurs simultaneously with their pronunciation of </w:t>
      </w:r>
      <w:r>
        <w:rPr>
          <w:i w:val="1"/>
          <w:iCs w:val="1"/>
          <w:rtl w:val="0"/>
        </w:rPr>
        <w:t>tay</w:t>
      </w:r>
      <w:r>
        <w:rPr>
          <w:rtl w:val="0"/>
          <w:lang w:val="en-US"/>
        </w:rPr>
        <w:t xml:space="preserve">. You will also notice a slight intonational emphasis on </w:t>
      </w:r>
      <w:r>
        <w:rPr>
          <w:i w:val="1"/>
          <w:iCs w:val="1"/>
          <w:rtl w:val="0"/>
        </w:rPr>
        <w:t xml:space="preserve">tay </w:t>
      </w:r>
      <w:r>
        <w:rPr>
          <w:rtl w:val="0"/>
          <w:lang w:val="en-US"/>
        </w:rPr>
        <w:t>followed by a brief pause before the rest of the utterance is resumed:</w:t>
      </w:r>
    </w:p>
    <w:p>
      <w:pPr>
        <w:pStyle w:val="Body"/>
        <w:widowControl w:val="0"/>
        <w:tabs>
          <w:tab w:val="left" w:pos="1170"/>
        </w:tabs>
      </w:pPr>
      <w:r>
        <w:drawing>
          <wp:inline distT="0" distB="0" distL="0" distR="0">
            <wp:extent cx="3613150" cy="2552700"/>
            <wp:effectExtent l="0" t="0" r="0" b="0"/>
            <wp:docPr id="1073741826" name="officeArt object" descr="C:\Users\jbn34\Downloads\video1tay.PNG"/>
            <wp:cNvGraphicFramePr/>
            <a:graphic xmlns:a="http://schemas.openxmlformats.org/drawingml/2006/main">
              <a:graphicData uri="http://schemas.openxmlformats.org/drawingml/2006/picture">
                <pic:pic xmlns:pic="http://schemas.openxmlformats.org/drawingml/2006/picture">
                  <pic:nvPicPr>
                    <pic:cNvPr id="1073741826" name="C:\Users\jbn34\Downloads\video1tay.PNG" descr="C:\Users\jbn34\Downloads\video1tay.PNG"/>
                    <pic:cNvPicPr>
                      <a:picLocks noChangeAspect="1"/>
                    </pic:cNvPicPr>
                  </pic:nvPicPr>
                  <pic:blipFill>
                    <a:blip r:embed="rId5">
                      <a:extLst/>
                    </a:blip>
                    <a:stretch>
                      <a:fillRect/>
                    </a:stretch>
                  </pic:blipFill>
                  <pic:spPr>
                    <a:xfrm>
                      <a:off x="0" y="0"/>
                      <a:ext cx="3613150" cy="2552700"/>
                    </a:xfrm>
                    <a:prstGeom prst="rect">
                      <a:avLst/>
                    </a:prstGeom>
                    <a:ln w="12700" cap="flat">
                      <a:noFill/>
                      <a:miter lim="400000"/>
                    </a:ln>
                    <a:effectLst/>
                  </pic:spPr>
                </pic:pic>
              </a:graphicData>
            </a:graphic>
          </wp:inline>
        </w:drawing>
      </w:r>
    </w:p>
    <w:p>
      <w:pPr>
        <w:pStyle w:val="Body"/>
        <w:widowControl w:val="0"/>
        <w:tabs>
          <w:tab w:val="left" w:pos="1170"/>
        </w:tabs>
        <w:spacing w:line="480" w:lineRule="auto"/>
      </w:pPr>
      <w:r>
        <w:rPr>
          <w:rtl w:val="0"/>
          <w:lang w:val="en-US"/>
        </w:rPr>
        <w:t xml:space="preserve">Image from video 1 for </w:t>
      </w:r>
      <w:r>
        <w:rPr>
          <w:i w:val="1"/>
          <w:iCs w:val="1"/>
          <w:rtl w:val="0"/>
        </w:rPr>
        <w:t>tay</w:t>
      </w:r>
    </w:p>
    <w:p>
      <w:pPr>
        <w:pStyle w:val="Body"/>
        <w:widowControl w:val="0"/>
        <w:tabs>
          <w:tab w:val="left" w:pos="1170"/>
        </w:tabs>
      </w:pPr>
    </w:p>
    <w:p>
      <w:pPr>
        <w:pStyle w:val="Body"/>
        <w:widowControl w:val="0"/>
        <w:tabs>
          <w:tab w:val="left" w:pos="1170"/>
        </w:tabs>
      </w:pPr>
    </w:p>
    <w:p>
      <w:pPr>
        <w:pStyle w:val="Body"/>
        <w:widowControl w:val="0"/>
        <w:tabs>
          <w:tab w:val="left" w:pos="1170"/>
        </w:tabs>
      </w:pPr>
      <w:r>
        <w:drawing>
          <wp:inline distT="0" distB="0" distL="0" distR="0">
            <wp:extent cx="3695700" cy="2616200"/>
            <wp:effectExtent l="0" t="0" r="0" b="0"/>
            <wp:docPr id="1073741827" name="officeArt object" descr="C:\Users\jbn34\Downloads\video2tay.PNG"/>
            <wp:cNvGraphicFramePr/>
            <a:graphic xmlns:a="http://schemas.openxmlformats.org/drawingml/2006/main">
              <a:graphicData uri="http://schemas.openxmlformats.org/drawingml/2006/picture">
                <pic:pic xmlns:pic="http://schemas.openxmlformats.org/drawingml/2006/picture">
                  <pic:nvPicPr>
                    <pic:cNvPr id="1073741827" name="C:\Users\jbn34\Downloads\video2tay.PNG" descr="C:\Users\jbn34\Downloads\video2tay.PNG"/>
                    <pic:cNvPicPr>
                      <a:picLocks noChangeAspect="1"/>
                    </pic:cNvPicPr>
                  </pic:nvPicPr>
                  <pic:blipFill>
                    <a:blip r:embed="rId6">
                      <a:extLst/>
                    </a:blip>
                    <a:stretch>
                      <a:fillRect/>
                    </a:stretch>
                  </pic:blipFill>
                  <pic:spPr>
                    <a:xfrm>
                      <a:off x="0" y="0"/>
                      <a:ext cx="3695700" cy="2616200"/>
                    </a:xfrm>
                    <a:prstGeom prst="rect">
                      <a:avLst/>
                    </a:prstGeom>
                    <a:ln w="12700" cap="flat">
                      <a:noFill/>
                      <a:miter lim="400000"/>
                    </a:ln>
                    <a:effectLst/>
                  </pic:spPr>
                </pic:pic>
              </a:graphicData>
            </a:graphic>
          </wp:inline>
        </w:drawing>
      </w:r>
    </w:p>
    <w:p>
      <w:pPr>
        <w:pStyle w:val="Body"/>
        <w:widowControl w:val="0"/>
        <w:tabs>
          <w:tab w:val="left" w:pos="1170"/>
        </w:tabs>
      </w:pPr>
      <w:r>
        <w:rPr>
          <w:rtl w:val="0"/>
          <w:lang w:val="en-US"/>
        </w:rPr>
        <w:t xml:space="preserve">Image from video 3 for </w:t>
      </w:r>
      <w:r>
        <w:rPr>
          <w:i w:val="1"/>
          <w:iCs w:val="1"/>
          <w:rtl w:val="0"/>
        </w:rPr>
        <w:t>tay</w:t>
      </w:r>
    </w:p>
    <w:p>
      <w:pPr>
        <w:pStyle w:val="Body"/>
        <w:widowControl w:val="0"/>
        <w:tabs>
          <w:tab w:val="left" w:pos="1170"/>
        </w:tabs>
      </w:pPr>
    </w:p>
    <w:p>
      <w:pPr>
        <w:pStyle w:val="Body"/>
        <w:widowControl w:val="0"/>
        <w:spacing w:line="480" w:lineRule="auto"/>
        <w:jc w:val="center"/>
        <w:rPr>
          <w:i w:val="1"/>
          <w:iCs w:val="1"/>
        </w:rPr>
      </w:pPr>
      <w:r>
        <w:rPr>
          <w:i w:val="1"/>
          <w:iCs w:val="1"/>
          <w:rtl w:val="0"/>
          <w:lang w:val="en-US"/>
        </w:rPr>
        <w:t>The reciprocal suffix -naku</w:t>
      </w:r>
    </w:p>
    <w:p>
      <w:pPr>
        <w:pStyle w:val="Body"/>
        <w:widowControl w:val="0"/>
        <w:spacing w:line="480" w:lineRule="auto"/>
        <w:ind w:firstLine="720"/>
      </w:pPr>
      <w:r>
        <w:rPr>
          <w:rtl w:val="0"/>
          <w:lang w:val="en-US"/>
        </w:rPr>
        <w:t xml:space="preserve">The reciprocal suffix </w:t>
      </w:r>
      <w:r>
        <w:rPr>
          <w:rtl w:val="0"/>
        </w:rPr>
        <w:t>–</w:t>
      </w:r>
      <w:r>
        <w:rPr>
          <w:i w:val="1"/>
          <w:iCs w:val="1"/>
          <w:rtl w:val="0"/>
        </w:rPr>
        <w:t>naku</w:t>
      </w:r>
      <w:r>
        <w:rPr>
          <w:rtl w:val="0"/>
          <w:lang w:val="en-US"/>
        </w:rPr>
        <w:t xml:space="preserve"> is used to describe actions performed by two agents upon each other, or with their mutual cooperation. Not every verb can take this suffix. It tends to occur when actions are performed by agents inhabiting the same spatial arena. Verbs such as </w:t>
      </w:r>
      <w:r>
        <w:rPr>
          <w:i w:val="1"/>
          <w:iCs w:val="1"/>
          <w:rtl w:val="0"/>
          <w:lang w:val="nl-NL"/>
        </w:rPr>
        <w:t>shuwana</w:t>
      </w:r>
      <w:r>
        <w:rPr>
          <w:rtl w:val="0"/>
        </w:rPr>
        <w:t xml:space="preserve"> ‘</w:t>
      </w:r>
      <w:r>
        <w:rPr>
          <w:rtl w:val="0"/>
          <w:lang w:val="en-US"/>
        </w:rPr>
        <w:t>to steal</w:t>
      </w:r>
      <w:r>
        <w:rPr>
          <w:rtl w:val="0"/>
        </w:rPr>
        <w:t xml:space="preserve">’ </w:t>
      </w:r>
      <w:r>
        <w:rPr>
          <w:rtl w:val="0"/>
          <w:lang w:val="en-US"/>
        </w:rPr>
        <w:t xml:space="preserve">and </w:t>
      </w:r>
      <w:r>
        <w:rPr>
          <w:i w:val="1"/>
          <w:iCs w:val="1"/>
          <w:rtl w:val="0"/>
        </w:rPr>
        <w:t>muskuna</w:t>
      </w:r>
      <w:r>
        <w:rPr>
          <w:rtl w:val="0"/>
        </w:rPr>
        <w:t xml:space="preserve"> ‘</w:t>
      </w:r>
      <w:r>
        <w:rPr>
          <w:rtl w:val="0"/>
          <w:lang w:val="en-US"/>
        </w:rPr>
        <w:t>to dream</w:t>
      </w:r>
      <w:r>
        <w:rPr>
          <w:rtl w:val="0"/>
        </w:rPr>
        <w:t xml:space="preserve">’ </w:t>
      </w:r>
      <w:r>
        <w:rPr>
          <w:rtl w:val="0"/>
          <w:lang w:val="en-US"/>
        </w:rPr>
        <w:t xml:space="preserve">are not good candidates for this suffix, therefore. This suffix is also different from the causative </w:t>
      </w:r>
      <w:r>
        <w:rPr>
          <w:rtl w:val="0"/>
        </w:rPr>
        <w:t>–</w:t>
      </w:r>
      <w:r>
        <w:rPr>
          <w:i w:val="1"/>
          <w:iCs w:val="1"/>
          <w:rtl w:val="0"/>
          <w:lang w:val="it-IT"/>
        </w:rPr>
        <w:t>chi</w:t>
      </w:r>
      <w:r>
        <w:rPr>
          <w:rtl w:val="0"/>
          <w:lang w:val="en-US"/>
        </w:rPr>
        <w:t xml:space="preserve"> suffix because the causative suffix can be used when only one entity is responsible for an action, event, or process. People do, for example, talk about being caused to dream with the verb </w:t>
      </w:r>
      <w:r>
        <w:rPr>
          <w:i w:val="1"/>
          <w:iCs w:val="1"/>
          <w:rtl w:val="0"/>
        </w:rPr>
        <w:t>muskuchina</w:t>
      </w:r>
      <w:r>
        <w:rPr>
          <w:rtl w:val="0"/>
          <w:lang w:val="en-US"/>
        </w:rPr>
        <w:t xml:space="preserve">. For the suffix </w:t>
      </w:r>
      <w:r>
        <w:rPr>
          <w:rtl w:val="0"/>
        </w:rPr>
        <w:t>–</w:t>
      </w:r>
      <w:r>
        <w:rPr>
          <w:i w:val="1"/>
          <w:iCs w:val="1"/>
          <w:rtl w:val="0"/>
        </w:rPr>
        <w:t>naku</w:t>
      </w:r>
      <w:r>
        <w:rPr>
          <w:rtl w:val="0"/>
          <w:lang w:val="en-US"/>
        </w:rPr>
        <w:t xml:space="preserve">, however, it is necessary for there to be actions, events, or processes that are mutually brought about.  </w:t>
      </w:r>
      <w:r>
        <w:rPr>
          <w:rtl w:val="0"/>
        </w:rPr>
        <w:t>–</w:t>
      </w:r>
      <w:r>
        <w:rPr>
          <w:i w:val="1"/>
          <w:iCs w:val="1"/>
          <w:rtl w:val="0"/>
        </w:rPr>
        <w:t>Naku</w:t>
      </w:r>
      <w:r>
        <w:rPr>
          <w:rtl w:val="0"/>
          <w:lang w:val="en-US"/>
        </w:rPr>
        <w:t xml:space="preserve"> is added to a root before any tense or aspect morphemes:</w:t>
      </w:r>
    </w:p>
    <w:p>
      <w:pPr>
        <w:pStyle w:val="Body"/>
        <w:widowControl w:val="0"/>
        <w:spacing w:line="480" w:lineRule="auto"/>
      </w:pPr>
      <w:r>
        <w:rPr>
          <w:i w:val="1"/>
          <w:iCs w:val="1"/>
          <w:rtl w:val="0"/>
        </w:rPr>
        <w:t>makana</w:t>
      </w:r>
      <w:r>
        <w:rPr>
          <w:rtl w:val="0"/>
        </w:rPr>
        <w:t xml:space="preserve"> ‘</w:t>
      </w:r>
      <w:r>
        <w:rPr>
          <w:rtl w:val="0"/>
          <w:lang w:val="en-US"/>
        </w:rPr>
        <w:t>to hit</w:t>
      </w:r>
      <w:r>
        <w:rPr>
          <w:rtl w:val="0"/>
        </w:rPr>
        <w:t>’</w:t>
      </w:r>
    </w:p>
    <w:p>
      <w:pPr>
        <w:pStyle w:val="Body"/>
        <w:widowControl w:val="0"/>
        <w:spacing w:line="480" w:lineRule="auto"/>
      </w:pPr>
      <w:r>
        <w:rPr>
          <w:i w:val="1"/>
          <w:iCs w:val="1"/>
          <w:rtl w:val="0"/>
        </w:rPr>
        <w:t>maka-naku-na</w:t>
      </w:r>
      <w:r>
        <w:rPr>
          <w:rtl w:val="0"/>
        </w:rPr>
        <w:t xml:space="preserve"> ‘</w:t>
      </w:r>
      <w:r>
        <w:rPr>
          <w:rtl w:val="0"/>
          <w:lang w:val="en-US"/>
        </w:rPr>
        <w:t>to fight/hit together</w:t>
      </w:r>
      <w:r>
        <w:rPr>
          <w:rtl w:val="0"/>
        </w:rPr>
        <w:t>’</w:t>
      </w:r>
    </w:p>
    <w:p>
      <w:pPr>
        <w:pStyle w:val="Body"/>
        <w:widowControl w:val="0"/>
        <w:spacing w:line="480" w:lineRule="auto"/>
      </w:pPr>
      <w:r>
        <w:rPr>
          <w:i w:val="1"/>
          <w:iCs w:val="1"/>
          <w:rtl w:val="0"/>
        </w:rPr>
        <w:t>payguna maka-naku-nawn/nun</w:t>
      </w:r>
      <w:r>
        <w:rPr>
          <w:rtl w:val="0"/>
        </w:rPr>
        <w:t xml:space="preserve"> ‘</w:t>
      </w:r>
      <w:r>
        <w:rPr>
          <w:rtl w:val="0"/>
          <w:lang w:val="en-US"/>
        </w:rPr>
        <w:t>They fight with each other</w:t>
      </w:r>
      <w:r>
        <w:rPr>
          <w:rtl w:val="0"/>
        </w:rPr>
        <w:t>’</w:t>
      </w:r>
      <w:r>
        <w:rPr>
          <w:rtl w:val="0"/>
        </w:rPr>
        <w:t>.</w:t>
      </w:r>
    </w:p>
    <w:p>
      <w:pPr>
        <w:pStyle w:val="Body"/>
        <w:widowControl w:val="0"/>
        <w:spacing w:line="480" w:lineRule="auto"/>
      </w:pPr>
      <w:r>
        <w:rPr>
          <w:rtl w:val="0"/>
          <w:lang w:val="en-US"/>
        </w:rPr>
        <w:tab/>
        <w:t xml:space="preserve">Verbs suffixed with </w:t>
      </w:r>
      <w:r>
        <w:rPr>
          <w:rtl w:val="0"/>
        </w:rPr>
        <w:t>–</w:t>
      </w:r>
      <w:r>
        <w:rPr>
          <w:i w:val="1"/>
          <w:iCs w:val="1"/>
          <w:rtl w:val="0"/>
        </w:rPr>
        <w:t>naku</w:t>
      </w:r>
      <w:r>
        <w:rPr>
          <w:rtl w:val="0"/>
          <w:lang w:val="en-US"/>
        </w:rPr>
        <w:t xml:space="preserve"> are only used in the plural persons, because </w:t>
      </w:r>
      <w:r>
        <w:rPr>
          <w:rtl w:val="0"/>
        </w:rPr>
        <w:t>–</w:t>
      </w:r>
      <w:r>
        <w:rPr>
          <w:i w:val="1"/>
          <w:iCs w:val="1"/>
          <w:rtl w:val="0"/>
        </w:rPr>
        <w:t>naku</w:t>
      </w:r>
      <w:r>
        <w:rPr>
          <w:rtl w:val="0"/>
          <w:lang w:val="en-US"/>
        </w:rPr>
        <w:t xml:space="preserve"> requires joint action brought about by two or more agents:</w:t>
      </w:r>
    </w:p>
    <w:p>
      <w:pPr>
        <w:pStyle w:val="Body"/>
        <w:widowControl w:val="0"/>
      </w:pPr>
      <w:r>
        <w:rPr>
          <w:rtl w:val="0"/>
          <w:lang w:val="en-US"/>
        </w:rPr>
        <w:t xml:space="preserve">First person plural: </w:t>
      </w:r>
      <w:r>
        <w:rPr>
          <w:i w:val="1"/>
          <w:iCs w:val="1"/>
          <w:rtl w:val="0"/>
          <w:lang w:val="es-ES_tradnl"/>
        </w:rPr>
        <w:t>Ñ</w:t>
      </w:r>
      <w:r>
        <w:rPr>
          <w:i w:val="1"/>
          <w:iCs w:val="1"/>
          <w:rtl w:val="0"/>
        </w:rPr>
        <w:t>ukanchi makanakunchi</w:t>
      </w:r>
      <w:r>
        <w:rPr>
          <w:rtl w:val="0"/>
        </w:rPr>
        <w:t xml:space="preserve">  ‘</w:t>
      </w:r>
      <w:r>
        <w:rPr>
          <w:rtl w:val="0"/>
          <w:lang w:val="en-US"/>
        </w:rPr>
        <w:t>We hit each other</w:t>
      </w:r>
      <w:r>
        <w:rPr>
          <w:rtl w:val="0"/>
        </w:rPr>
        <w:t>’</w:t>
      </w:r>
    </w:p>
    <w:p>
      <w:pPr>
        <w:pStyle w:val="Body"/>
        <w:widowControl w:val="0"/>
      </w:pPr>
    </w:p>
    <w:p>
      <w:pPr>
        <w:pStyle w:val="Body"/>
        <w:widowControl w:val="0"/>
        <w:spacing w:line="480" w:lineRule="auto"/>
      </w:pPr>
      <w:r>
        <w:rPr>
          <w:rtl w:val="0"/>
          <w:lang w:val="en-US"/>
        </w:rPr>
        <w:t xml:space="preserve">Second person plural: </w:t>
      </w:r>
      <w:r>
        <w:rPr>
          <w:i w:val="1"/>
          <w:iCs w:val="1"/>
          <w:rtl w:val="0"/>
        </w:rPr>
        <w:t>Kanguna makanakungichi</w:t>
      </w:r>
      <w:r>
        <w:rPr>
          <w:rtl w:val="0"/>
        </w:rPr>
        <w:t xml:space="preserve">  ‘</w:t>
      </w:r>
      <w:r>
        <w:rPr>
          <w:rtl w:val="0"/>
          <w:lang w:val="en-US"/>
        </w:rPr>
        <w:t>You-all hit each other</w:t>
      </w:r>
      <w:r>
        <w:rPr>
          <w:rtl w:val="0"/>
        </w:rPr>
        <w:t>’</w:t>
      </w:r>
    </w:p>
    <w:p>
      <w:pPr>
        <w:pStyle w:val="Body"/>
        <w:widowControl w:val="0"/>
        <w:spacing w:line="480" w:lineRule="auto"/>
      </w:pPr>
      <w:r>
        <w:rPr>
          <w:rtl w:val="0"/>
          <w:lang w:val="en-US"/>
        </w:rPr>
        <w:t xml:space="preserve">Third person plural: </w:t>
      </w:r>
      <w:r>
        <w:rPr>
          <w:i w:val="1"/>
          <w:iCs w:val="1"/>
          <w:rtl w:val="0"/>
        </w:rPr>
        <w:t>Payguna makanakunawn</w:t>
      </w:r>
      <w:r>
        <w:rPr>
          <w:rtl w:val="0"/>
        </w:rPr>
        <w:t xml:space="preserve"> ‘</w:t>
      </w:r>
      <w:r>
        <w:rPr>
          <w:rtl w:val="0"/>
          <w:lang w:val="en-US"/>
        </w:rPr>
        <w:t>They hit each other</w:t>
      </w:r>
      <w:r>
        <w:rPr>
          <w:rtl w:val="0"/>
        </w:rPr>
        <w:t>’</w:t>
      </w:r>
    </w:p>
    <w:p>
      <w:pPr>
        <w:pStyle w:val="Body"/>
        <w:widowControl w:val="0"/>
        <w:spacing w:line="480" w:lineRule="auto"/>
      </w:pPr>
      <w:r>
        <w:rPr>
          <w:rtl w:val="0"/>
          <w:lang w:val="en-US"/>
        </w:rPr>
        <w:t xml:space="preserve">Besides these examples, the following verbs are among the most likely to take the </w:t>
      </w:r>
      <w:r>
        <w:rPr>
          <w:rtl w:val="0"/>
        </w:rPr>
        <w:t>–</w:t>
      </w:r>
      <w:r>
        <w:rPr>
          <w:i w:val="1"/>
          <w:iCs w:val="1"/>
          <w:rtl w:val="0"/>
        </w:rPr>
        <w:t>naku</w:t>
      </w:r>
      <w:r>
        <w:rPr>
          <w:rtl w:val="0"/>
          <w:lang w:val="fr-FR"/>
        </w:rPr>
        <w:t xml:space="preserve"> suffix:</w:t>
      </w:r>
    </w:p>
    <w:p>
      <w:pPr>
        <w:pStyle w:val="Body"/>
        <w:widowControl w:val="0"/>
        <w:spacing w:line="480" w:lineRule="auto"/>
      </w:pPr>
      <w:r>
        <w:rPr>
          <w:i w:val="1"/>
          <w:iCs w:val="1"/>
          <w:rtl w:val="0"/>
          <w:lang w:val="nl-NL"/>
        </w:rPr>
        <w:t>kwintana</w:t>
      </w:r>
      <w:r>
        <w:rPr>
          <w:rtl w:val="0"/>
        </w:rPr>
        <w:t xml:space="preserve"> ‘</w:t>
      </w:r>
      <w:r>
        <w:rPr>
          <w:rtl w:val="0"/>
          <w:lang w:val="en-US"/>
        </w:rPr>
        <w:t>to talk, recount</w:t>
      </w:r>
      <w:r>
        <w:rPr>
          <w:rtl w:val="0"/>
        </w:rPr>
        <w:t xml:space="preserve">’ </w:t>
      </w:r>
      <w:r>
        <w:rPr>
          <w:rtl w:val="0"/>
        </w:rPr>
        <w:t xml:space="preserve">&gt; </w:t>
      </w:r>
      <w:r>
        <w:rPr>
          <w:i w:val="1"/>
          <w:iCs w:val="1"/>
          <w:rtl w:val="0"/>
        </w:rPr>
        <w:t xml:space="preserve">kwintanakuna </w:t>
      </w:r>
      <w:r>
        <w:rPr>
          <w:rtl w:val="0"/>
        </w:rPr>
        <w:t>‘</w:t>
      </w:r>
      <w:r>
        <w:rPr>
          <w:rtl w:val="0"/>
          <w:lang w:val="en-US"/>
        </w:rPr>
        <w:t>to talk, recount together</w:t>
      </w:r>
      <w:r>
        <w:rPr>
          <w:rtl w:val="0"/>
        </w:rPr>
        <w:t xml:space="preserve">’ </w:t>
      </w:r>
    </w:p>
    <w:p>
      <w:pPr>
        <w:pStyle w:val="Body"/>
        <w:widowControl w:val="0"/>
        <w:spacing w:line="480" w:lineRule="auto"/>
      </w:pPr>
      <w:r>
        <w:rPr>
          <w:i w:val="1"/>
          <w:iCs w:val="1"/>
          <w:rtl w:val="0"/>
          <w:lang w:val="it-IT"/>
        </w:rPr>
        <w:t>rimana</w:t>
      </w:r>
      <w:r>
        <w:rPr>
          <w:rtl w:val="0"/>
        </w:rPr>
        <w:t xml:space="preserve"> ‘</w:t>
      </w:r>
      <w:r>
        <w:rPr>
          <w:rtl w:val="0"/>
          <w:lang w:val="en-US"/>
        </w:rPr>
        <w:t>to speak</w:t>
      </w:r>
      <w:r>
        <w:rPr>
          <w:rtl w:val="0"/>
        </w:rPr>
        <w:t xml:space="preserve">’ </w:t>
      </w:r>
      <w:r>
        <w:rPr>
          <w:rtl w:val="0"/>
        </w:rPr>
        <w:t xml:space="preserve">&gt; </w:t>
      </w:r>
      <w:r>
        <w:rPr>
          <w:i w:val="1"/>
          <w:iCs w:val="1"/>
          <w:rtl w:val="0"/>
        </w:rPr>
        <w:t xml:space="preserve">rimanakuna </w:t>
      </w:r>
      <w:r>
        <w:rPr>
          <w:rtl w:val="0"/>
        </w:rPr>
        <w:t>‘</w:t>
      </w:r>
      <w:r>
        <w:rPr>
          <w:rtl w:val="0"/>
          <w:lang w:val="en-US"/>
        </w:rPr>
        <w:t>to speak together</w:t>
      </w:r>
      <w:r>
        <w:rPr>
          <w:rtl w:val="0"/>
        </w:rPr>
        <w:t>’</w:t>
      </w:r>
    </w:p>
    <w:p>
      <w:pPr>
        <w:pStyle w:val="Body"/>
        <w:widowControl w:val="0"/>
        <w:spacing w:line="480" w:lineRule="auto"/>
      </w:pPr>
      <w:r>
        <w:rPr>
          <w:i w:val="1"/>
          <w:iCs w:val="1"/>
          <w:rtl w:val="0"/>
        </w:rPr>
        <w:t>llullana</w:t>
      </w:r>
      <w:r>
        <w:rPr>
          <w:rtl w:val="0"/>
        </w:rPr>
        <w:t xml:space="preserve"> ‘</w:t>
      </w:r>
      <w:r>
        <w:rPr>
          <w:rtl w:val="0"/>
          <w:lang w:val="it-IT"/>
        </w:rPr>
        <w:t>to lie</w:t>
      </w:r>
      <w:r>
        <w:rPr>
          <w:rtl w:val="0"/>
        </w:rPr>
        <w:t xml:space="preserve">’ </w:t>
      </w:r>
      <w:r>
        <w:rPr>
          <w:rtl w:val="0"/>
        </w:rPr>
        <w:t xml:space="preserve">&gt; </w:t>
      </w:r>
      <w:r>
        <w:rPr>
          <w:i w:val="1"/>
          <w:iCs w:val="1"/>
          <w:rtl w:val="0"/>
        </w:rPr>
        <w:t>llullanakuna</w:t>
      </w:r>
      <w:r>
        <w:rPr>
          <w:rtl w:val="0"/>
        </w:rPr>
        <w:t xml:space="preserve"> ‘</w:t>
      </w:r>
      <w:r>
        <w:rPr>
          <w:rtl w:val="0"/>
          <w:lang w:val="en-US"/>
        </w:rPr>
        <w:t>to lie to each other</w:t>
      </w:r>
      <w:r>
        <w:rPr>
          <w:rtl w:val="0"/>
        </w:rPr>
        <w:t>’</w:t>
      </w:r>
    </w:p>
    <w:p>
      <w:pPr>
        <w:pStyle w:val="Body"/>
        <w:widowControl w:val="0"/>
        <w:spacing w:line="480" w:lineRule="auto"/>
      </w:pPr>
    </w:p>
    <w:p>
      <w:pPr>
        <w:pStyle w:val="Body"/>
        <w:widowControl w:val="0"/>
        <w:spacing w:line="480" w:lineRule="auto"/>
      </w:pPr>
      <w:r>
        <w:rPr>
          <w:i w:val="1"/>
          <w:iCs w:val="1"/>
          <w:rtl w:val="0"/>
        </w:rPr>
        <w:t>yanuna</w:t>
      </w:r>
      <w:r>
        <w:rPr>
          <w:rtl w:val="0"/>
        </w:rPr>
        <w:t xml:space="preserve"> ‘</w:t>
      </w:r>
      <w:r>
        <w:rPr>
          <w:rtl w:val="0"/>
          <w:lang w:val="en-US"/>
        </w:rPr>
        <w:t>to cook food by boiling</w:t>
      </w:r>
      <w:r>
        <w:rPr>
          <w:rtl w:val="0"/>
        </w:rPr>
        <w:t xml:space="preserve">’ </w:t>
      </w:r>
      <w:r>
        <w:rPr>
          <w:rtl w:val="0"/>
        </w:rPr>
        <w:t xml:space="preserve">&gt; </w:t>
      </w:r>
      <w:r>
        <w:rPr>
          <w:i w:val="1"/>
          <w:iCs w:val="1"/>
          <w:rtl w:val="0"/>
        </w:rPr>
        <w:t>yanunakuna</w:t>
      </w:r>
      <w:r>
        <w:rPr>
          <w:rtl w:val="0"/>
        </w:rPr>
        <w:t xml:space="preserve"> ‘</w:t>
      </w:r>
      <w:r>
        <w:rPr>
          <w:rtl w:val="0"/>
          <w:lang w:val="en-US"/>
        </w:rPr>
        <w:t>to cook together</w:t>
      </w:r>
      <w:r>
        <w:rPr>
          <w:rtl w:val="0"/>
        </w:rPr>
        <w:t>’</w:t>
      </w:r>
    </w:p>
    <w:p>
      <w:pPr>
        <w:pStyle w:val="Body"/>
        <w:widowControl w:val="0"/>
        <w:spacing w:line="480" w:lineRule="auto"/>
      </w:pPr>
      <w:r>
        <w:rPr>
          <w:i w:val="1"/>
          <w:iCs w:val="1"/>
          <w:rtl w:val="0"/>
        </w:rPr>
        <w:t>pi</w:t>
      </w:r>
      <w:r>
        <w:rPr>
          <w:i w:val="1"/>
          <w:iCs w:val="1"/>
          <w:rtl w:val="0"/>
          <w:lang w:val="es-ES_tradnl"/>
        </w:rPr>
        <w:t>ñ</w:t>
      </w:r>
      <w:r>
        <w:rPr>
          <w:i w:val="1"/>
          <w:iCs w:val="1"/>
          <w:rtl w:val="0"/>
        </w:rPr>
        <w:t>ana</w:t>
      </w:r>
      <w:r>
        <w:rPr>
          <w:rtl w:val="0"/>
        </w:rPr>
        <w:t xml:space="preserve"> ‘</w:t>
      </w:r>
      <w:r>
        <w:rPr>
          <w:rtl w:val="0"/>
          <w:lang w:val="en-US"/>
        </w:rPr>
        <w:t>to speak angrily with/at someone</w:t>
      </w:r>
      <w:r>
        <w:rPr>
          <w:rtl w:val="0"/>
        </w:rPr>
        <w:t xml:space="preserve">’ </w:t>
      </w:r>
      <w:r>
        <w:rPr>
          <w:rtl w:val="0"/>
        </w:rPr>
        <w:t xml:space="preserve">&gt; </w:t>
      </w:r>
      <w:r>
        <w:rPr>
          <w:i w:val="1"/>
          <w:iCs w:val="1"/>
          <w:rtl w:val="0"/>
        </w:rPr>
        <w:t>pi</w:t>
      </w:r>
      <w:r>
        <w:rPr>
          <w:i w:val="1"/>
          <w:iCs w:val="1"/>
          <w:rtl w:val="0"/>
          <w:lang w:val="es-ES_tradnl"/>
        </w:rPr>
        <w:t>ñ</w:t>
      </w:r>
      <w:r>
        <w:rPr>
          <w:i w:val="1"/>
          <w:iCs w:val="1"/>
          <w:rtl w:val="0"/>
        </w:rPr>
        <w:t xml:space="preserve">anakuna </w:t>
      </w:r>
      <w:r>
        <w:rPr>
          <w:rtl w:val="0"/>
        </w:rPr>
        <w:t>‘</w:t>
      </w:r>
      <w:r>
        <w:rPr>
          <w:rtl w:val="0"/>
          <w:lang w:val="en-US"/>
        </w:rPr>
        <w:t>to speak angrily together, to argue</w:t>
      </w:r>
      <w:r>
        <w:rPr>
          <w:rtl w:val="0"/>
        </w:rPr>
        <w:t>’</w:t>
      </w:r>
      <w:r>
        <w:rPr>
          <w:i w:val="1"/>
          <w:iCs w:val="1"/>
          <w:rtl w:val="0"/>
        </w:rPr>
        <w:t xml:space="preserve"> </w:t>
      </w:r>
    </w:p>
    <w:p>
      <w:pPr>
        <w:pStyle w:val="Body"/>
        <w:widowControl w:val="0"/>
        <w:spacing w:line="480" w:lineRule="auto"/>
      </w:pPr>
      <w:r>
        <w:rPr>
          <w:i w:val="1"/>
          <w:iCs w:val="1"/>
          <w:rtl w:val="0"/>
        </w:rPr>
        <w:t>kipina</w:t>
      </w:r>
      <w:r>
        <w:rPr>
          <w:rtl w:val="0"/>
        </w:rPr>
        <w:t xml:space="preserve"> ‘</w:t>
      </w:r>
      <w:r>
        <w:rPr>
          <w:rtl w:val="0"/>
          <w:lang w:val="en-US"/>
        </w:rPr>
        <w:t>to make into a bundle</w:t>
      </w:r>
      <w:r>
        <w:rPr>
          <w:rtl w:val="0"/>
        </w:rPr>
        <w:t xml:space="preserve">’ </w:t>
      </w:r>
      <w:r>
        <w:rPr>
          <w:rtl w:val="0"/>
        </w:rPr>
        <w:t xml:space="preserve">&gt; </w:t>
      </w:r>
      <w:r>
        <w:rPr>
          <w:i w:val="1"/>
          <w:iCs w:val="1"/>
          <w:rtl w:val="0"/>
        </w:rPr>
        <w:t xml:space="preserve">kipinakuna </w:t>
      </w:r>
      <w:r>
        <w:rPr>
          <w:rtl w:val="0"/>
        </w:rPr>
        <w:t>‘</w:t>
      </w:r>
      <w:r>
        <w:rPr>
          <w:rtl w:val="0"/>
          <w:lang w:val="en-US"/>
        </w:rPr>
        <w:t>to hug together</w:t>
      </w:r>
      <w:r>
        <w:rPr>
          <w:rtl w:val="0"/>
        </w:rPr>
        <w:t>’</w:t>
      </w:r>
    </w:p>
    <w:p>
      <w:pPr>
        <w:pStyle w:val="Body"/>
        <w:widowControl w:val="0"/>
        <w:spacing w:line="480" w:lineRule="auto"/>
      </w:pPr>
      <w:r>
        <w:rPr>
          <w:i w:val="1"/>
          <w:iCs w:val="1"/>
          <w:rtl w:val="0"/>
        </w:rPr>
        <w:t>tupana</w:t>
      </w:r>
      <w:r>
        <w:rPr>
          <w:rtl w:val="0"/>
        </w:rPr>
        <w:t xml:space="preserve"> ‘</w:t>
      </w:r>
      <w:r>
        <w:rPr>
          <w:rtl w:val="0"/>
          <w:lang w:val="en-US"/>
        </w:rPr>
        <w:t>to find, encounter</w:t>
      </w:r>
      <w:r>
        <w:rPr>
          <w:rtl w:val="0"/>
        </w:rPr>
        <w:t xml:space="preserve">’ </w:t>
      </w:r>
      <w:r>
        <w:rPr>
          <w:rtl w:val="0"/>
        </w:rPr>
        <w:t xml:space="preserve">&gt; </w:t>
      </w:r>
      <w:r>
        <w:rPr>
          <w:i w:val="1"/>
          <w:iCs w:val="1"/>
          <w:rtl w:val="0"/>
        </w:rPr>
        <w:t xml:space="preserve">tupanakuna </w:t>
      </w:r>
      <w:r>
        <w:rPr>
          <w:rtl w:val="0"/>
        </w:rPr>
        <w:t>‘</w:t>
      </w:r>
      <w:r>
        <w:rPr>
          <w:rtl w:val="0"/>
          <w:lang w:val="en-US"/>
        </w:rPr>
        <w:t>to meet up with someone</w:t>
      </w:r>
      <w:r>
        <w:rPr>
          <w:rtl w:val="0"/>
        </w:rPr>
        <w:t>’</w:t>
      </w:r>
    </w:p>
    <w:p>
      <w:pPr>
        <w:pStyle w:val="Body"/>
        <w:widowControl w:val="0"/>
        <w:spacing w:line="480" w:lineRule="auto"/>
      </w:pPr>
      <w:r>
        <w:rPr>
          <w:i w:val="1"/>
          <w:iCs w:val="1"/>
          <w:rtl w:val="0"/>
        </w:rPr>
        <w:t>apana</w:t>
      </w:r>
      <w:r>
        <w:rPr>
          <w:rtl w:val="0"/>
        </w:rPr>
        <w:t xml:space="preserve"> ‘</w:t>
      </w:r>
      <w:r>
        <w:rPr>
          <w:rtl w:val="0"/>
          <w:lang w:val="en-US"/>
        </w:rPr>
        <w:t>to take</w:t>
      </w:r>
      <w:r>
        <w:rPr>
          <w:rtl w:val="0"/>
        </w:rPr>
        <w:t xml:space="preserve">’ </w:t>
      </w:r>
      <w:r>
        <w:rPr>
          <w:rtl w:val="0"/>
        </w:rPr>
        <w:t xml:space="preserve">&gt; </w:t>
      </w:r>
      <w:r>
        <w:rPr>
          <w:i w:val="1"/>
          <w:iCs w:val="1"/>
          <w:rtl w:val="0"/>
        </w:rPr>
        <w:t>apanakuna</w:t>
      </w:r>
      <w:r>
        <w:rPr>
          <w:rtl w:val="0"/>
        </w:rPr>
        <w:t xml:space="preserve"> ‘</w:t>
      </w:r>
      <w:r>
        <w:rPr>
          <w:rtl w:val="0"/>
          <w:lang w:val="en-US"/>
        </w:rPr>
        <w:t>to follow</w:t>
      </w:r>
      <w:r>
        <w:rPr>
          <w:rtl w:val="0"/>
        </w:rPr>
        <w:t>’</w:t>
      </w:r>
    </w:p>
    <w:p>
      <w:pPr>
        <w:pStyle w:val="Body"/>
        <w:widowControl w:val="0"/>
        <w:spacing w:line="480" w:lineRule="auto"/>
      </w:pPr>
      <w:r>
        <w:rPr>
          <w:i w:val="1"/>
          <w:iCs w:val="1"/>
          <w:rtl w:val="0"/>
        </w:rPr>
        <w:t>purina</w:t>
      </w:r>
      <w:r>
        <w:rPr>
          <w:rtl w:val="0"/>
        </w:rPr>
        <w:t xml:space="preserve"> ‘</w:t>
      </w:r>
      <w:r>
        <w:rPr>
          <w:rtl w:val="0"/>
          <w:lang w:val="en-US"/>
        </w:rPr>
        <w:t>to walk</w:t>
      </w:r>
      <w:r>
        <w:rPr>
          <w:rtl w:val="0"/>
        </w:rPr>
        <w:t xml:space="preserve">’ </w:t>
      </w:r>
      <w:r>
        <w:rPr>
          <w:rtl w:val="0"/>
        </w:rPr>
        <w:t xml:space="preserve">&gt; </w:t>
      </w:r>
      <w:r>
        <w:rPr>
          <w:i w:val="1"/>
          <w:iCs w:val="1"/>
          <w:rtl w:val="0"/>
        </w:rPr>
        <w:t>purinakuna</w:t>
      </w:r>
      <w:r>
        <w:rPr>
          <w:rtl w:val="0"/>
        </w:rPr>
        <w:t xml:space="preserve"> ‘</w:t>
      </w:r>
      <w:r>
        <w:rPr>
          <w:rtl w:val="0"/>
          <w:lang w:val="en-US"/>
        </w:rPr>
        <w:t>to walk together</w:t>
      </w:r>
      <w:r>
        <w:rPr>
          <w:rtl w:val="0"/>
        </w:rPr>
        <w:t>’</w:t>
      </w:r>
    </w:p>
    <w:p>
      <w:pPr>
        <w:pStyle w:val="Body"/>
        <w:widowControl w:val="0"/>
        <w:spacing w:line="480" w:lineRule="auto"/>
      </w:pPr>
      <w:r>
        <w:rPr>
          <w:i w:val="1"/>
          <w:iCs w:val="1"/>
          <w:rtl w:val="0"/>
        </w:rPr>
        <w:t>hapina</w:t>
      </w:r>
      <w:r>
        <w:rPr>
          <w:rtl w:val="0"/>
        </w:rPr>
        <w:t xml:space="preserve"> ‘</w:t>
      </w:r>
      <w:r>
        <w:rPr>
          <w:rtl w:val="0"/>
          <w:lang w:val="en-US"/>
        </w:rPr>
        <w:t>to catch, hunt, become romantically attached to</w:t>
      </w:r>
      <w:r>
        <w:rPr>
          <w:rtl w:val="0"/>
        </w:rPr>
        <w:t xml:space="preserve">’ </w:t>
      </w:r>
      <w:r>
        <w:rPr>
          <w:rtl w:val="0"/>
        </w:rPr>
        <w:t xml:space="preserve">&gt; </w:t>
      </w:r>
      <w:r>
        <w:rPr>
          <w:i w:val="1"/>
          <w:iCs w:val="1"/>
          <w:rtl w:val="0"/>
        </w:rPr>
        <w:t xml:space="preserve">hapinakuna </w:t>
      </w:r>
      <w:r>
        <w:rPr>
          <w:rtl w:val="0"/>
        </w:rPr>
        <w:t>‘</w:t>
      </w:r>
      <w:r>
        <w:rPr>
          <w:rtl w:val="0"/>
          <w:lang w:val="en-US"/>
        </w:rPr>
        <w:t>to be in a romantic relationship together</w:t>
      </w:r>
      <w:r>
        <w:rPr>
          <w:rtl w:val="0"/>
        </w:rPr>
        <w:t>’</w:t>
      </w:r>
    </w:p>
    <w:p>
      <w:pPr>
        <w:pStyle w:val="Body"/>
        <w:widowControl w:val="0"/>
        <w:spacing w:line="480" w:lineRule="auto"/>
      </w:pPr>
      <w:r>
        <w:rPr>
          <w:i w:val="1"/>
          <w:iCs w:val="1"/>
          <w:rtl w:val="0"/>
        </w:rPr>
        <w:t>pu</w:t>
      </w:r>
      <w:r>
        <w:rPr>
          <w:i w:val="1"/>
          <w:iCs w:val="1"/>
          <w:rtl w:val="0"/>
          <w:lang w:val="es-ES_tradnl"/>
        </w:rPr>
        <w:t>ñ</w:t>
      </w:r>
      <w:r>
        <w:rPr>
          <w:i w:val="1"/>
          <w:iCs w:val="1"/>
          <w:rtl w:val="0"/>
          <w:lang w:val="it-IT"/>
        </w:rPr>
        <w:t>una</w:t>
      </w:r>
      <w:r>
        <w:rPr>
          <w:rtl w:val="0"/>
        </w:rPr>
        <w:t xml:space="preserve"> ‘</w:t>
      </w:r>
      <w:r>
        <w:rPr>
          <w:rtl w:val="0"/>
          <w:lang w:val="en-US"/>
        </w:rPr>
        <w:t>to sleep</w:t>
      </w:r>
      <w:r>
        <w:rPr>
          <w:rtl w:val="0"/>
        </w:rPr>
        <w:t xml:space="preserve">’ </w:t>
      </w:r>
      <w:r>
        <w:rPr>
          <w:rtl w:val="0"/>
        </w:rPr>
        <w:t xml:space="preserve">&gt; </w:t>
      </w:r>
      <w:r>
        <w:rPr>
          <w:i w:val="1"/>
          <w:iCs w:val="1"/>
          <w:rtl w:val="0"/>
        </w:rPr>
        <w:t>pu</w:t>
      </w:r>
      <w:r>
        <w:rPr>
          <w:i w:val="1"/>
          <w:iCs w:val="1"/>
          <w:rtl w:val="0"/>
          <w:lang w:val="es-ES_tradnl"/>
        </w:rPr>
        <w:t>ñ</w:t>
      </w:r>
      <w:r>
        <w:rPr>
          <w:i w:val="1"/>
          <w:iCs w:val="1"/>
          <w:rtl w:val="0"/>
        </w:rPr>
        <w:t>unakuna</w:t>
      </w:r>
      <w:r>
        <w:rPr>
          <w:rtl w:val="0"/>
        </w:rPr>
        <w:t xml:space="preserve"> ‘</w:t>
      </w:r>
      <w:r>
        <w:rPr>
          <w:rtl w:val="0"/>
          <w:lang w:val="en-US"/>
        </w:rPr>
        <w:t>to engage in sex</w:t>
      </w:r>
      <w:r>
        <w:rPr>
          <w:rtl w:val="0"/>
        </w:rPr>
        <w:t>’</w:t>
      </w:r>
    </w:p>
    <w:p>
      <w:pPr>
        <w:pStyle w:val="Body"/>
        <w:widowControl w:val="0"/>
        <w:spacing w:line="480" w:lineRule="auto"/>
      </w:pPr>
    </w:p>
    <w:p>
      <w:pPr>
        <w:pStyle w:val="Body"/>
        <w:widowControl w:val="0"/>
        <w:spacing w:line="480" w:lineRule="auto"/>
        <w:rPr>
          <w:smallCaps w:val="1"/>
        </w:rPr>
      </w:pPr>
      <w:r>
        <w:rPr>
          <w:smallCaps w:val="1"/>
          <w:rtl w:val="0"/>
          <w:lang w:val="en-US"/>
        </w:rPr>
        <w:t>Dialect Alert: Napo suffix -ria</w:t>
      </w:r>
    </w:p>
    <w:p>
      <w:pPr>
        <w:pStyle w:val="Body"/>
        <w:widowControl w:val="0"/>
        <w:spacing w:line="480" w:lineRule="auto"/>
        <w:rPr>
          <w:color w:val="212121"/>
          <w:u w:color="212121"/>
          <w:shd w:val="clear" w:color="auto" w:fill="ffffff"/>
        </w:rPr>
      </w:pPr>
      <w:r>
        <w:rPr>
          <w:shd w:val="clear" w:color="auto" w:fill="ffffff"/>
          <w:rtl w:val="0"/>
          <w:lang w:val="en-US"/>
        </w:rPr>
        <w:t xml:space="preserve">The upper Napo dialect does not use </w:t>
      </w:r>
      <w:r>
        <w:rPr>
          <w:shd w:val="clear" w:color="auto" w:fill="ffffff"/>
          <w:rtl w:val="0"/>
        </w:rPr>
        <w:t>–</w:t>
      </w:r>
      <w:r>
        <w:rPr>
          <w:i w:val="1"/>
          <w:iCs w:val="1"/>
          <w:shd w:val="clear" w:color="auto" w:fill="ffffff"/>
          <w:rtl w:val="0"/>
        </w:rPr>
        <w:t>naku</w:t>
      </w:r>
      <w:r>
        <w:rPr>
          <w:shd w:val="clear" w:color="auto" w:fill="ffffff"/>
          <w:rtl w:val="0"/>
        </w:rPr>
        <w:t> </w:t>
      </w:r>
      <w:r>
        <w:rPr>
          <w:shd w:val="clear" w:color="auto" w:fill="ffffff"/>
          <w:rtl w:val="0"/>
          <w:lang w:val="en-US"/>
        </w:rPr>
        <w:t xml:space="preserve">for reciprocal actions. Instead, Napo speakers use </w:t>
      </w:r>
      <w:r>
        <w:rPr>
          <w:shd w:val="clear" w:color="auto" w:fill="ffffff"/>
          <w:rtl w:val="0"/>
        </w:rPr>
        <w:t>–</w:t>
      </w:r>
      <w:r>
        <w:rPr>
          <w:i w:val="1"/>
          <w:iCs w:val="1"/>
          <w:shd w:val="clear" w:color="auto" w:fill="ffffff"/>
          <w:rtl w:val="0"/>
        </w:rPr>
        <w:t>ria</w:t>
      </w:r>
      <w:r>
        <w:rPr>
          <w:shd w:val="clear" w:color="auto" w:fill="ffffff"/>
          <w:rtl w:val="0"/>
          <w:lang w:val="en-US"/>
        </w:rPr>
        <w:t xml:space="preserve">. For example, upichina </w:t>
      </w:r>
      <w:r>
        <w:rPr>
          <w:shd w:val="clear" w:color="auto" w:fill="ffffff"/>
          <w:rtl w:val="0"/>
        </w:rPr>
        <w:t>‘</w:t>
      </w:r>
      <w:r>
        <w:rPr>
          <w:shd w:val="clear" w:color="auto" w:fill="ffffff"/>
          <w:rtl w:val="0"/>
          <w:lang w:val="en-US"/>
        </w:rPr>
        <w:t>to give to drink</w:t>
      </w:r>
      <w:r>
        <w:rPr>
          <w:shd w:val="clear" w:color="auto" w:fill="ffffff"/>
          <w:rtl w:val="0"/>
        </w:rPr>
        <w:t xml:space="preserve">’ </w:t>
      </w:r>
      <w:r>
        <w:rPr>
          <w:shd w:val="clear" w:color="auto" w:fill="ffffff"/>
          <w:rtl w:val="0"/>
          <w:lang w:val="en-US"/>
        </w:rPr>
        <w:t>would become</w:t>
      </w:r>
      <w:r>
        <w:rPr>
          <w:shd w:val="clear" w:color="auto" w:fill="ffffff"/>
          <w:rtl w:val="0"/>
        </w:rPr>
        <w:t> </w:t>
      </w:r>
      <w:r>
        <w:rPr>
          <w:i w:val="1"/>
          <w:iCs w:val="1"/>
          <w:shd w:val="clear" w:color="auto" w:fill="ffffff"/>
          <w:rtl w:val="0"/>
        </w:rPr>
        <w:t>upichirianun</w:t>
      </w:r>
      <w:r>
        <w:rPr>
          <w:shd w:val="clear" w:color="auto" w:fill="ffffff"/>
          <w:rtl w:val="0"/>
        </w:rPr>
        <w:t> ‘</w:t>
      </w:r>
      <w:r>
        <w:rPr>
          <w:shd w:val="clear" w:color="auto" w:fill="ffffff"/>
          <w:rtl w:val="0"/>
          <w:lang w:val="en-US"/>
        </w:rPr>
        <w:t>they give each other to drink</w:t>
      </w:r>
      <w:r>
        <w:rPr>
          <w:shd w:val="clear" w:color="auto" w:fill="ffffff"/>
          <w:rtl w:val="0"/>
        </w:rPr>
        <w:t>’​</w:t>
      </w:r>
      <w:r>
        <w:rPr>
          <w:shd w:val="clear" w:color="auto" w:fill="ffffff"/>
          <w:rtl w:val="0"/>
          <w:lang w:val="en-US"/>
        </w:rPr>
        <w:t>. However, there are</w:t>
      </w:r>
      <w:r>
        <w:rPr>
          <w:shd w:val="clear" w:color="auto" w:fill="ffffff"/>
          <w:rtl w:val="0"/>
        </w:rPr>
        <w:t> </w:t>
      </w:r>
      <w:r>
        <w:rPr>
          <w:shd w:val="clear" w:color="auto" w:fill="ffffff"/>
          <w:rtl w:val="0"/>
          <w:lang w:val="en-US"/>
        </w:rPr>
        <w:t xml:space="preserve">some differences in verb usage as well. For example, rather than saying apanakuna </w:t>
      </w:r>
      <w:r>
        <w:rPr>
          <w:shd w:val="clear" w:color="auto" w:fill="ffffff"/>
          <w:rtl w:val="0"/>
        </w:rPr>
        <w:t>‘</w:t>
      </w:r>
      <w:r>
        <w:rPr>
          <w:shd w:val="clear" w:color="auto" w:fill="ffffff"/>
          <w:rtl w:val="0"/>
          <w:lang w:val="en-US"/>
        </w:rPr>
        <w:t>to follow</w:t>
      </w:r>
      <w:r>
        <w:rPr>
          <w:shd w:val="clear" w:color="auto" w:fill="ffffff"/>
          <w:rtl w:val="0"/>
        </w:rPr>
        <w:t>’</w:t>
      </w:r>
      <w:r>
        <w:rPr>
          <w:shd w:val="clear" w:color="auto" w:fill="ffffff"/>
          <w:rtl w:val="0"/>
          <w:lang w:val="en-US"/>
        </w:rPr>
        <w:t>, they would use the verb</w:t>
      </w:r>
      <w:r>
        <w:rPr>
          <w:shd w:val="clear" w:color="auto" w:fill="ffffff"/>
          <w:rtl w:val="0"/>
        </w:rPr>
        <w:t> </w:t>
      </w:r>
      <w:r>
        <w:rPr>
          <w:i w:val="1"/>
          <w:iCs w:val="1"/>
          <w:shd w:val="clear" w:color="auto" w:fill="ffffff"/>
          <w:rtl w:val="0"/>
        </w:rPr>
        <w:t>katina</w:t>
      </w:r>
      <w:r>
        <w:rPr>
          <w:shd w:val="clear" w:color="auto" w:fill="ffffff"/>
          <w:rtl w:val="0"/>
        </w:rPr>
        <w:t> ‘</w:t>
      </w:r>
      <w:r>
        <w:rPr>
          <w:shd w:val="clear" w:color="auto" w:fill="ffffff"/>
          <w:rtl w:val="0"/>
          <w:lang w:val="en-US"/>
        </w:rPr>
        <w:t>to follow</w:t>
      </w:r>
      <w:r>
        <w:rPr>
          <w:shd w:val="clear" w:color="auto" w:fill="ffffff"/>
          <w:rtl w:val="0"/>
        </w:rPr>
        <w:t>’</w:t>
      </w:r>
      <w:r>
        <w:rPr>
          <w:shd w:val="clear" w:color="auto" w:fill="ffffff"/>
          <w:rtl w:val="0"/>
          <w:lang w:val="en-US"/>
        </w:rPr>
        <w:t>, which would become</w:t>
      </w:r>
      <w:r>
        <w:rPr>
          <w:shd w:val="clear" w:color="auto" w:fill="ffffff"/>
          <w:rtl w:val="0"/>
        </w:rPr>
        <w:t> </w:t>
      </w:r>
      <w:r>
        <w:rPr>
          <w:i w:val="1"/>
          <w:iCs w:val="1"/>
          <w:shd w:val="clear" w:color="auto" w:fill="ffffff"/>
          <w:rtl w:val="0"/>
        </w:rPr>
        <w:t>katirianun</w:t>
      </w:r>
      <w:r>
        <w:rPr>
          <w:shd w:val="clear" w:color="auto" w:fill="ffffff"/>
          <w:rtl w:val="0"/>
        </w:rPr>
        <w:t> ‘</w:t>
      </w:r>
      <w:r>
        <w:rPr>
          <w:shd w:val="clear" w:color="auto" w:fill="ffffff"/>
          <w:rtl w:val="0"/>
          <w:lang w:val="en-US"/>
        </w:rPr>
        <w:t>they follow each other</w:t>
      </w:r>
      <w:r>
        <w:rPr>
          <w:shd w:val="clear" w:color="auto" w:fill="ffffff"/>
          <w:rtl w:val="0"/>
        </w:rPr>
        <w:t>’</w:t>
      </w:r>
      <w:r>
        <w:rPr>
          <w:shd w:val="clear" w:color="auto" w:fill="ffffff"/>
          <w:rtl w:val="0"/>
        </w:rPr>
        <w:t>.</w:t>
      </w:r>
      <w:r>
        <w:rPr>
          <w:shd w:val="clear" w:color="auto" w:fill="ffffff"/>
          <w:rtl w:val="0"/>
        </w:rPr>
        <w:t> </w:t>
      </w:r>
    </w:p>
    <w:p>
      <w:pPr>
        <w:pStyle w:val="Body"/>
        <w:widowControl w:val="0"/>
        <w:spacing w:line="480" w:lineRule="auto"/>
      </w:pPr>
    </w:p>
    <w:p>
      <w:pPr>
        <w:pStyle w:val="Body"/>
        <w:widowControl w:val="0"/>
        <w:spacing w:line="480" w:lineRule="auto"/>
        <w:rPr>
          <w:smallCaps w:val="1"/>
        </w:rPr>
      </w:pPr>
      <w:r>
        <w:rPr>
          <w:smallCaps w:val="1"/>
          <w:rtl w:val="0"/>
          <w:lang w:val="en-US"/>
        </w:rPr>
        <w:t>Practice 1</w:t>
      </w:r>
    </w:p>
    <w:p>
      <w:pPr>
        <w:pStyle w:val="Body"/>
        <w:widowControl w:val="0"/>
        <w:spacing w:line="480" w:lineRule="auto"/>
      </w:pPr>
      <w:r>
        <w:rPr>
          <w:rtl w:val="0"/>
          <w:lang w:val="en-US"/>
        </w:rPr>
        <w:t xml:space="preserve">Make simple sentences with each of the following </w:t>
      </w:r>
      <w:r>
        <w:rPr>
          <w:rtl w:val="0"/>
        </w:rPr>
        <w:t>–</w:t>
      </w:r>
      <w:r>
        <w:rPr>
          <w:i w:val="1"/>
          <w:iCs w:val="1"/>
          <w:rtl w:val="0"/>
        </w:rPr>
        <w:t>naku</w:t>
      </w:r>
      <w:r>
        <w:rPr>
          <w:rtl w:val="0"/>
          <w:lang w:val="en-US"/>
        </w:rPr>
        <w:t xml:space="preserve"> verbs, using the given pronoun.</w:t>
      </w:r>
    </w:p>
    <w:p>
      <w:pPr>
        <w:pStyle w:val="Body"/>
        <w:widowControl w:val="0"/>
        <w:spacing w:line="480" w:lineRule="auto"/>
        <w:rPr>
          <w:smallCaps w:val="1"/>
        </w:rPr>
      </w:pPr>
      <w:r>
        <w:rPr>
          <w:smallCaps w:val="1"/>
          <w:rtl w:val="0"/>
          <w:lang w:val="en-US"/>
        </w:rPr>
        <w:t>Example:</w:t>
      </w:r>
    </w:p>
    <w:p>
      <w:pPr>
        <w:pStyle w:val="Body"/>
        <w:widowControl w:val="0"/>
        <w:spacing w:line="480" w:lineRule="auto"/>
      </w:pPr>
      <w:r>
        <w:rPr>
          <w:smallCaps w:val="1"/>
          <w:rtl w:val="0"/>
          <w:lang w:val="es-ES_tradnl"/>
        </w:rPr>
        <w:t>Ñ</w:t>
      </w:r>
      <w:r>
        <w:rPr>
          <w:smallCaps w:val="1"/>
          <w:rtl w:val="0"/>
        </w:rPr>
        <w:t xml:space="preserve">ukanchi/asinakuna </w:t>
      </w:r>
      <w:r>
        <w:rPr>
          <w:smallCaps w:val="1"/>
          <w:rtl w:val="0"/>
        </w:rPr>
        <w:t>‘</w:t>
      </w:r>
      <w:r>
        <w:rPr>
          <w:smallCaps w:val="1"/>
          <w:rtl w:val="0"/>
          <w:lang w:val="en-US"/>
        </w:rPr>
        <w:t>to laugh</w:t>
      </w:r>
      <w:r>
        <w:rPr>
          <w:smallCaps w:val="1"/>
          <w:rtl w:val="0"/>
        </w:rPr>
        <w:t xml:space="preserve">’ </w:t>
      </w:r>
      <w:r>
        <w:rPr>
          <w:smallCaps w:val="1"/>
          <w:rtl w:val="0"/>
        </w:rPr>
        <w:t xml:space="preserve">&gt; </w:t>
      </w:r>
      <w:r>
        <w:rPr>
          <w:smallCaps w:val="1"/>
          <w:rtl w:val="0"/>
          <w:lang w:val="es-ES_tradnl"/>
        </w:rPr>
        <w:t>Ñ</w:t>
      </w:r>
      <w:r>
        <w:rPr>
          <w:smallCaps w:val="1"/>
          <w:rtl w:val="0"/>
        </w:rPr>
        <w:t xml:space="preserve">ukanchi asinakunchi </w:t>
      </w:r>
      <w:r>
        <w:rPr>
          <w:smallCaps w:val="1"/>
          <w:rtl w:val="0"/>
        </w:rPr>
        <w:t>‘</w:t>
      </w:r>
      <w:r>
        <w:rPr>
          <w:smallCaps w:val="1"/>
          <w:rtl w:val="0"/>
          <w:lang w:val="en-US"/>
        </w:rPr>
        <w:t>We laugh together</w:t>
      </w:r>
      <w:r>
        <w:rPr>
          <w:smallCaps w:val="1"/>
          <w:rtl w:val="0"/>
        </w:rPr>
        <w:t>’</w:t>
      </w:r>
    </w:p>
    <w:p>
      <w:pPr>
        <w:pStyle w:val="Body"/>
        <w:widowControl w:val="0"/>
        <w:spacing w:line="480" w:lineRule="auto"/>
      </w:pPr>
      <w:r>
        <w:rPr>
          <w:rtl w:val="0"/>
        </w:rPr>
        <w:t>1.</w:t>
      </w:r>
      <w:r>
        <w:rPr>
          <w:i w:val="1"/>
          <w:iCs w:val="1"/>
          <w:rtl w:val="0"/>
        </w:rPr>
        <w:t>payguna</w:t>
      </w:r>
      <w:r>
        <w:rPr>
          <w:rtl w:val="0"/>
        </w:rPr>
        <w:t xml:space="preserve">/ </w:t>
      </w:r>
      <w:r>
        <w:rPr>
          <w:i w:val="1"/>
          <w:iCs w:val="1"/>
          <w:rtl w:val="0"/>
        </w:rPr>
        <w:t>apanakuna</w:t>
      </w:r>
      <w:r>
        <w:rPr>
          <w:rtl w:val="0"/>
        </w:rPr>
        <w:t xml:space="preserve"> ‘</w:t>
      </w:r>
      <w:r>
        <w:rPr>
          <w:rtl w:val="0"/>
          <w:lang w:val="en-US"/>
        </w:rPr>
        <w:t>to follow (literally: to take together)</w:t>
      </w:r>
      <w:r>
        <w:rPr>
          <w:rtl w:val="0"/>
        </w:rPr>
        <w:t>’</w:t>
      </w:r>
    </w:p>
    <w:p>
      <w:pPr>
        <w:pStyle w:val="Body"/>
        <w:widowControl w:val="0"/>
        <w:spacing w:line="480" w:lineRule="auto"/>
      </w:pPr>
      <w:r>
        <w:rPr>
          <w:rtl w:val="0"/>
        </w:rPr>
        <w:t>2</w:t>
      </w:r>
      <w:r>
        <w:rPr>
          <w:i w:val="1"/>
          <w:iCs w:val="1"/>
          <w:rtl w:val="0"/>
        </w:rPr>
        <w:t>. kanguna/asinakuna</w:t>
      </w:r>
      <w:r>
        <w:rPr>
          <w:b w:val="1"/>
          <w:bCs w:val="1"/>
          <w:rtl w:val="0"/>
        </w:rPr>
        <w:t xml:space="preserve"> </w:t>
      </w:r>
      <w:r>
        <w:rPr>
          <w:rtl w:val="0"/>
        </w:rPr>
        <w:t>‘</w:t>
      </w:r>
      <w:r>
        <w:rPr>
          <w:rtl w:val="0"/>
          <w:lang w:val="en-US"/>
        </w:rPr>
        <w:t>to laugh together</w:t>
      </w:r>
      <w:r>
        <w:rPr>
          <w:rtl w:val="0"/>
        </w:rPr>
        <w:t>’</w:t>
      </w:r>
    </w:p>
    <w:p>
      <w:pPr>
        <w:pStyle w:val="Body"/>
        <w:widowControl w:val="0"/>
        <w:spacing w:line="480" w:lineRule="auto"/>
      </w:pPr>
      <w:r>
        <w:rPr>
          <w:rtl w:val="0"/>
        </w:rPr>
        <w:t>3</w:t>
      </w:r>
      <w:r>
        <w:rPr>
          <w:i w:val="1"/>
          <w:iCs w:val="1"/>
          <w:rtl w:val="0"/>
        </w:rPr>
        <w:t>. payguna/aspinakuna</w:t>
      </w:r>
      <w:r>
        <w:rPr>
          <w:rtl w:val="0"/>
        </w:rPr>
        <w:t xml:space="preserve"> ‘</w:t>
      </w:r>
      <w:r>
        <w:rPr>
          <w:rtl w:val="0"/>
          <w:lang w:val="en-US"/>
        </w:rPr>
        <w:t>to scratch each other</w:t>
      </w:r>
      <w:r>
        <w:rPr>
          <w:rtl w:val="0"/>
        </w:rPr>
        <w:t>’</w:t>
      </w:r>
    </w:p>
    <w:p>
      <w:pPr>
        <w:pStyle w:val="Body"/>
        <w:widowControl w:val="0"/>
        <w:spacing w:line="480" w:lineRule="auto"/>
      </w:pPr>
      <w:r>
        <w:rPr>
          <w:rtl w:val="0"/>
        </w:rPr>
        <w:t>4</w:t>
      </w:r>
      <w:r>
        <w:rPr>
          <w:i w:val="1"/>
          <w:iCs w:val="1"/>
          <w:rtl w:val="0"/>
        </w:rPr>
        <w:t>. payguna/ichunakuna</w:t>
      </w:r>
      <w:r>
        <w:rPr>
          <w:rtl w:val="0"/>
        </w:rPr>
        <w:t xml:space="preserve"> ‘</w:t>
      </w:r>
      <w:r>
        <w:rPr>
          <w:rtl w:val="0"/>
          <w:lang w:val="en-US"/>
        </w:rPr>
        <w:t>to mutually abandon, break up with each other</w:t>
      </w:r>
      <w:r>
        <w:rPr>
          <w:rtl w:val="0"/>
        </w:rPr>
        <w:t>’</w:t>
      </w:r>
    </w:p>
    <w:p>
      <w:pPr>
        <w:pStyle w:val="Body"/>
        <w:widowControl w:val="0"/>
        <w:spacing w:line="480" w:lineRule="auto"/>
      </w:pPr>
      <w:r>
        <w:rPr>
          <w:rtl w:val="0"/>
        </w:rPr>
        <w:t>5</w:t>
      </w:r>
      <w:r>
        <w:rPr>
          <w:i w:val="1"/>
          <w:iCs w:val="1"/>
          <w:rtl w:val="0"/>
        </w:rPr>
        <w:t>. kanguna/kipinakuna</w:t>
      </w:r>
      <w:r>
        <w:rPr>
          <w:b w:val="1"/>
          <w:bCs w:val="1"/>
          <w:rtl w:val="0"/>
        </w:rPr>
        <w:t xml:space="preserve"> </w:t>
      </w:r>
      <w:r>
        <w:rPr>
          <w:rtl w:val="0"/>
        </w:rPr>
        <w:t xml:space="preserve"> ‘</w:t>
      </w:r>
      <w:r>
        <w:rPr>
          <w:rtl w:val="0"/>
          <w:lang w:val="en-US"/>
        </w:rPr>
        <w:t>to hug each other</w:t>
      </w:r>
      <w:r>
        <w:rPr>
          <w:rtl w:val="0"/>
        </w:rPr>
        <w:t>’</w:t>
      </w:r>
    </w:p>
    <w:p>
      <w:pPr>
        <w:pStyle w:val="Body"/>
        <w:widowControl w:val="0"/>
        <w:spacing w:line="480" w:lineRule="auto"/>
      </w:pPr>
      <w:r>
        <w:rPr>
          <w:rtl w:val="0"/>
        </w:rPr>
        <w:t>6.</w:t>
      </w:r>
      <w:r>
        <w:rPr>
          <w:i w:val="1"/>
          <w:iCs w:val="1"/>
          <w:rtl w:val="0"/>
        </w:rPr>
        <w:t xml:space="preserve"> payguna/llakinakuna</w:t>
      </w:r>
      <w:r>
        <w:rPr>
          <w:rtl w:val="0"/>
        </w:rPr>
        <w:t xml:space="preserve"> ‘</w:t>
      </w:r>
      <w:r>
        <w:rPr>
          <w:rtl w:val="0"/>
          <w:lang w:val="en-US"/>
        </w:rPr>
        <w:t>to love, feel affection for each other</w:t>
      </w:r>
      <w:r>
        <w:rPr>
          <w:rtl w:val="0"/>
        </w:rPr>
        <w:t>’</w:t>
      </w:r>
    </w:p>
    <w:p>
      <w:pPr>
        <w:pStyle w:val="Body"/>
        <w:widowControl w:val="0"/>
        <w:spacing w:line="480" w:lineRule="auto"/>
      </w:pPr>
      <w:r>
        <w:rPr>
          <w:rtl w:val="0"/>
        </w:rPr>
        <w:t>7</w:t>
      </w:r>
      <w:r>
        <w:rPr>
          <w:i w:val="1"/>
          <w:iCs w:val="1"/>
          <w:rtl w:val="0"/>
        </w:rPr>
        <w:t xml:space="preserve">. </w:t>
      </w:r>
      <w:r>
        <w:rPr>
          <w:i w:val="1"/>
          <w:iCs w:val="1"/>
          <w:rtl w:val="0"/>
          <w:lang w:val="es-ES_tradnl"/>
        </w:rPr>
        <w:t>ñ</w:t>
      </w:r>
      <w:r>
        <w:rPr>
          <w:i w:val="1"/>
          <w:iCs w:val="1"/>
          <w:rtl w:val="0"/>
        </w:rPr>
        <w:t>ukanchi/makanakuna</w:t>
      </w:r>
      <w:r>
        <w:rPr>
          <w:b w:val="1"/>
          <w:bCs w:val="1"/>
          <w:rtl w:val="0"/>
        </w:rPr>
        <w:t xml:space="preserve"> </w:t>
      </w:r>
      <w:r>
        <w:rPr>
          <w:rtl w:val="0"/>
        </w:rPr>
        <w:t>‘</w:t>
      </w:r>
      <w:r>
        <w:rPr>
          <w:rtl w:val="0"/>
          <w:lang w:val="en-US"/>
        </w:rPr>
        <w:t>to hit each other</w:t>
      </w:r>
      <w:r>
        <w:rPr>
          <w:rtl w:val="0"/>
        </w:rPr>
        <w:t>’</w:t>
      </w:r>
    </w:p>
    <w:p>
      <w:pPr>
        <w:pStyle w:val="Body"/>
        <w:widowControl w:val="0"/>
        <w:spacing w:line="480" w:lineRule="auto"/>
      </w:pPr>
      <w:r>
        <w:rPr>
          <w:rtl w:val="0"/>
        </w:rPr>
        <w:t>8</w:t>
      </w:r>
      <w:r>
        <w:rPr>
          <w:i w:val="1"/>
          <w:iCs w:val="1"/>
          <w:rtl w:val="0"/>
        </w:rPr>
        <w:t>.payguna/mitsanakuna</w:t>
      </w:r>
      <w:r>
        <w:rPr>
          <w:rtl w:val="0"/>
        </w:rPr>
        <w:t xml:space="preserve"> ‘</w:t>
      </w:r>
      <w:r>
        <w:rPr>
          <w:rtl w:val="0"/>
          <w:lang w:val="en-US"/>
        </w:rPr>
        <w:t>to be stingy with each other</w:t>
      </w:r>
      <w:r>
        <w:rPr>
          <w:rtl w:val="0"/>
        </w:rPr>
        <w:t>’</w:t>
      </w:r>
    </w:p>
    <w:p>
      <w:pPr>
        <w:pStyle w:val="Body"/>
        <w:widowControl w:val="0"/>
        <w:spacing w:line="480" w:lineRule="auto"/>
      </w:pPr>
      <w:r>
        <w:rPr>
          <w:rtl w:val="0"/>
        </w:rPr>
        <w:t>9</w:t>
      </w:r>
      <w:r>
        <w:rPr>
          <w:i w:val="1"/>
          <w:iCs w:val="1"/>
          <w:rtl w:val="0"/>
        </w:rPr>
        <w:t>.payguna/muktinakuna</w:t>
      </w:r>
      <w:r>
        <w:rPr>
          <w:b w:val="1"/>
          <w:bCs w:val="1"/>
          <w:rtl w:val="0"/>
        </w:rPr>
        <w:t xml:space="preserve"> </w:t>
      </w:r>
      <w:r>
        <w:rPr>
          <w:rtl w:val="0"/>
        </w:rPr>
        <w:t>‘</w:t>
      </w:r>
      <w:r>
        <w:rPr>
          <w:rtl w:val="0"/>
          <w:lang w:val="en-US"/>
        </w:rPr>
        <w:t>to sniff each other</w:t>
      </w:r>
      <w:r>
        <w:rPr>
          <w:rtl w:val="0"/>
        </w:rPr>
        <w:t>’</w:t>
      </w:r>
    </w:p>
    <w:p>
      <w:pPr>
        <w:pStyle w:val="Body"/>
        <w:widowControl w:val="0"/>
        <w:spacing w:line="480" w:lineRule="auto"/>
      </w:pPr>
      <w:r>
        <w:rPr>
          <w:rtl w:val="0"/>
        </w:rPr>
        <w:t>10</w:t>
      </w:r>
      <w:r>
        <w:rPr>
          <w:i w:val="1"/>
          <w:iCs w:val="1"/>
          <w:rtl w:val="0"/>
        </w:rPr>
        <w:t>. payguna /pi</w:t>
      </w:r>
      <w:r>
        <w:rPr>
          <w:i w:val="1"/>
          <w:iCs w:val="1"/>
          <w:rtl w:val="0"/>
          <w:lang w:val="es-ES_tradnl"/>
        </w:rPr>
        <w:t>ñ</w:t>
      </w:r>
      <w:r>
        <w:rPr>
          <w:i w:val="1"/>
          <w:iCs w:val="1"/>
          <w:rtl w:val="0"/>
        </w:rPr>
        <w:t>anakuna</w:t>
      </w:r>
      <w:r>
        <w:rPr>
          <w:b w:val="1"/>
          <w:bCs w:val="1"/>
          <w:rtl w:val="0"/>
        </w:rPr>
        <w:t xml:space="preserve"> </w:t>
      </w:r>
      <w:r>
        <w:rPr>
          <w:rtl w:val="0"/>
        </w:rPr>
        <w:t>‘</w:t>
      </w:r>
      <w:r>
        <w:rPr>
          <w:rtl w:val="0"/>
          <w:lang w:val="en-US"/>
        </w:rPr>
        <w:t>to speak angrily with each other</w:t>
      </w:r>
      <w:r>
        <w:rPr>
          <w:rtl w:val="0"/>
        </w:rPr>
        <w:t>’</w:t>
      </w:r>
    </w:p>
    <w:p>
      <w:pPr>
        <w:pStyle w:val="Body"/>
        <w:widowControl w:val="0"/>
        <w:spacing w:line="480" w:lineRule="auto"/>
      </w:pPr>
      <w:r>
        <w:rPr>
          <w:rtl w:val="0"/>
        </w:rPr>
        <w:t>11</w:t>
      </w:r>
      <w:r>
        <w:rPr>
          <w:i w:val="1"/>
          <w:iCs w:val="1"/>
          <w:rtl w:val="0"/>
        </w:rPr>
        <w:t xml:space="preserve"> payguna/.rimanakuna</w:t>
      </w:r>
      <w:r>
        <w:rPr>
          <w:b w:val="1"/>
          <w:bCs w:val="1"/>
          <w:rtl w:val="0"/>
        </w:rPr>
        <w:t xml:space="preserve"> </w:t>
      </w:r>
      <w:r>
        <w:rPr>
          <w:rtl w:val="0"/>
        </w:rPr>
        <w:t>‘</w:t>
      </w:r>
      <w:r>
        <w:rPr>
          <w:rtl w:val="0"/>
          <w:lang w:val="en-US"/>
        </w:rPr>
        <w:t>to speak with each other</w:t>
      </w:r>
      <w:r>
        <w:rPr>
          <w:rtl w:val="0"/>
        </w:rPr>
        <w:t>’</w:t>
      </w:r>
    </w:p>
    <w:p>
      <w:pPr>
        <w:pStyle w:val="Body"/>
        <w:widowControl w:val="0"/>
        <w:spacing w:line="480" w:lineRule="auto"/>
      </w:pPr>
      <w:r>
        <w:rPr>
          <w:rtl w:val="0"/>
        </w:rPr>
        <w:t>12</w:t>
      </w:r>
      <w:r>
        <w:rPr>
          <w:i w:val="1"/>
          <w:iCs w:val="1"/>
          <w:rtl w:val="0"/>
        </w:rPr>
        <w:t>. kanguna /tandarinakuna</w:t>
      </w:r>
      <w:r>
        <w:rPr>
          <w:b w:val="1"/>
          <w:bCs w:val="1"/>
          <w:rtl w:val="0"/>
        </w:rPr>
        <w:t xml:space="preserve">  ‘</w:t>
      </w:r>
      <w:r>
        <w:rPr>
          <w:rtl w:val="0"/>
          <w:lang w:val="en-US"/>
        </w:rPr>
        <w:t>to gather together</w:t>
      </w:r>
      <w:r>
        <w:rPr>
          <w:rtl w:val="0"/>
        </w:rPr>
        <w:t>’</w:t>
      </w:r>
    </w:p>
    <w:p>
      <w:pPr>
        <w:pStyle w:val="Body"/>
        <w:widowControl w:val="0"/>
        <w:spacing w:line="480" w:lineRule="auto"/>
      </w:pPr>
      <w:r>
        <w:rPr>
          <w:rtl w:val="0"/>
        </w:rPr>
        <w:t>13.</w:t>
      </w:r>
      <w:r>
        <w:rPr>
          <w:i w:val="1"/>
          <w:iCs w:val="1"/>
          <w:rtl w:val="0"/>
          <w:lang w:val="es-ES_tradnl"/>
        </w:rPr>
        <w:t xml:space="preserve"> ñ</w:t>
      </w:r>
      <w:r>
        <w:rPr>
          <w:i w:val="1"/>
          <w:iCs w:val="1"/>
          <w:rtl w:val="0"/>
        </w:rPr>
        <w:t>ukanchi/tanganakuna</w:t>
      </w:r>
      <w:r>
        <w:rPr>
          <w:b w:val="1"/>
          <w:bCs w:val="1"/>
          <w:rtl w:val="0"/>
        </w:rPr>
        <w:t xml:space="preserve"> </w:t>
      </w:r>
      <w:r>
        <w:rPr>
          <w:rtl w:val="0"/>
        </w:rPr>
        <w:t>‘</w:t>
      </w:r>
      <w:r>
        <w:rPr>
          <w:rtl w:val="0"/>
          <w:lang w:val="en-US"/>
        </w:rPr>
        <w:t>to shove each other</w:t>
      </w:r>
      <w:r>
        <w:rPr>
          <w:rtl w:val="0"/>
        </w:rPr>
        <w:t>’</w:t>
      </w:r>
    </w:p>
    <w:p>
      <w:pPr>
        <w:pStyle w:val="Body"/>
        <w:widowControl w:val="0"/>
        <w:spacing w:line="480" w:lineRule="auto"/>
      </w:pPr>
      <w:r>
        <w:rPr>
          <w:rtl w:val="0"/>
        </w:rPr>
        <w:t>14.</w:t>
      </w:r>
      <w:r>
        <w:rPr>
          <w:i w:val="1"/>
          <w:iCs w:val="1"/>
          <w:rtl w:val="0"/>
          <w:lang w:val="es-ES_tradnl"/>
        </w:rPr>
        <w:t>kanguna</w:t>
      </w:r>
      <w:r>
        <w:rPr>
          <w:rtl w:val="0"/>
        </w:rPr>
        <w:t>/</w:t>
      </w:r>
      <w:r>
        <w:rPr>
          <w:i w:val="1"/>
          <w:iCs w:val="1"/>
          <w:rtl w:val="0"/>
        </w:rPr>
        <w:t>.tapunakuna</w:t>
      </w:r>
      <w:r>
        <w:rPr>
          <w:rtl w:val="0"/>
        </w:rPr>
        <w:t xml:space="preserve"> ‘</w:t>
      </w:r>
      <w:r>
        <w:rPr>
          <w:rtl w:val="0"/>
          <w:lang w:val="en-US"/>
        </w:rPr>
        <w:t>to ask each other</w:t>
      </w:r>
      <w:r>
        <w:rPr>
          <w:rtl w:val="0"/>
        </w:rPr>
        <w:t>’</w:t>
      </w:r>
    </w:p>
    <w:p>
      <w:pPr>
        <w:pStyle w:val="Body"/>
        <w:widowControl w:val="0"/>
        <w:spacing w:line="480" w:lineRule="auto"/>
      </w:pPr>
      <w:r>
        <w:rPr>
          <w:rtl w:val="0"/>
        </w:rPr>
        <w:t>15</w:t>
      </w:r>
      <w:r>
        <w:rPr>
          <w:i w:val="1"/>
          <w:iCs w:val="1"/>
          <w:rtl w:val="0"/>
        </w:rPr>
        <w:t xml:space="preserve">. </w:t>
      </w:r>
      <w:r>
        <w:rPr>
          <w:i w:val="1"/>
          <w:iCs w:val="1"/>
          <w:rtl w:val="0"/>
          <w:lang w:val="es-ES_tradnl"/>
        </w:rPr>
        <w:t>ñ</w:t>
      </w:r>
      <w:r>
        <w:rPr>
          <w:i w:val="1"/>
          <w:iCs w:val="1"/>
          <w:rtl w:val="0"/>
        </w:rPr>
        <w:t>ukanchi/tupanakuna</w:t>
      </w:r>
      <w:r>
        <w:rPr>
          <w:b w:val="1"/>
          <w:bCs w:val="1"/>
          <w:rtl w:val="0"/>
        </w:rPr>
        <w:t xml:space="preserve"> </w:t>
      </w:r>
      <w:r>
        <w:rPr>
          <w:rtl w:val="0"/>
        </w:rPr>
        <w:t>‘</w:t>
      </w:r>
      <w:r>
        <w:rPr>
          <w:rtl w:val="0"/>
          <w:lang w:val="en-US"/>
        </w:rPr>
        <w:t>to meet up with, run into someone; literally: to find each other</w:t>
      </w:r>
      <w:r>
        <w:rPr>
          <w:rtl w:val="0"/>
        </w:rPr>
        <w:t>’</w:t>
      </w:r>
    </w:p>
    <w:p>
      <w:pPr>
        <w:pStyle w:val="Body"/>
        <w:widowControl w:val="0"/>
        <w:spacing w:line="480" w:lineRule="auto"/>
      </w:pPr>
      <w:r>
        <w:rPr>
          <w:rtl w:val="0"/>
        </w:rPr>
        <w:t>16</w:t>
      </w:r>
      <w:r>
        <w:rPr>
          <w:i w:val="1"/>
          <w:iCs w:val="1"/>
          <w:rtl w:val="0"/>
        </w:rPr>
        <w:t>.kanguna/yanapanakuna</w:t>
      </w:r>
      <w:r>
        <w:rPr>
          <w:rtl w:val="0"/>
        </w:rPr>
        <w:t xml:space="preserve"> ‘</w:t>
      </w:r>
      <w:r>
        <w:rPr>
          <w:rtl w:val="0"/>
          <w:lang w:val="en-US"/>
        </w:rPr>
        <w:t>to help each other</w:t>
      </w:r>
      <w:r>
        <w:rPr>
          <w:rtl w:val="0"/>
        </w:rPr>
        <w:t>’</w:t>
      </w:r>
    </w:p>
    <w:p>
      <w:pPr>
        <w:pStyle w:val="Body"/>
        <w:widowControl w:val="0"/>
        <w:spacing w:line="480" w:lineRule="auto"/>
        <w:rPr>
          <w:smallCaps w:val="1"/>
        </w:rPr>
      </w:pPr>
      <w:r>
        <w:rPr>
          <w:smallCaps w:val="1"/>
          <w:rtl w:val="0"/>
          <w:lang w:val="en-US"/>
        </w:rPr>
        <w:t>Practice Exercise 2</w:t>
      </w:r>
    </w:p>
    <w:p>
      <w:pPr>
        <w:pStyle w:val="Body"/>
        <w:widowControl w:val="0"/>
        <w:spacing w:line="480" w:lineRule="auto"/>
      </w:pPr>
      <w:r>
        <w:rPr>
          <w:rtl w:val="0"/>
          <w:lang w:val="en-US"/>
        </w:rPr>
        <w:t xml:space="preserve">Using the following set of </w:t>
      </w:r>
      <w:r>
        <w:rPr>
          <w:rtl w:val="0"/>
        </w:rPr>
        <w:t>–</w:t>
      </w:r>
      <w:r>
        <w:rPr>
          <w:i w:val="1"/>
          <w:iCs w:val="1"/>
          <w:rtl w:val="0"/>
        </w:rPr>
        <w:t>naku</w:t>
      </w:r>
      <w:r>
        <w:rPr>
          <w:rtl w:val="0"/>
          <w:lang w:val="en-US"/>
        </w:rPr>
        <w:t>-suffixed verbs verbs, study each of the images below and decide which verb would be most appropriate to describe the main activity that you see in each image. You may need to use one verb for more than one picture. Then write 3 sentences which tell a mini-story about why the individuals in each set of pictures is engaged in the main activity of whatever they are doing. Finally, share your sentences with your classmates or instructor.</w:t>
      </w:r>
    </w:p>
    <w:p>
      <w:pPr>
        <w:pStyle w:val="Body"/>
        <w:widowControl w:val="0"/>
        <w:spacing w:line="480" w:lineRule="auto"/>
      </w:pPr>
      <w:r>
        <w:rPr>
          <w:rtl w:val="0"/>
          <w:lang w:val="de-DE"/>
        </w:rPr>
        <w:t xml:space="preserve">Verb list: </w:t>
      </w:r>
    </w:p>
    <w:p>
      <w:pPr>
        <w:pStyle w:val="Body"/>
        <w:widowControl w:val="0"/>
        <w:spacing w:line="480" w:lineRule="auto"/>
      </w:pPr>
      <w:r>
        <w:rPr>
          <w:i w:val="1"/>
          <w:iCs w:val="1"/>
          <w:rtl w:val="0"/>
        </w:rPr>
        <w:t>pugllanakuna</w:t>
      </w:r>
      <w:r>
        <w:rPr>
          <w:rtl w:val="0"/>
        </w:rPr>
        <w:t xml:space="preserve"> ‘</w:t>
      </w:r>
      <w:r>
        <w:rPr>
          <w:rtl w:val="0"/>
          <w:lang w:val="en-US"/>
        </w:rPr>
        <w:t>to play with each other</w:t>
      </w:r>
      <w:r>
        <w:rPr>
          <w:rtl w:val="0"/>
        </w:rPr>
        <w:t>’</w:t>
      </w:r>
    </w:p>
    <w:p>
      <w:pPr>
        <w:pStyle w:val="Body"/>
        <w:widowControl w:val="0"/>
        <w:spacing w:line="480" w:lineRule="auto"/>
      </w:pPr>
      <w:r>
        <w:rPr>
          <w:i w:val="1"/>
          <w:iCs w:val="1"/>
          <w:rtl w:val="0"/>
        </w:rPr>
        <w:t>apanakuna</w:t>
      </w:r>
      <w:r>
        <w:rPr>
          <w:rtl w:val="0"/>
        </w:rPr>
        <w:t xml:space="preserve"> ‘</w:t>
      </w:r>
      <w:r>
        <w:rPr>
          <w:rtl w:val="0"/>
          <w:lang w:val="en-US"/>
        </w:rPr>
        <w:t>to follow each other</w:t>
      </w:r>
      <w:r>
        <w:rPr>
          <w:rtl w:val="0"/>
        </w:rPr>
        <w:t>’</w:t>
      </w:r>
    </w:p>
    <w:p>
      <w:pPr>
        <w:pStyle w:val="Body"/>
        <w:widowControl w:val="0"/>
        <w:spacing w:line="480" w:lineRule="auto"/>
      </w:pPr>
      <w:r>
        <w:rPr>
          <w:i w:val="1"/>
          <w:iCs w:val="1"/>
          <w:rtl w:val="0"/>
        </w:rPr>
        <w:t>kipinakuna</w:t>
      </w:r>
      <w:r>
        <w:rPr>
          <w:rtl w:val="0"/>
        </w:rPr>
        <w:t xml:space="preserve"> ‘</w:t>
      </w:r>
      <w:r>
        <w:rPr>
          <w:rtl w:val="0"/>
          <w:lang w:val="en-US"/>
        </w:rPr>
        <w:t>to hug each other</w:t>
      </w:r>
      <w:r>
        <w:rPr>
          <w:rtl w:val="0"/>
        </w:rPr>
        <w:t>’</w:t>
      </w:r>
    </w:p>
    <w:p>
      <w:pPr>
        <w:pStyle w:val="Body"/>
        <w:widowControl w:val="0"/>
        <w:spacing w:line="480" w:lineRule="auto"/>
      </w:pPr>
      <w:r>
        <w:rPr>
          <w:i w:val="1"/>
          <w:iCs w:val="1"/>
          <w:rtl w:val="0"/>
        </w:rPr>
        <w:t>upichinakuna</w:t>
      </w:r>
      <w:r>
        <w:rPr>
          <w:rtl w:val="0"/>
        </w:rPr>
        <w:t xml:space="preserve"> ‘</w:t>
      </w:r>
      <w:r>
        <w:rPr>
          <w:rtl w:val="0"/>
          <w:lang w:val="en-US"/>
        </w:rPr>
        <w:t>to give each other to drink</w:t>
      </w:r>
      <w:r>
        <w:rPr>
          <w:rtl w:val="0"/>
        </w:rPr>
        <w:t xml:space="preserve">’ </w:t>
      </w:r>
    </w:p>
    <w:p>
      <w:pPr>
        <w:pStyle w:val="Body"/>
        <w:widowControl w:val="0"/>
        <w:spacing w:line="480" w:lineRule="auto"/>
      </w:pPr>
      <w:r>
        <w:rPr>
          <w:i w:val="1"/>
          <w:iCs w:val="1"/>
          <w:rtl w:val="0"/>
        </w:rPr>
        <w:t>samanakuna</w:t>
      </w:r>
      <w:r>
        <w:rPr>
          <w:rtl w:val="0"/>
        </w:rPr>
        <w:t xml:space="preserve"> ‘</w:t>
      </w:r>
      <w:r>
        <w:rPr>
          <w:rtl w:val="0"/>
          <w:lang w:val="en-US"/>
        </w:rPr>
        <w:t>to rest together</w:t>
      </w:r>
      <w:r>
        <w:rPr>
          <w:rtl w:val="0"/>
        </w:rPr>
        <w:t>’</w:t>
      </w:r>
    </w:p>
    <w:p>
      <w:pPr>
        <w:pStyle w:val="Body"/>
        <w:widowControl w:val="0"/>
        <w:spacing w:line="480" w:lineRule="auto"/>
      </w:pPr>
      <w:r>
        <w:drawing>
          <wp:inline distT="0" distB="0" distL="0" distR="0">
            <wp:extent cx="2057400" cy="2425700"/>
            <wp:effectExtent l="0" t="0" r="0" b="0"/>
            <wp:docPr id="1073741828" name="officeArt object" descr="C:\Users\jbn34\Downloads\kipirinakuna.PNG"/>
            <wp:cNvGraphicFramePr/>
            <a:graphic xmlns:a="http://schemas.openxmlformats.org/drawingml/2006/main">
              <a:graphicData uri="http://schemas.openxmlformats.org/drawingml/2006/picture">
                <pic:pic xmlns:pic="http://schemas.openxmlformats.org/drawingml/2006/picture">
                  <pic:nvPicPr>
                    <pic:cNvPr id="1073741828" name="C:\Users\jbn34\Downloads\kipirinakuna.PNG" descr="C:\Users\jbn34\Downloads\kipirinakuna.PNG"/>
                    <pic:cNvPicPr>
                      <a:picLocks noChangeAspect="1"/>
                    </pic:cNvPicPr>
                  </pic:nvPicPr>
                  <pic:blipFill>
                    <a:blip r:embed="rId7">
                      <a:extLst/>
                    </a:blip>
                    <a:stretch>
                      <a:fillRect/>
                    </a:stretch>
                  </pic:blipFill>
                  <pic:spPr>
                    <a:xfrm>
                      <a:off x="0" y="0"/>
                      <a:ext cx="2057400" cy="242570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rtl w:val="0"/>
          <w:lang w:val="pt-PT"/>
        </w:rPr>
        <w:t xml:space="preserve">A </w:t>
      </w:r>
      <w:r>
        <w:rPr>
          <w:i w:val="1"/>
          <w:iCs w:val="1"/>
          <w:rtl w:val="0"/>
          <w:lang w:val="es-ES_tradnl"/>
        </w:rPr>
        <w:t>ñ</w:t>
      </w:r>
      <w:r>
        <w:rPr>
          <w:i w:val="1"/>
          <w:iCs w:val="1"/>
          <w:rtl w:val="0"/>
        </w:rPr>
        <w:t>a</w:t>
      </w:r>
      <w:r>
        <w:rPr>
          <w:i w:val="1"/>
          <w:iCs w:val="1"/>
          <w:rtl w:val="0"/>
          <w:lang w:val="es-ES_tradnl"/>
        </w:rPr>
        <w:t>ñ</w:t>
      </w:r>
      <w:r>
        <w:rPr>
          <w:i w:val="1"/>
          <w:iCs w:val="1"/>
          <w:rtl w:val="0"/>
          <w:lang w:val="es-ES_tradnl"/>
        </w:rPr>
        <w:t>aguna</w:t>
      </w:r>
    </w:p>
    <w:p>
      <w:pPr>
        <w:pStyle w:val="Body"/>
        <w:widowControl w:val="0"/>
        <w:spacing w:line="480" w:lineRule="auto"/>
      </w:pPr>
      <w:r>
        <w:rPr>
          <w:rtl w:val="0"/>
        </w:rPr>
        <w:t xml:space="preserve">     </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 xml:space="preserve">3.   </w:t>
      </w:r>
    </w:p>
    <w:p>
      <w:pPr>
        <w:pStyle w:val="Body"/>
        <w:widowControl w:val="0"/>
        <w:spacing w:line="480" w:lineRule="auto"/>
      </w:pPr>
    </w:p>
    <w:p>
      <w:pPr>
        <w:pStyle w:val="Body"/>
        <w:widowControl w:val="0"/>
        <w:spacing w:line="480" w:lineRule="auto"/>
      </w:pPr>
      <w:r>
        <w:rPr>
          <w:rtl w:val="0"/>
        </w:rPr>
        <w:t xml:space="preserve"> </w:t>
      </w:r>
      <w:r>
        <w:drawing>
          <wp:inline distT="0" distB="0" distL="0" distR="0">
            <wp:extent cx="2438400" cy="1752600"/>
            <wp:effectExtent l="0" t="0" r="0" b="0"/>
            <wp:docPr id="1073741829" name="officeArt object" descr="C:\Users\jbn34\Downloads\histakariguna.PNG"/>
            <wp:cNvGraphicFramePr/>
            <a:graphic xmlns:a="http://schemas.openxmlformats.org/drawingml/2006/main">
              <a:graphicData uri="http://schemas.openxmlformats.org/drawingml/2006/picture">
                <pic:pic xmlns:pic="http://schemas.openxmlformats.org/drawingml/2006/picture">
                  <pic:nvPicPr>
                    <pic:cNvPr id="1073741829" name="C:\Users\jbn34\Downloads\histakariguna.PNG" descr="C:\Users\jbn34\Downloads\histakariguna.PNG"/>
                    <pic:cNvPicPr>
                      <a:picLocks noChangeAspect="1"/>
                    </pic:cNvPicPr>
                  </pic:nvPicPr>
                  <pic:blipFill>
                    <a:blip r:embed="rId8">
                      <a:extLst/>
                    </a:blip>
                    <a:stretch>
                      <a:fillRect/>
                    </a:stretch>
                  </pic:blipFill>
                  <pic:spPr>
                    <a:xfrm>
                      <a:off x="0" y="0"/>
                      <a:ext cx="2438400" cy="1752600"/>
                    </a:xfrm>
                    <a:prstGeom prst="rect">
                      <a:avLst/>
                    </a:prstGeom>
                    <a:ln w="12700" cap="flat">
                      <a:noFill/>
                      <a:miter lim="400000"/>
                    </a:ln>
                    <a:effectLst/>
                  </pic:spPr>
                </pic:pic>
              </a:graphicData>
            </a:graphic>
          </wp:inline>
        </w:drawing>
      </w:r>
    </w:p>
    <w:p>
      <w:pPr>
        <w:pStyle w:val="Body"/>
        <w:widowControl w:val="0"/>
        <w:spacing w:line="480" w:lineRule="auto"/>
      </w:pPr>
      <w:r>
        <w:rPr>
          <w:rtl w:val="0"/>
        </w:rPr>
        <w:t xml:space="preserve">B </w:t>
      </w:r>
      <w:r>
        <w:rPr>
          <w:i w:val="1"/>
          <w:iCs w:val="1"/>
          <w:rtl w:val="0"/>
          <w:lang w:val="de-DE"/>
        </w:rPr>
        <w:t>kariguna</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drawing>
          <wp:inline distT="0" distB="0" distL="0" distR="0">
            <wp:extent cx="2533650" cy="1835150"/>
            <wp:effectExtent l="0" t="0" r="0" b="0"/>
            <wp:docPr id="1073741830" name="officeArt object" descr="C:\Users\jbn34\Downloads\aswaupichina.PNG"/>
            <wp:cNvGraphicFramePr/>
            <a:graphic xmlns:a="http://schemas.openxmlformats.org/drawingml/2006/main">
              <a:graphicData uri="http://schemas.openxmlformats.org/drawingml/2006/picture">
                <pic:pic xmlns:pic="http://schemas.openxmlformats.org/drawingml/2006/picture">
                  <pic:nvPicPr>
                    <pic:cNvPr id="1073741830" name="C:\Users\jbn34\Downloads\aswaupichina.PNG" descr="C:\Users\jbn34\Downloads\aswaupichina.PNG"/>
                    <pic:cNvPicPr>
                      <a:picLocks noChangeAspect="1"/>
                    </pic:cNvPicPr>
                  </pic:nvPicPr>
                  <pic:blipFill>
                    <a:blip r:embed="rId9">
                      <a:extLst/>
                    </a:blip>
                    <a:stretch>
                      <a:fillRect/>
                    </a:stretch>
                  </pic:blipFill>
                  <pic:spPr>
                    <a:xfrm>
                      <a:off x="0" y="0"/>
                      <a:ext cx="2533650" cy="183515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rtl w:val="0"/>
        </w:rPr>
        <w:t xml:space="preserve">C </w:t>
      </w:r>
      <w:r>
        <w:rPr>
          <w:i w:val="1"/>
          <w:iCs w:val="1"/>
          <w:rtl w:val="0"/>
          <w:lang w:val="de-DE"/>
        </w:rPr>
        <w:t>warmiguna</w:t>
      </w:r>
      <w:r>
        <w:rPr>
          <w:rtl w:val="0"/>
        </w:rPr>
        <w:t xml:space="preserve">  </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 xml:space="preserve"> </w:t>
      </w:r>
      <w:r>
        <w:drawing>
          <wp:inline distT="0" distB="0" distL="0" distR="0">
            <wp:extent cx="2514600" cy="1815753"/>
            <wp:effectExtent l="0" t="0" r="0" b="0"/>
            <wp:docPr id="1073741831" name="officeArt object" descr="C:\Users\jbn34\Desktop\Ecuador2015New folder (2)\studentsrelax1506-66 3914.CR2.jpg"/>
            <wp:cNvGraphicFramePr/>
            <a:graphic xmlns:a="http://schemas.openxmlformats.org/drawingml/2006/main">
              <a:graphicData uri="http://schemas.openxmlformats.org/drawingml/2006/picture">
                <pic:pic xmlns:pic="http://schemas.openxmlformats.org/drawingml/2006/picture">
                  <pic:nvPicPr>
                    <pic:cNvPr id="1073741831" name="C:\Users\jbn34\Desktop\Ecuador2015New folder (2)\studentsrelax1506-66 3914.CR2.jpg" descr="C:\Users\jbn34\Desktop\Ecuador2015New folder (2)\studentsrelax1506-66 3914.CR2.jpg"/>
                    <pic:cNvPicPr>
                      <a:picLocks noChangeAspect="1"/>
                    </pic:cNvPicPr>
                  </pic:nvPicPr>
                  <pic:blipFill>
                    <a:blip r:embed="rId10">
                      <a:extLst/>
                    </a:blip>
                    <a:stretch>
                      <a:fillRect/>
                    </a:stretch>
                  </pic:blipFill>
                  <pic:spPr>
                    <a:xfrm>
                      <a:off x="0" y="0"/>
                      <a:ext cx="2514600" cy="1815753"/>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 xml:space="preserve">D </w:t>
      </w:r>
      <w:r>
        <w:rPr>
          <w:i w:val="1"/>
          <w:iCs w:val="1"/>
          <w:rtl w:val="0"/>
        </w:rPr>
        <w:t>istudianteguna</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drawing>
          <wp:inline distT="0" distB="0" distL="0" distR="0">
            <wp:extent cx="2571750" cy="1968500"/>
            <wp:effectExtent l="0" t="0" r="0" b="0"/>
            <wp:docPr id="1073741832" name="officeArt object" descr="C:\Users\jbn34\Desktop\Ecuador2015New folder (2)\studentswalk1506-66 4345.CR2.jpg"/>
            <wp:cNvGraphicFramePr/>
            <a:graphic xmlns:a="http://schemas.openxmlformats.org/drawingml/2006/main">
              <a:graphicData uri="http://schemas.openxmlformats.org/drawingml/2006/picture">
                <pic:pic xmlns:pic="http://schemas.openxmlformats.org/drawingml/2006/picture">
                  <pic:nvPicPr>
                    <pic:cNvPr id="1073741832" name="C:\Users\jbn34\Desktop\Ecuador2015New folder (2)\studentswalk1506-66 4345.CR2.jpg" descr="C:\Users\jbn34\Desktop\Ecuador2015New folder (2)\studentswalk1506-66 4345.CR2.jpg"/>
                    <pic:cNvPicPr>
                      <a:picLocks noChangeAspect="1"/>
                    </pic:cNvPicPr>
                  </pic:nvPicPr>
                  <pic:blipFill>
                    <a:blip r:embed="rId11">
                      <a:extLst/>
                    </a:blip>
                    <a:stretch>
                      <a:fillRect/>
                    </a:stretch>
                  </pic:blipFill>
                  <pic:spPr>
                    <a:xfrm>
                      <a:off x="0" y="0"/>
                      <a:ext cx="2571750" cy="1968500"/>
                    </a:xfrm>
                    <a:prstGeom prst="rect">
                      <a:avLst/>
                    </a:prstGeom>
                    <a:ln w="12700" cap="flat">
                      <a:noFill/>
                      <a:miter lim="400000"/>
                    </a:ln>
                    <a:effectLst/>
                  </pic:spPr>
                </pic:pic>
              </a:graphicData>
            </a:graphic>
          </wp:inline>
        </w:drawing>
      </w:r>
      <w:r>
        <w:rPr>
          <w:rtl w:val="0"/>
        </w:rPr>
        <w:t xml:space="preserve"> </w:t>
      </w:r>
    </w:p>
    <w:p>
      <w:pPr>
        <w:pStyle w:val="Body"/>
        <w:widowControl w:val="0"/>
        <w:spacing w:line="480" w:lineRule="auto"/>
      </w:pPr>
      <w:r>
        <w:rPr>
          <w:rtl w:val="0"/>
        </w:rPr>
        <w:t xml:space="preserve">E </w:t>
      </w:r>
      <w:r>
        <w:rPr>
          <w:i w:val="1"/>
          <w:iCs w:val="1"/>
          <w:rtl w:val="0"/>
        </w:rPr>
        <w:t>istudianteguna</w:t>
      </w:r>
      <w:r>
        <w:rPr>
          <w:rtl w:val="0"/>
        </w:rPr>
        <w:t xml:space="preserve"> </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pPr>
      <w:r>
        <w:rPr>
          <w:rtl w:val="0"/>
        </w:rPr>
        <w:t xml:space="preserve"> </w:t>
      </w:r>
      <w:r>
        <w:rPr>
          <w:smallCaps w:val="1"/>
        </w:rPr>
        <w:drawing>
          <wp:inline distT="0" distB="0" distL="0" distR="0">
            <wp:extent cx="2565400" cy="1960880"/>
            <wp:effectExtent l="0" t="0" r="0" b="0"/>
            <wp:docPr id="1073741833" name="officeArt object" descr="C:\Users\jbn34\Downloads\realsoccer.PNG"/>
            <wp:cNvGraphicFramePr/>
            <a:graphic xmlns:a="http://schemas.openxmlformats.org/drawingml/2006/main">
              <a:graphicData uri="http://schemas.openxmlformats.org/drawingml/2006/picture">
                <pic:pic xmlns:pic="http://schemas.openxmlformats.org/drawingml/2006/picture">
                  <pic:nvPicPr>
                    <pic:cNvPr id="1073741833" name="C:\Users\jbn34\Downloads\realsoccer.PNG" descr="C:\Users\jbn34\Downloads\realsoccer.PNG"/>
                    <pic:cNvPicPr>
                      <a:picLocks noChangeAspect="1"/>
                    </pic:cNvPicPr>
                  </pic:nvPicPr>
                  <pic:blipFill>
                    <a:blip r:embed="rId12">
                      <a:extLst/>
                    </a:blip>
                    <a:stretch>
                      <a:fillRect/>
                    </a:stretch>
                  </pic:blipFill>
                  <pic:spPr>
                    <a:xfrm>
                      <a:off x="0" y="0"/>
                      <a:ext cx="2565400" cy="1960880"/>
                    </a:xfrm>
                    <a:prstGeom prst="rect">
                      <a:avLst/>
                    </a:prstGeom>
                    <a:ln w="12700" cap="flat">
                      <a:noFill/>
                      <a:miter lim="400000"/>
                    </a:ln>
                    <a:effectLst/>
                  </pic:spPr>
                </pic:pic>
              </a:graphicData>
            </a:graphic>
          </wp:inline>
        </w:drawing>
      </w:r>
    </w:p>
    <w:p>
      <w:pPr>
        <w:pStyle w:val="Body"/>
        <w:widowControl w:val="0"/>
        <w:spacing w:line="480" w:lineRule="auto"/>
      </w:pPr>
      <w:r>
        <w:rPr>
          <w:rtl w:val="0"/>
        </w:rPr>
        <w:t xml:space="preserve">F </w:t>
      </w:r>
      <w:r>
        <w:rPr>
          <w:i w:val="1"/>
          <w:iCs w:val="1"/>
          <w:rtl w:val="0"/>
        </w:rPr>
        <w:t>wawaguna</w:t>
      </w:r>
    </w:p>
    <w:p>
      <w:pPr>
        <w:pStyle w:val="Body"/>
        <w:widowControl w:val="0"/>
        <w:spacing w:line="480" w:lineRule="auto"/>
      </w:pPr>
      <w:r>
        <w:rPr>
          <w:rtl w:val="0"/>
        </w:rPr>
        <w:t>1.</w:t>
      </w:r>
    </w:p>
    <w:p>
      <w:pPr>
        <w:pStyle w:val="Body"/>
        <w:widowControl w:val="0"/>
        <w:spacing w:line="480" w:lineRule="auto"/>
      </w:pPr>
      <w:r>
        <w:rPr>
          <w:rtl w:val="0"/>
        </w:rPr>
        <w:t>2.</w:t>
      </w:r>
    </w:p>
    <w:p>
      <w:pPr>
        <w:pStyle w:val="Body"/>
        <w:widowControl w:val="0"/>
        <w:spacing w:line="480" w:lineRule="auto"/>
      </w:pPr>
      <w:r>
        <w:rPr>
          <w:rtl w:val="0"/>
        </w:rPr>
        <w:t>3.</w:t>
      </w:r>
    </w:p>
    <w:p>
      <w:pPr>
        <w:pStyle w:val="Body"/>
        <w:widowControl w:val="0"/>
        <w:spacing w:line="480" w:lineRule="auto"/>
        <w:jc w:val="center"/>
      </w:pPr>
      <w:r>
        <w:rPr>
          <w:i w:val="1"/>
          <w:iCs w:val="1"/>
          <w:rtl w:val="0"/>
          <w:lang w:val="en-US"/>
        </w:rPr>
        <w:t xml:space="preserve">The conjunctive suffix </w:t>
      </w:r>
      <w:r>
        <w:rPr>
          <w:i w:val="1"/>
          <w:iCs w:val="1"/>
          <w:rtl w:val="0"/>
        </w:rPr>
        <w:t>–</w:t>
      </w:r>
      <w:r>
        <w:rPr>
          <w:i w:val="1"/>
          <w:iCs w:val="1"/>
          <w:rtl w:val="0"/>
          <w:lang w:val="it-IT"/>
        </w:rPr>
        <w:t xml:space="preserve">ndi </w:t>
      </w:r>
    </w:p>
    <w:p>
      <w:pPr>
        <w:pStyle w:val="Body"/>
        <w:widowControl w:val="0"/>
        <w:spacing w:line="480" w:lineRule="auto"/>
        <w:ind w:firstLine="720"/>
      </w:pPr>
      <w:r>
        <w:rPr>
          <w:rtl w:val="0"/>
          <w:lang w:val="en-US"/>
        </w:rPr>
        <w:t xml:space="preserve">The suffix </w:t>
      </w:r>
      <w:r>
        <w:rPr>
          <w:b w:val="1"/>
          <w:bCs w:val="1"/>
          <w:rtl w:val="0"/>
        </w:rPr>
        <w:t>–</w:t>
      </w:r>
      <w:r>
        <w:rPr>
          <w:i w:val="1"/>
          <w:iCs w:val="1"/>
          <w:rtl w:val="0"/>
        </w:rPr>
        <w:t>ndi</w:t>
      </w:r>
      <w:r>
        <w:rPr>
          <w:rtl w:val="0"/>
          <w:lang w:val="en-US"/>
        </w:rPr>
        <w:t xml:space="preserve">, which is added to nouns, works in many ways like the conjunction </w:t>
      </w:r>
      <w:r>
        <w:rPr>
          <w:rtl w:val="0"/>
        </w:rPr>
        <w:t>“</w:t>
      </w:r>
      <w:r>
        <w:rPr>
          <w:rtl w:val="0"/>
        </w:rPr>
        <w:t>and</w:t>
      </w:r>
      <w:r>
        <w:rPr>
          <w:rtl w:val="0"/>
        </w:rPr>
        <w:t xml:space="preserve">” </w:t>
      </w:r>
      <w:r>
        <w:rPr>
          <w:rtl w:val="0"/>
          <w:lang w:val="en-US"/>
        </w:rPr>
        <w:t>in English but the fit is not perfect. The most common use is to express the idea of natural pairs such as husband and wife, mother and child, etc. The Highland dialects</w:t>
      </w:r>
      <w:r>
        <w:rPr>
          <w:rtl w:val="0"/>
        </w:rPr>
        <w:t xml:space="preserve">’ </w:t>
      </w:r>
      <w:r>
        <w:rPr>
          <w:rtl w:val="0"/>
          <w:lang w:val="fr-FR"/>
        </w:rPr>
        <w:t>suffix -</w:t>
      </w:r>
      <w:r>
        <w:rPr>
          <w:i w:val="1"/>
          <w:iCs w:val="1"/>
          <w:rtl w:val="0"/>
        </w:rPr>
        <w:t>ntin</w:t>
      </w:r>
      <w:r>
        <w:rPr>
          <w:rtl w:val="0"/>
          <w:lang w:val="en-US"/>
        </w:rPr>
        <w:t xml:space="preserve"> and its variants -</w:t>
      </w:r>
      <w:r>
        <w:rPr>
          <w:i w:val="1"/>
          <w:iCs w:val="1"/>
          <w:rtl w:val="0"/>
        </w:rPr>
        <w:t>ndi/-ndin</w:t>
      </w:r>
      <w:r>
        <w:rPr>
          <w:rtl w:val="0"/>
          <w:lang w:val="en-US"/>
        </w:rPr>
        <w:t xml:space="preserve">  have been used by anthropologists to argue that the cosmology of Quichwa speakers has a distinctive view of wholeness or pairedness. In his book </w:t>
      </w:r>
      <w:r>
        <w:rPr>
          <w:rtl w:val="0"/>
        </w:rPr>
        <w:t>“</w:t>
      </w:r>
      <w:r>
        <w:rPr>
          <w:rtl w:val="0"/>
          <w:lang w:val="en-US"/>
        </w:rPr>
        <w:t>Mountain of the Condor</w:t>
      </w:r>
      <w:r>
        <w:rPr>
          <w:rtl w:val="0"/>
        </w:rPr>
        <w:t xml:space="preserve">” </w:t>
      </w:r>
      <w:r>
        <w:rPr>
          <w:rtl w:val="0"/>
          <w:lang w:val="en-US"/>
        </w:rPr>
        <w:t xml:space="preserve">Bastien (1978) wrote, </w:t>
      </w:r>
      <w:r>
        <w:rPr>
          <w:rtl w:val="0"/>
        </w:rPr>
        <w:t>“</w:t>
      </w:r>
      <w:r>
        <w:rPr>
          <w:rtl w:val="0"/>
          <w:lang w:val="en-US"/>
        </w:rPr>
        <w:t>Andeans understand their body as a gestalt, and the suffix -</w:t>
      </w:r>
      <w:r>
        <w:rPr>
          <w:i w:val="1"/>
          <w:iCs w:val="1"/>
          <w:rtl w:val="0"/>
        </w:rPr>
        <w:t>ntin</w:t>
      </w:r>
      <w:r>
        <w:rPr>
          <w:rtl w:val="0"/>
          <w:lang w:val="en-US"/>
        </w:rPr>
        <w:t xml:space="preserve"> of </w:t>
      </w:r>
      <w:r>
        <w:rPr>
          <w:i w:val="1"/>
          <w:iCs w:val="1"/>
          <w:rtl w:val="0"/>
          <w:lang w:val="en-US"/>
        </w:rPr>
        <w:t>uqhuntin</w:t>
      </w:r>
      <w:r>
        <w:rPr>
          <w:rtl w:val="0"/>
          <w:lang w:val="en-US"/>
        </w:rPr>
        <w:t xml:space="preserve"> expresses this completeness.  When Andeans add -</w:t>
      </w:r>
      <w:r>
        <w:rPr>
          <w:i w:val="1"/>
          <w:iCs w:val="1"/>
          <w:rtl w:val="0"/>
        </w:rPr>
        <w:t>ntin</w:t>
      </w:r>
      <w:r>
        <w:rPr>
          <w:rtl w:val="0"/>
          <w:lang w:val="en-US"/>
        </w:rPr>
        <w:t xml:space="preserve"> to a word it means that two separate entities have been transformed into something complete and whole.</w:t>
      </w:r>
    </w:p>
    <w:p>
      <w:pPr>
        <w:pStyle w:val="Body"/>
        <w:widowControl w:val="0"/>
        <w:spacing w:line="480" w:lineRule="auto"/>
        <w:ind w:firstLine="720"/>
      </w:pPr>
      <w:r>
        <w:rPr>
          <w:i w:val="1"/>
          <w:iCs w:val="1"/>
          <w:rtl w:val="0"/>
        </w:rPr>
        <w:t>Tawantinsuyu</w:t>
      </w:r>
      <w:r>
        <w:rPr>
          <w:rtl w:val="0"/>
          <w:lang w:val="en-US"/>
        </w:rPr>
        <w:t xml:space="preserve"> was the Andean name for the Inca empire.  It meant the four places </w:t>
      </w:r>
      <w:r>
        <w:rPr>
          <w:i w:val="1"/>
          <w:iCs w:val="1"/>
          <w:rtl w:val="0"/>
        </w:rPr>
        <w:t>tawa</w:t>
      </w:r>
      <w:r>
        <w:rPr>
          <w:rtl w:val="0"/>
        </w:rPr>
        <w:t>-</w:t>
      </w:r>
      <w:r>
        <w:rPr>
          <w:i w:val="1"/>
          <w:iCs w:val="1"/>
          <w:rtl w:val="0"/>
        </w:rPr>
        <w:t>ntin</w:t>
      </w:r>
      <w:r>
        <w:rPr>
          <w:rtl w:val="0"/>
        </w:rPr>
        <w:t>-</w:t>
      </w:r>
      <w:r>
        <w:rPr>
          <w:i w:val="1"/>
          <w:iCs w:val="1"/>
          <w:rtl w:val="0"/>
        </w:rPr>
        <w:t>suyu</w:t>
      </w:r>
      <w:r>
        <w:rPr>
          <w:rtl w:val="0"/>
          <w:lang w:val="en-US"/>
        </w:rPr>
        <w:t xml:space="preserve"> (literally:four-united-place) that were distinct yet united.  Many native languages have technical terms for this complementarity. Ruth Moya saw in -</w:t>
      </w:r>
      <w:r>
        <w:rPr>
          <w:i w:val="1"/>
          <w:iCs w:val="1"/>
          <w:rtl w:val="0"/>
        </w:rPr>
        <w:t>ntin</w:t>
      </w:r>
      <w:r>
        <w:rPr>
          <w:rtl w:val="0"/>
          <w:lang w:val="en-US"/>
        </w:rPr>
        <w:t xml:space="preserve"> the notion of that which is paired in a complementary fashion. Complementary foods are joined with this suffix:</w:t>
      </w:r>
    </w:p>
    <w:p>
      <w:pPr>
        <w:pStyle w:val="Body"/>
        <w:widowControl w:val="0"/>
        <w:spacing w:line="480" w:lineRule="auto"/>
      </w:pPr>
      <w:r>
        <w:rPr>
          <w:i w:val="1"/>
          <w:iCs w:val="1"/>
          <w:rtl w:val="0"/>
        </w:rPr>
        <w:t>lumu aychandi</w:t>
      </w:r>
      <w:r>
        <w:rPr>
          <w:rtl w:val="0"/>
        </w:rPr>
        <w:t xml:space="preserve"> ‘</w:t>
      </w:r>
      <w:r>
        <w:rPr>
          <w:rtl w:val="0"/>
          <w:lang w:val="en-US"/>
        </w:rPr>
        <w:t>manioc and meat</w:t>
      </w:r>
      <w:r>
        <w:rPr>
          <w:rtl w:val="0"/>
        </w:rPr>
        <w:t>’</w:t>
      </w:r>
    </w:p>
    <w:p>
      <w:pPr>
        <w:pStyle w:val="Body"/>
        <w:widowControl w:val="0"/>
        <w:spacing w:line="480" w:lineRule="auto"/>
      </w:pPr>
      <w:r>
        <w:rPr>
          <w:i w:val="1"/>
          <w:iCs w:val="1"/>
          <w:rtl w:val="0"/>
          <w:lang w:val="de-DE"/>
        </w:rPr>
        <w:t>lumundi uchundi</w:t>
      </w:r>
      <w:r>
        <w:rPr>
          <w:rtl w:val="0"/>
        </w:rPr>
        <w:t xml:space="preserve"> ‘</w:t>
      </w:r>
      <w:r>
        <w:rPr>
          <w:rtl w:val="0"/>
          <w:lang w:val="en-US"/>
        </w:rPr>
        <w:t>manioc and hot pepper</w:t>
      </w:r>
      <w:r>
        <w:rPr>
          <w:rtl w:val="0"/>
        </w:rPr>
        <w:t>’</w:t>
      </w:r>
    </w:p>
    <w:p>
      <w:pPr>
        <w:pStyle w:val="Body"/>
        <w:widowControl w:val="0"/>
        <w:spacing w:line="480" w:lineRule="auto"/>
        <w:ind w:firstLine="720"/>
      </w:pPr>
      <w:r>
        <w:rPr>
          <w:rtl w:val="0"/>
          <w:lang w:val="en-US"/>
        </w:rPr>
        <w:t xml:space="preserve">When </w:t>
      </w:r>
      <w:r>
        <w:rPr>
          <w:rtl w:val="0"/>
        </w:rPr>
        <w:t>–</w:t>
      </w:r>
      <w:r>
        <w:rPr>
          <w:i w:val="1"/>
          <w:iCs w:val="1"/>
          <w:rtl w:val="0"/>
        </w:rPr>
        <w:t>ndi</w:t>
      </w:r>
      <w:r>
        <w:rPr>
          <w:rtl w:val="0"/>
          <w:lang w:val="en-US"/>
        </w:rPr>
        <w:t xml:space="preserve"> is appended to kinship terms it may express the completion that a couple achieves as a pair:</w:t>
      </w:r>
    </w:p>
    <w:p>
      <w:pPr>
        <w:pStyle w:val="Body"/>
        <w:widowControl w:val="0"/>
        <w:spacing w:line="480" w:lineRule="auto"/>
      </w:pPr>
      <w:r>
        <w:drawing>
          <wp:inline distT="0" distB="0" distL="0" distR="0">
            <wp:extent cx="2178050" cy="1758950"/>
            <wp:effectExtent l="0" t="0" r="0" b="0"/>
            <wp:docPr id="1073741834" name="officeArt object" descr="C:\Users\jbn34\Downloads\newkariwarmindi.PNG"/>
            <wp:cNvGraphicFramePr/>
            <a:graphic xmlns:a="http://schemas.openxmlformats.org/drawingml/2006/main">
              <a:graphicData uri="http://schemas.openxmlformats.org/drawingml/2006/picture">
                <pic:pic xmlns:pic="http://schemas.openxmlformats.org/drawingml/2006/picture">
                  <pic:nvPicPr>
                    <pic:cNvPr id="1073741834" name="C:\Users\jbn34\Downloads\newkariwarmindi.PNG" descr="C:\Users\jbn34\Downloads\newkariwarmindi.PNG"/>
                    <pic:cNvPicPr>
                      <a:picLocks noChangeAspect="1"/>
                    </pic:cNvPicPr>
                  </pic:nvPicPr>
                  <pic:blipFill>
                    <a:blip r:embed="rId13">
                      <a:extLst/>
                    </a:blip>
                    <a:stretch>
                      <a:fillRect/>
                    </a:stretch>
                  </pic:blipFill>
                  <pic:spPr>
                    <a:xfrm>
                      <a:off x="0" y="0"/>
                      <a:ext cx="2178050" cy="17589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en-US"/>
        </w:rPr>
        <w:t>kari warmindi</w:t>
      </w:r>
      <w:r>
        <w:rPr>
          <w:rtl w:val="0"/>
        </w:rPr>
        <w:t xml:space="preserve"> </w:t>
      </w:r>
    </w:p>
    <w:p>
      <w:pPr>
        <w:pStyle w:val="Body"/>
        <w:widowControl w:val="0"/>
        <w:spacing w:line="480" w:lineRule="auto"/>
      </w:pPr>
    </w:p>
    <w:p>
      <w:pPr>
        <w:pStyle w:val="Body"/>
        <w:widowControl w:val="0"/>
        <w:spacing w:line="480" w:lineRule="auto"/>
      </w:pPr>
      <w:r>
        <w:rPr>
          <w:rtl w:val="0"/>
          <w:lang w:val="en-US"/>
        </w:rPr>
        <w:t>or a parent with a child:</w:t>
      </w:r>
    </w:p>
    <w:p>
      <w:pPr>
        <w:pStyle w:val="Body"/>
        <w:widowControl w:val="0"/>
        <w:spacing w:line="480" w:lineRule="auto"/>
      </w:pPr>
      <w:r>
        <w:drawing>
          <wp:inline distT="0" distB="0" distL="0" distR="0">
            <wp:extent cx="1968500" cy="1949450"/>
            <wp:effectExtent l="0" t="0" r="0" b="0"/>
            <wp:docPr id="1073741835" name="officeArt object" descr="C:\Users\jbn34\Desktop\Ecuadorpics scanned\Picture 1.jpg"/>
            <wp:cNvGraphicFramePr/>
            <a:graphic xmlns:a="http://schemas.openxmlformats.org/drawingml/2006/main">
              <a:graphicData uri="http://schemas.openxmlformats.org/drawingml/2006/picture">
                <pic:pic xmlns:pic="http://schemas.openxmlformats.org/drawingml/2006/picture">
                  <pic:nvPicPr>
                    <pic:cNvPr id="1073741835" name="C:\Users\jbn34\Desktop\Ecuadorpics scanned\Picture 1.jpg" descr="C:\Users\jbn34\Desktop\Ecuadorpics scanned\Picture 1.jpg"/>
                    <pic:cNvPicPr>
                      <a:picLocks noChangeAspect="1"/>
                    </pic:cNvPicPr>
                  </pic:nvPicPr>
                  <pic:blipFill>
                    <a:blip r:embed="rId14">
                      <a:extLst/>
                    </a:blip>
                    <a:stretch>
                      <a:fillRect/>
                    </a:stretch>
                  </pic:blipFill>
                  <pic:spPr>
                    <a:xfrm>
                      <a:off x="0" y="0"/>
                      <a:ext cx="1968500" cy="19494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mama churindi</w:t>
      </w:r>
      <w:r>
        <w:rPr>
          <w:rtl w:val="0"/>
        </w:rPr>
        <w:t xml:space="preserve"> </w:t>
      </w:r>
    </w:p>
    <w:p>
      <w:pPr>
        <w:pStyle w:val="Body"/>
        <w:widowControl w:val="0"/>
        <w:spacing w:line="480" w:lineRule="auto"/>
      </w:pPr>
    </w:p>
    <w:p>
      <w:pPr>
        <w:pStyle w:val="Body"/>
        <w:widowControl w:val="0"/>
        <w:spacing w:line="480" w:lineRule="auto"/>
      </w:pPr>
      <w:r>
        <w:rPr>
          <w:rtl w:val="0"/>
          <w:lang w:val="en-US"/>
        </w:rPr>
        <w:tab/>
        <w:t>When there is a series of nouns, the suffix -</w:t>
      </w:r>
      <w:r>
        <w:rPr>
          <w:i w:val="1"/>
          <w:iCs w:val="1"/>
          <w:rtl w:val="0"/>
        </w:rPr>
        <w:t>ndi</w:t>
      </w:r>
      <w:r>
        <w:rPr>
          <w:rtl w:val="0"/>
          <w:lang w:val="en-US"/>
        </w:rPr>
        <w:t xml:space="preserve"> can be appended to the end of each noun:</w:t>
      </w:r>
    </w:p>
    <w:p>
      <w:pPr>
        <w:pStyle w:val="Body"/>
        <w:widowControl w:val="0"/>
        <w:spacing w:line="480" w:lineRule="auto"/>
        <w:ind w:firstLine="720"/>
      </w:pPr>
      <w:r>
        <w:rPr>
          <w:i w:val="1"/>
          <w:iCs w:val="1"/>
          <w:rtl w:val="0"/>
          <w:lang w:val="it-IT"/>
        </w:rPr>
        <w:t>Yayandi mamandi wawandi sachama purinawn</w:t>
      </w:r>
      <w:r>
        <w:rPr>
          <w:rtl w:val="0"/>
        </w:rPr>
        <w:t xml:space="preserve">.  </w:t>
        <w:tab/>
      </w:r>
    </w:p>
    <w:p>
      <w:pPr>
        <w:pStyle w:val="Body"/>
        <w:widowControl w:val="0"/>
        <w:spacing w:line="480" w:lineRule="auto"/>
        <w:ind w:firstLine="720"/>
      </w:pPr>
      <w:r>
        <w:rPr>
          <w:rtl w:val="0"/>
        </w:rPr>
        <w:t>‘</w:t>
      </w:r>
      <w:r>
        <w:rPr>
          <w:rtl w:val="0"/>
          <w:lang w:val="en-US"/>
        </w:rPr>
        <w:t>Father, mother, and children walked to the forest</w:t>
      </w:r>
      <w:r>
        <w:rPr>
          <w:rtl w:val="0"/>
        </w:rPr>
        <w:t>’</w:t>
      </w:r>
      <w:r>
        <w:rPr>
          <w:rtl w:val="0"/>
        </w:rPr>
        <w:t>.</w:t>
      </w:r>
    </w:p>
    <w:p>
      <w:pPr>
        <w:pStyle w:val="Body"/>
        <w:widowControl w:val="0"/>
        <w:spacing w:line="480" w:lineRule="auto"/>
        <w:ind w:firstLine="720"/>
      </w:pPr>
      <w:r>
        <w:rPr>
          <w:rtl w:val="0"/>
          <w:lang w:val="en-US"/>
        </w:rPr>
        <w:t xml:space="preserve">When appended to the number two, </w:t>
      </w:r>
      <w:r>
        <w:rPr>
          <w:i w:val="1"/>
          <w:iCs w:val="1"/>
          <w:rtl w:val="0"/>
        </w:rPr>
        <w:t xml:space="preserve">ishki </w:t>
      </w:r>
      <w:r>
        <w:rPr>
          <w:rtl w:val="0"/>
          <w:lang w:val="en-US"/>
        </w:rPr>
        <w:t xml:space="preserve">(UN) or </w:t>
      </w:r>
      <w:r>
        <w:rPr>
          <w:i w:val="1"/>
          <w:iCs w:val="1"/>
          <w:rtl w:val="0"/>
        </w:rPr>
        <w:t>ishkay</w:t>
      </w:r>
      <w:r>
        <w:rPr>
          <w:rtl w:val="0"/>
        </w:rPr>
        <w:t xml:space="preserve"> (PQ), -</w:t>
      </w:r>
      <w:r>
        <w:rPr>
          <w:i w:val="1"/>
          <w:iCs w:val="1"/>
          <w:rtl w:val="0"/>
        </w:rPr>
        <w:t>ndi</w:t>
      </w:r>
      <w:r>
        <w:rPr>
          <w:rtl w:val="0"/>
          <w:lang w:val="en-US"/>
        </w:rPr>
        <w:t xml:space="preserve"> has the meaning of </w:t>
      </w:r>
      <w:r>
        <w:rPr>
          <w:rtl w:val="0"/>
        </w:rPr>
        <w:t>‘</w:t>
      </w:r>
      <w:r>
        <w:rPr>
          <w:rtl w:val="0"/>
          <w:lang w:val="en-US"/>
        </w:rPr>
        <w:t>both</w:t>
      </w:r>
      <w:r>
        <w:rPr>
          <w:rtl w:val="0"/>
        </w:rPr>
        <w:t>’</w:t>
      </w:r>
      <w:r>
        <w:rPr>
          <w:rtl w:val="0"/>
        </w:rPr>
        <w:t>:</w:t>
      </w:r>
    </w:p>
    <w:p>
      <w:pPr>
        <w:pStyle w:val="Body"/>
        <w:widowControl w:val="0"/>
        <w:spacing w:line="480" w:lineRule="auto"/>
        <w:ind w:firstLine="720"/>
      </w:pPr>
      <w:r>
        <w:rPr>
          <w:i w:val="1"/>
          <w:iCs w:val="1"/>
          <w:rtl w:val="0"/>
          <w:lang w:val="it-IT"/>
        </w:rPr>
        <w:t>Ishkandi shamun</w:t>
      </w:r>
      <w:r>
        <w:rPr>
          <w:rtl w:val="0"/>
        </w:rPr>
        <w:t xml:space="preserve"> ‘</w:t>
      </w:r>
      <w:r>
        <w:rPr>
          <w:rtl w:val="0"/>
          <w:lang w:val="en-US"/>
        </w:rPr>
        <w:t>They both have come.</w:t>
      </w:r>
      <w:r>
        <w:rPr>
          <w:rtl w:val="0"/>
        </w:rPr>
        <w:t>’</w:t>
      </w:r>
    </w:p>
    <w:p>
      <w:pPr>
        <w:pStyle w:val="Body"/>
        <w:widowControl w:val="0"/>
        <w:spacing w:line="480" w:lineRule="auto"/>
        <w:ind w:firstLine="720"/>
      </w:pPr>
      <w:r>
        <w:rPr>
          <w:rtl w:val="0"/>
          <w:lang w:val="en-US"/>
        </w:rPr>
        <w:t xml:space="preserve">When added to other numbers, it means something like </w:t>
      </w:r>
      <w:r>
        <w:rPr>
          <w:rtl w:val="0"/>
        </w:rPr>
        <w:t>‘</w:t>
      </w:r>
      <w:r>
        <w:rPr>
          <w:rtl w:val="0"/>
          <w:lang w:val="en-US"/>
        </w:rPr>
        <w:t>the _______ of them:</w:t>
      </w:r>
    </w:p>
    <w:p>
      <w:pPr>
        <w:pStyle w:val="Body"/>
        <w:widowControl w:val="0"/>
        <w:spacing w:line="480" w:lineRule="auto"/>
        <w:ind w:firstLine="720"/>
      </w:pPr>
      <w:r>
        <w:rPr>
          <w:i w:val="1"/>
          <w:iCs w:val="1"/>
          <w:rtl w:val="0"/>
          <w:lang w:val="it-IT"/>
        </w:rPr>
        <w:t>Chuskundi rin</w:t>
      </w:r>
      <w:r>
        <w:rPr>
          <w:rtl w:val="0"/>
        </w:rPr>
        <w:t xml:space="preserve"> ‘</w:t>
      </w:r>
      <w:r>
        <w:rPr>
          <w:rtl w:val="0"/>
          <w:lang w:val="en-US"/>
        </w:rPr>
        <w:t>The four of them have gone.</w:t>
      </w:r>
      <w:r>
        <w:rPr>
          <w:rtl w:val="0"/>
        </w:rPr>
        <w:t>’</w:t>
      </w:r>
    </w:p>
    <w:p>
      <w:pPr>
        <w:pStyle w:val="Body"/>
        <w:widowControl w:val="0"/>
        <w:spacing w:line="480" w:lineRule="auto"/>
        <w:ind w:firstLine="720"/>
      </w:pPr>
      <w:r>
        <w:rPr>
          <w:rtl w:val="0"/>
          <w:lang w:val="en-US"/>
        </w:rPr>
        <w:t>The opposite of -</w:t>
      </w:r>
      <w:r>
        <w:rPr>
          <w:i w:val="1"/>
          <w:iCs w:val="1"/>
          <w:rtl w:val="0"/>
        </w:rPr>
        <w:t>ntin</w:t>
      </w:r>
      <w:r>
        <w:rPr>
          <w:rtl w:val="0"/>
          <w:lang w:val="en-US"/>
        </w:rPr>
        <w:t xml:space="preserve"> is </w:t>
      </w:r>
      <w:r>
        <w:rPr>
          <w:i w:val="1"/>
          <w:iCs w:val="1"/>
          <w:rtl w:val="0"/>
        </w:rPr>
        <w:t>chulla</w:t>
      </w:r>
      <w:r>
        <w:rPr>
          <w:rtl w:val="0"/>
          <w:lang w:val="en-US"/>
        </w:rPr>
        <w:t xml:space="preserve"> which expresses the idea of a broken pair. </w:t>
      </w:r>
      <w:r>
        <w:rPr>
          <w:rtl w:val="0"/>
          <w:lang w:val="es-ES_tradnl"/>
        </w:rPr>
        <w:t xml:space="preserve">Ruth Moya, </w:t>
      </w:r>
      <w:r>
        <w:rPr>
          <w:u w:val="single"/>
          <w:rtl w:val="0"/>
          <w:lang w:val="es-ES_tradnl"/>
        </w:rPr>
        <w:t>Simbolismo y ritual en el Ecuador andino</w:t>
      </w:r>
      <w:r>
        <w:rPr>
          <w:rtl w:val="0"/>
          <w:lang w:val="es-ES_tradnl"/>
        </w:rPr>
        <w:t xml:space="preserve">, (Otavalo: Instituto Otavaleno de Antropologia, 1981:72). </w:t>
      </w:r>
      <w:r>
        <w:rPr>
          <w:rtl w:val="0"/>
          <w:lang w:val="en-US"/>
        </w:rPr>
        <w:t xml:space="preserve">A type of fish which has an asymmetrically shaped mouth, consisting of the top half as much larger than the bottom half is called </w:t>
      </w:r>
      <w:r>
        <w:rPr>
          <w:i w:val="1"/>
          <w:iCs w:val="1"/>
          <w:rtl w:val="0"/>
          <w:lang w:val="it-IT"/>
        </w:rPr>
        <w:t>chulla shimi</w:t>
      </w:r>
      <w:r>
        <w:rPr>
          <w:rtl w:val="0"/>
          <w:lang w:val="en-US"/>
        </w:rPr>
        <w:t xml:space="preserve"> which means</w:t>
      </w:r>
      <w:r>
        <w:rPr>
          <w:i w:val="1"/>
          <w:iCs w:val="1"/>
          <w:rtl w:val="0"/>
        </w:rPr>
        <w:t xml:space="preserve"> </w:t>
      </w:r>
      <w:r>
        <w:rPr>
          <w:rtl w:val="0"/>
        </w:rPr>
        <w:t>‘</w:t>
      </w:r>
      <w:r>
        <w:rPr>
          <w:rtl w:val="0"/>
          <w:lang w:val="en-US"/>
        </w:rPr>
        <w:t>uneven mouth</w:t>
      </w:r>
      <w:r>
        <w:rPr>
          <w:rtl w:val="0"/>
        </w:rPr>
        <w:t>’</w:t>
      </w:r>
      <w:r>
        <w:rPr>
          <w:rtl w:val="0"/>
        </w:rPr>
        <w:t>.</w:t>
      </w:r>
    </w:p>
    <w:p>
      <w:pPr>
        <w:pStyle w:val="Body"/>
        <w:widowControl w:val="0"/>
        <w:spacing w:line="480" w:lineRule="auto"/>
        <w:ind w:firstLine="720"/>
      </w:pPr>
      <w:r>
        <w:rPr>
          <w:rtl w:val="0"/>
        </w:rPr>
        <w:t xml:space="preserve">  </w:t>
      </w:r>
    </w:p>
    <w:p>
      <w:pPr>
        <w:pStyle w:val="Body"/>
        <w:widowControl w:val="0"/>
        <w:spacing w:line="480" w:lineRule="auto"/>
        <w:jc w:val="center"/>
      </w:pPr>
      <w:r>
        <w:rPr>
          <w:i w:val="1"/>
          <w:iCs w:val="1"/>
          <w:rtl w:val="0"/>
          <w:lang w:val="en-US"/>
        </w:rPr>
        <w:t>The exclusive suffix -pura</w:t>
      </w:r>
    </w:p>
    <w:p>
      <w:pPr>
        <w:pStyle w:val="Body"/>
        <w:widowControl w:val="0"/>
        <w:spacing w:line="480" w:lineRule="auto"/>
        <w:ind w:firstLine="720"/>
      </w:pPr>
      <w:r>
        <w:rPr>
          <w:rtl w:val="0"/>
          <w:lang w:val="en-US"/>
        </w:rPr>
        <w:t>The suffix</w:t>
      </w:r>
      <w:r>
        <w:rPr>
          <w:b w:val="1"/>
          <w:bCs w:val="1"/>
          <w:rtl w:val="0"/>
        </w:rPr>
        <w:t xml:space="preserve"> </w:t>
      </w:r>
      <w:r>
        <w:rPr>
          <w:rtl w:val="0"/>
        </w:rPr>
        <w:t>–</w:t>
      </w:r>
      <w:r>
        <w:rPr>
          <w:i w:val="1"/>
          <w:iCs w:val="1"/>
          <w:rtl w:val="0"/>
          <w:lang w:val="pt-PT"/>
        </w:rPr>
        <w:t>pura</w:t>
      </w:r>
      <w:r>
        <w:rPr>
          <w:rtl w:val="0"/>
          <w:lang w:val="en-US"/>
        </w:rPr>
        <w:t xml:space="preserve">, which is another nominal suffix, is used to indicate action that occurs among an exclusive group. The difference between </w:t>
      </w:r>
      <w:r>
        <w:rPr>
          <w:rtl w:val="0"/>
        </w:rPr>
        <w:t>–</w:t>
      </w:r>
      <w:r>
        <w:rPr>
          <w:i w:val="1"/>
          <w:iCs w:val="1"/>
          <w:rtl w:val="0"/>
          <w:lang w:val="pt-PT"/>
        </w:rPr>
        <w:t>pura</w:t>
      </w:r>
      <w:r>
        <w:rPr>
          <w:rtl w:val="0"/>
          <w:lang w:val="en-US"/>
        </w:rPr>
        <w:t xml:space="preserve"> and </w:t>
      </w:r>
      <w:r>
        <w:rPr>
          <w:rtl w:val="0"/>
        </w:rPr>
        <w:t>–</w:t>
      </w:r>
      <w:r>
        <w:rPr>
          <w:i w:val="1"/>
          <w:iCs w:val="1"/>
          <w:rtl w:val="0"/>
        </w:rPr>
        <w:t>ndi</w:t>
      </w:r>
      <w:r>
        <w:rPr>
          <w:rtl w:val="0"/>
          <w:lang w:val="en-US"/>
        </w:rPr>
        <w:t xml:space="preserve"> is that when the suffix </w:t>
      </w:r>
      <w:r>
        <w:rPr>
          <w:rtl w:val="0"/>
        </w:rPr>
        <w:t>–</w:t>
      </w:r>
      <w:r>
        <w:rPr>
          <w:i w:val="1"/>
          <w:iCs w:val="1"/>
          <w:rtl w:val="0"/>
          <w:lang w:val="pt-PT"/>
        </w:rPr>
        <w:t>pura</w:t>
      </w:r>
      <w:r>
        <w:rPr>
          <w:rtl w:val="0"/>
          <w:lang w:val="en-US"/>
        </w:rPr>
        <w:t xml:space="preserve"> is used, there is an implication of exclusivity, while with </w:t>
      </w:r>
      <w:r>
        <w:rPr>
          <w:rtl w:val="0"/>
        </w:rPr>
        <w:t>–</w:t>
      </w:r>
      <w:r>
        <w:rPr>
          <w:i w:val="1"/>
          <w:iCs w:val="1"/>
          <w:rtl w:val="0"/>
        </w:rPr>
        <w:t>ndi</w:t>
      </w:r>
      <w:r>
        <w:rPr>
          <w:rtl w:val="0"/>
          <w:lang w:val="en-US"/>
        </w:rPr>
        <w:t>, the implication is that there are parts making up a whole.</w:t>
      </w:r>
    </w:p>
    <w:p>
      <w:pPr>
        <w:pStyle w:val="Body"/>
        <w:widowControl w:val="0"/>
        <w:spacing w:line="480" w:lineRule="auto"/>
      </w:pPr>
      <w:r>
        <w:rPr>
          <w:rtl w:val="0"/>
          <w:lang w:val="es-ES_tradnl"/>
        </w:rPr>
        <w:t>Examples:</w:t>
      </w:r>
    </w:p>
    <w:p>
      <w:pPr>
        <w:pStyle w:val="Body"/>
        <w:widowControl w:val="0"/>
        <w:spacing w:line="480" w:lineRule="auto"/>
      </w:pPr>
      <w:r>
        <w:rPr>
          <w:i w:val="1"/>
          <w:iCs w:val="1"/>
          <w:rtl w:val="0"/>
          <w:lang w:val="es-ES_tradnl"/>
        </w:rPr>
        <w:t>Wawapura pugllanaku-nun/nawn</w:t>
      </w:r>
      <w:r>
        <w:rPr>
          <w:rtl w:val="0"/>
          <w:lang w:val="es-ES_tradnl"/>
        </w:rPr>
        <w:t xml:space="preserve">. </w:t>
        <w:tab/>
        <w:tab/>
      </w:r>
      <w:r>
        <w:rPr>
          <w:rtl w:val="0"/>
        </w:rPr>
        <w:t>‘</w:t>
      </w:r>
      <w:r>
        <w:rPr>
          <w:rtl w:val="0"/>
          <w:lang w:val="en-US"/>
        </w:rPr>
        <w:t>The children are playing among        themselves.</w:t>
      </w:r>
      <w:r>
        <w:rPr>
          <w:rtl w:val="0"/>
        </w:rPr>
        <w:t>’</w:t>
      </w:r>
    </w:p>
    <w:p>
      <w:pPr>
        <w:pStyle w:val="Body"/>
        <w:widowControl w:val="0"/>
        <w:spacing w:line="480" w:lineRule="auto"/>
      </w:pPr>
      <w:r>
        <w:rPr>
          <w:i w:val="1"/>
          <w:iCs w:val="1"/>
          <w:rtl w:val="0"/>
        </w:rPr>
        <w:t>Warmipura kwinta-nun/nawn</w:t>
      </w:r>
      <w:r>
        <w:rPr>
          <w:rtl w:val="0"/>
        </w:rPr>
        <w:t>.</w:t>
        <w:tab/>
        <w:tab/>
      </w:r>
      <w:r>
        <w:rPr>
          <w:rtl w:val="0"/>
        </w:rPr>
        <w:t>‘</w:t>
      </w:r>
      <w:r>
        <w:rPr>
          <w:rtl w:val="0"/>
          <w:lang w:val="en-US"/>
        </w:rPr>
        <w:t>The women talk among themselves.</w:t>
      </w:r>
      <w:r>
        <w:rPr>
          <w:rtl w:val="0"/>
        </w:rPr>
        <w:t>’</w:t>
      </w:r>
    </w:p>
    <w:p>
      <w:pPr>
        <w:pStyle w:val="Body"/>
        <w:widowControl w:val="0"/>
        <w:spacing w:line="480" w:lineRule="auto"/>
      </w:pPr>
      <w:r>
        <w:rPr>
          <w:i w:val="1"/>
          <w:iCs w:val="1"/>
          <w:rtl w:val="0"/>
        </w:rPr>
        <w:t>Karipura tandari-nun/nawn</w:t>
      </w:r>
      <w:r>
        <w:rPr>
          <w:rtl w:val="0"/>
        </w:rPr>
        <w:t xml:space="preserve">.    </w:t>
        <w:tab/>
        <w:tab/>
      </w:r>
      <w:r>
        <w:rPr>
          <w:rtl w:val="0"/>
        </w:rPr>
        <w:t>‘</w:t>
      </w:r>
      <w:r>
        <w:rPr>
          <w:rtl w:val="0"/>
          <w:lang w:val="en-US"/>
        </w:rPr>
        <w:t>The men are meeting among themselves.</w:t>
      </w:r>
      <w:r>
        <w:rPr>
          <w:rtl w:val="0"/>
        </w:rPr>
        <w:t>’</w:t>
      </w:r>
    </w:p>
    <w:p>
      <w:pPr>
        <w:pStyle w:val="Body"/>
        <w:widowControl w:val="0"/>
        <w:spacing w:line="480" w:lineRule="auto"/>
        <w:ind w:left="4320" w:hanging="4320"/>
      </w:pPr>
      <w:r>
        <w:rPr>
          <w:i w:val="1"/>
          <w:iCs w:val="1"/>
          <w:rtl w:val="0"/>
          <w:lang w:val="es-ES_tradnl"/>
        </w:rPr>
        <w:t>Warmipuralla yakuma taksa-nawn/-nun</w:t>
      </w:r>
      <w:r>
        <w:rPr>
          <w:rtl w:val="0"/>
          <w:lang w:val="es-ES_tradnl"/>
        </w:rPr>
        <w:t>.</w:t>
        <w:tab/>
      </w:r>
      <w:r>
        <w:rPr>
          <w:rtl w:val="0"/>
        </w:rPr>
        <w:t>‘</w:t>
      </w:r>
      <w:r>
        <w:rPr>
          <w:rtl w:val="0"/>
          <w:lang w:val="en-US"/>
        </w:rPr>
        <w:t>Only the women wash clothes together</w:t>
      </w:r>
      <w:r>
        <w:rPr>
          <w:rtl w:val="0"/>
        </w:rPr>
        <w:t>’</w:t>
      </w:r>
      <w:r>
        <w:rPr>
          <w:rtl w:val="0"/>
        </w:rPr>
        <w:t>.</w:t>
      </w:r>
    </w:p>
    <w:p>
      <w:pPr>
        <w:pStyle w:val="Body"/>
        <w:widowControl w:val="0"/>
        <w:spacing w:line="480" w:lineRule="auto"/>
      </w:pPr>
      <w:r>
        <w:rPr>
          <w:i w:val="1"/>
          <w:iCs w:val="1"/>
          <w:rtl w:val="0"/>
          <w:lang w:val="es-ES_tradnl"/>
        </w:rPr>
        <w:t>Karipura sachama ri-nawn/-nun</w:t>
      </w:r>
      <w:r>
        <w:rPr>
          <w:rtl w:val="0"/>
          <w:lang w:val="es-ES_tradnl"/>
        </w:rPr>
        <w:t>.</w:t>
        <w:tab/>
        <w:tab/>
        <w:t xml:space="preserve"> </w:t>
      </w:r>
      <w:r>
        <w:rPr>
          <w:rtl w:val="0"/>
        </w:rPr>
        <w:t>‘</w:t>
      </w:r>
      <w:r>
        <w:rPr>
          <w:rtl w:val="0"/>
          <w:lang w:val="en-US"/>
        </w:rPr>
        <w:t>The men go to the forest together</w:t>
      </w:r>
      <w:r>
        <w:rPr>
          <w:rtl w:val="0"/>
        </w:rPr>
        <w:t>’</w:t>
      </w:r>
      <w:r>
        <w:rPr>
          <w:rtl w:val="0"/>
        </w:rPr>
        <w:t>.</w:t>
      </w:r>
    </w:p>
    <w:p>
      <w:pPr>
        <w:pStyle w:val="Body"/>
        <w:widowControl w:val="0"/>
        <w:spacing w:line="480" w:lineRule="auto"/>
        <w:rPr>
          <w:smallCaps w:val="1"/>
        </w:rPr>
      </w:pPr>
      <w:r>
        <w:rPr>
          <w:smallCaps w:val="1"/>
          <w:rtl w:val="0"/>
          <w:lang w:val="en-US"/>
        </w:rPr>
        <w:t>Writing Exercise 1</w:t>
      </w:r>
    </w:p>
    <w:p>
      <w:pPr>
        <w:pStyle w:val="Body"/>
        <w:widowControl w:val="0"/>
        <w:spacing w:line="480" w:lineRule="auto"/>
      </w:pPr>
      <w:r>
        <w:rPr>
          <w:rtl w:val="0"/>
          <w:lang w:val="en-US"/>
        </w:rPr>
        <w:t>Choose the best suffix, -ndi or -pura for each of the following sentences:</w:t>
      </w:r>
    </w:p>
    <w:p>
      <w:pPr>
        <w:pStyle w:val="Body"/>
        <w:widowControl w:val="0"/>
        <w:numPr>
          <w:ilvl w:val="0"/>
          <w:numId w:val="2"/>
        </w:numPr>
        <w:spacing w:line="480" w:lineRule="auto"/>
        <w:rPr>
          <w:lang w:val="en-US"/>
        </w:rPr>
      </w:pPr>
      <w:r>
        <w:rPr>
          <w:i w:val="1"/>
          <w:iCs w:val="1"/>
          <w:rtl w:val="0"/>
          <w:lang w:val="en-US"/>
        </w:rPr>
        <w:t>Kachi uchu-_______ mikunchi aychata</w:t>
      </w:r>
      <w:r>
        <w:rPr>
          <w:rtl w:val="0"/>
        </w:rPr>
        <w:t>.</w:t>
      </w:r>
    </w:p>
    <w:p>
      <w:pPr>
        <w:pStyle w:val="Body"/>
        <w:widowControl w:val="0"/>
        <w:numPr>
          <w:ilvl w:val="0"/>
          <w:numId w:val="2"/>
        </w:numPr>
        <w:spacing w:line="480" w:lineRule="auto"/>
        <w:rPr>
          <w:lang w:val="en-US"/>
        </w:rPr>
      </w:pPr>
      <w:r>
        <w:rPr>
          <w:i w:val="1"/>
          <w:iCs w:val="1"/>
          <w:rtl w:val="0"/>
          <w:lang w:val="en-US"/>
        </w:rPr>
        <w:t>Warmi-_________ aswanawn</w:t>
      </w:r>
      <w:r>
        <w:rPr>
          <w:rtl w:val="0"/>
        </w:rPr>
        <w:t>.</w:t>
      </w:r>
    </w:p>
    <w:p>
      <w:pPr>
        <w:pStyle w:val="Body"/>
        <w:widowControl w:val="0"/>
        <w:numPr>
          <w:ilvl w:val="0"/>
          <w:numId w:val="2"/>
        </w:numPr>
        <w:spacing w:line="480" w:lineRule="auto"/>
        <w:rPr>
          <w:lang w:val="en-US"/>
        </w:rPr>
      </w:pPr>
      <w:r>
        <w:rPr>
          <w:i w:val="1"/>
          <w:iCs w:val="1"/>
          <w:rtl w:val="0"/>
          <w:lang w:val="en-US"/>
        </w:rPr>
        <w:t>Kari warmi-_______ kawsanawn</w:t>
      </w:r>
      <w:r>
        <w:rPr>
          <w:rtl w:val="0"/>
        </w:rPr>
        <w:t>.</w:t>
      </w:r>
    </w:p>
    <w:p>
      <w:pPr>
        <w:pStyle w:val="Body"/>
        <w:widowControl w:val="0"/>
        <w:numPr>
          <w:ilvl w:val="0"/>
          <w:numId w:val="2"/>
        </w:numPr>
        <w:spacing w:line="480" w:lineRule="auto"/>
        <w:rPr>
          <w:lang w:val="en-US"/>
        </w:rPr>
      </w:pPr>
      <w:r>
        <w:rPr>
          <w:i w:val="1"/>
          <w:iCs w:val="1"/>
          <w:rtl w:val="0"/>
          <w:lang w:val="en-US"/>
        </w:rPr>
        <w:t>Wawa-________ pugllanawn</w:t>
      </w:r>
      <w:r>
        <w:rPr>
          <w:rtl w:val="0"/>
        </w:rPr>
        <w:t>.</w:t>
      </w:r>
    </w:p>
    <w:p>
      <w:pPr>
        <w:pStyle w:val="Body"/>
        <w:widowControl w:val="0"/>
        <w:numPr>
          <w:ilvl w:val="0"/>
          <w:numId w:val="2"/>
        </w:numPr>
        <w:spacing w:line="480" w:lineRule="auto"/>
        <w:rPr>
          <w:lang w:val="en-US"/>
        </w:rPr>
      </w:pPr>
      <w:r>
        <w:rPr>
          <w:i w:val="1"/>
          <w:iCs w:val="1"/>
          <w:rtl w:val="0"/>
          <w:lang w:val="en-US"/>
        </w:rPr>
        <w:t>Kari-_________ aychata kasanawn</w:t>
      </w:r>
      <w:r>
        <w:rPr>
          <w:rtl w:val="0"/>
        </w:rPr>
        <w:t>.</w:t>
      </w:r>
    </w:p>
    <w:p>
      <w:pPr>
        <w:pStyle w:val="Body"/>
        <w:widowControl w:val="0"/>
        <w:numPr>
          <w:ilvl w:val="0"/>
          <w:numId w:val="2"/>
        </w:numPr>
        <w:spacing w:line="480" w:lineRule="auto"/>
        <w:rPr>
          <w:lang w:val="en-US"/>
        </w:rPr>
      </w:pPr>
      <w:r>
        <w:rPr>
          <w:i w:val="1"/>
          <w:iCs w:val="1"/>
          <w:rtl w:val="0"/>
          <w:lang w:val="en-US"/>
        </w:rPr>
        <w:t>Ayllu-________ chagray tarabanawn</w:t>
      </w:r>
      <w:r>
        <w:rPr>
          <w:rtl w:val="0"/>
        </w:rPr>
        <w:t>.</w:t>
      </w:r>
    </w:p>
    <w:p>
      <w:pPr>
        <w:pStyle w:val="Body"/>
        <w:widowControl w:val="0"/>
        <w:numPr>
          <w:ilvl w:val="0"/>
          <w:numId w:val="2"/>
        </w:numPr>
        <w:spacing w:line="480" w:lineRule="auto"/>
        <w:rPr>
          <w:lang w:val="en-US"/>
        </w:rPr>
      </w:pPr>
      <w:r>
        <w:rPr>
          <w:i w:val="1"/>
          <w:iCs w:val="1"/>
          <w:rtl w:val="0"/>
          <w:lang w:val="en-US"/>
        </w:rPr>
        <w:t>Mama wawa-_________ chagrama purinawan</w:t>
      </w:r>
      <w:r>
        <w:rPr>
          <w:rtl w:val="0"/>
        </w:rPr>
        <w:t>.</w:t>
      </w:r>
    </w:p>
    <w:p>
      <w:pPr>
        <w:pStyle w:val="Body"/>
        <w:widowControl w:val="0"/>
        <w:numPr>
          <w:ilvl w:val="0"/>
          <w:numId w:val="2"/>
        </w:numPr>
        <w:spacing w:line="480" w:lineRule="auto"/>
        <w:rPr>
          <w:lang w:val="en-US"/>
        </w:rPr>
      </w:pPr>
      <w:r>
        <w:rPr>
          <w:i w:val="1"/>
          <w:iCs w:val="1"/>
          <w:rtl w:val="0"/>
          <w:lang w:val="en-US"/>
        </w:rPr>
        <w:t>Warmi-_______ mukahata awanawn</w:t>
      </w:r>
      <w:r>
        <w:rPr>
          <w:rtl w:val="0"/>
        </w:rPr>
        <w:t>.</w:t>
      </w:r>
    </w:p>
    <w:p>
      <w:pPr>
        <w:pStyle w:val="Body"/>
        <w:widowControl w:val="0"/>
        <w:numPr>
          <w:ilvl w:val="0"/>
          <w:numId w:val="2"/>
        </w:numPr>
        <w:bidi w:val="0"/>
        <w:spacing w:line="480" w:lineRule="auto"/>
        <w:ind w:right="0"/>
        <w:jc w:val="left"/>
        <w:rPr>
          <w:i w:val="1"/>
          <w:iCs w:val="1"/>
          <w:rtl w:val="0"/>
          <w:lang w:val="en-US"/>
        </w:rPr>
      </w:pPr>
      <w:r>
        <w:rPr>
          <w:i w:val="1"/>
          <w:iCs w:val="1"/>
          <w:rtl w:val="0"/>
          <w:lang w:val="en-US"/>
        </w:rPr>
        <w:t>Yaya mama-______ kiwata allmanawn.</w:t>
      </w:r>
    </w:p>
    <w:p>
      <w:pPr>
        <w:pStyle w:val="Body"/>
        <w:widowControl w:val="0"/>
        <w:numPr>
          <w:ilvl w:val="0"/>
          <w:numId w:val="2"/>
        </w:numPr>
        <w:bidi w:val="0"/>
        <w:spacing w:line="480" w:lineRule="auto"/>
        <w:ind w:right="0"/>
        <w:jc w:val="left"/>
        <w:rPr>
          <w:i w:val="1"/>
          <w:iCs w:val="1"/>
          <w:rtl w:val="0"/>
          <w:lang w:val="en-US"/>
        </w:rPr>
      </w:pPr>
      <w:r>
        <w:rPr>
          <w:i w:val="1"/>
          <w:iCs w:val="1"/>
          <w:rtl w:val="0"/>
          <w:lang w:val="en-US"/>
        </w:rPr>
        <w:t>Kari wawki-_____ wasita wasinawn</w:t>
      </w:r>
    </w:p>
    <w:p>
      <w:pPr>
        <w:pStyle w:val="Body"/>
        <w:widowControl w:val="0"/>
        <w:spacing w:line="480" w:lineRule="auto"/>
        <w:ind w:left="720" w:firstLine="0"/>
        <w:rPr>
          <w:i w:val="1"/>
          <w:iCs w:val="1"/>
        </w:rPr>
      </w:pPr>
    </w:p>
    <w:p>
      <w:pPr>
        <w:pStyle w:val="Body"/>
        <w:widowControl w:val="0"/>
        <w:spacing w:line="480" w:lineRule="auto"/>
        <w:ind w:left="360" w:firstLine="0"/>
      </w:pPr>
      <w:r>
        <w:drawing>
          <wp:inline distT="0" distB="0" distL="0" distR="0">
            <wp:extent cx="2438400" cy="1752600"/>
            <wp:effectExtent l="0" t="0" r="0" b="0"/>
            <wp:docPr id="1073741836" name="officeArt object" descr="C:\Users\jbn34\Downloads\histakariguna.PNG"/>
            <wp:cNvGraphicFramePr/>
            <a:graphic xmlns:a="http://schemas.openxmlformats.org/drawingml/2006/main">
              <a:graphicData uri="http://schemas.openxmlformats.org/drawingml/2006/picture">
                <pic:pic xmlns:pic="http://schemas.openxmlformats.org/drawingml/2006/picture">
                  <pic:nvPicPr>
                    <pic:cNvPr id="1073741836" name="C:\Users\jbn34\Downloads\histakariguna.PNG" descr="C:\Users\jbn34\Downloads\histakariguna.PNG"/>
                    <pic:cNvPicPr>
                      <a:picLocks noChangeAspect="1"/>
                    </pic:cNvPicPr>
                  </pic:nvPicPr>
                  <pic:blipFill>
                    <a:blip r:embed="rId8">
                      <a:extLst/>
                    </a:blip>
                    <a:stretch>
                      <a:fillRect/>
                    </a:stretch>
                  </pic:blipFill>
                  <pic:spPr>
                    <a:xfrm>
                      <a:off x="0" y="0"/>
                      <a:ext cx="2438400" cy="1752600"/>
                    </a:xfrm>
                    <a:prstGeom prst="rect">
                      <a:avLst/>
                    </a:prstGeom>
                    <a:ln w="12700" cap="flat">
                      <a:noFill/>
                      <a:miter lim="400000"/>
                    </a:ln>
                    <a:effectLst/>
                  </pic:spPr>
                </pic:pic>
              </a:graphicData>
            </a:graphic>
          </wp:inline>
        </w:drawing>
      </w:r>
    </w:p>
    <w:p>
      <w:pPr>
        <w:pStyle w:val="Body"/>
        <w:widowControl w:val="0"/>
        <w:spacing w:line="480" w:lineRule="auto"/>
        <w:ind w:left="360" w:firstLine="0"/>
        <w:rPr>
          <w:i w:val="1"/>
          <w:iCs w:val="1"/>
        </w:rPr>
      </w:pPr>
      <w:r>
        <w:rPr>
          <w:i w:val="1"/>
          <w:iCs w:val="1"/>
          <w:rtl w:val="0"/>
        </w:rPr>
        <w:t>Karipura kahanawn</w:t>
      </w:r>
    </w:p>
    <w:p>
      <w:pPr>
        <w:pStyle w:val="Body"/>
        <w:widowControl w:val="0"/>
        <w:spacing w:line="480" w:lineRule="auto"/>
        <w:rPr>
          <w:i w:val="1"/>
          <w:iCs w:val="1"/>
        </w:rPr>
      </w:pPr>
    </w:p>
    <w:p>
      <w:pPr>
        <w:pStyle w:val="Body"/>
        <w:widowControl w:val="0"/>
        <w:spacing w:line="480" w:lineRule="auto"/>
        <w:jc w:val="center"/>
      </w:pPr>
      <w:r>
        <w:rPr>
          <w:i w:val="1"/>
          <w:iCs w:val="1"/>
          <w:rtl w:val="0"/>
          <w:lang w:val="en-US"/>
        </w:rPr>
        <w:t xml:space="preserve">The limitative suffix </w:t>
      </w:r>
      <w:r>
        <w:rPr>
          <w:i w:val="1"/>
          <w:iCs w:val="1"/>
          <w:rtl w:val="0"/>
        </w:rPr>
        <w:t>–</w:t>
      </w:r>
      <w:r>
        <w:rPr>
          <w:i w:val="1"/>
          <w:iCs w:val="1"/>
          <w:rtl w:val="0"/>
          <w:lang w:val="it-IT"/>
        </w:rPr>
        <w:t>lla</w:t>
      </w:r>
    </w:p>
    <w:p>
      <w:pPr>
        <w:pStyle w:val="Body"/>
        <w:widowControl w:val="0"/>
        <w:spacing w:line="480" w:lineRule="auto"/>
        <w:ind w:firstLine="720"/>
      </w:pPr>
      <w:r>
        <w:rPr>
          <w:rtl w:val="0"/>
          <w:lang w:val="en-US"/>
        </w:rPr>
        <w:t xml:space="preserve">The </w:t>
      </w:r>
      <w:r>
        <w:rPr>
          <w:rtl w:val="0"/>
        </w:rPr>
        <w:t>–</w:t>
      </w:r>
      <w:r>
        <w:rPr>
          <w:i w:val="1"/>
          <w:iCs w:val="1"/>
          <w:rtl w:val="0"/>
          <w:lang w:val="it-IT"/>
        </w:rPr>
        <w:t>lla</w:t>
      </w:r>
      <w:r>
        <w:rPr>
          <w:rtl w:val="0"/>
          <w:lang w:val="en-US"/>
        </w:rPr>
        <w:t xml:space="preserve"> suffix has an essential meaning that can be compared with English words </w:t>
      </w:r>
      <w:r>
        <w:rPr>
          <w:rtl w:val="0"/>
        </w:rPr>
        <w:t>‘</w:t>
      </w:r>
      <w:r>
        <w:rPr>
          <w:rtl w:val="0"/>
          <w:lang w:val="en-US"/>
        </w:rPr>
        <w:t>only</w:t>
      </w:r>
      <w:r>
        <w:rPr>
          <w:rtl w:val="0"/>
        </w:rPr>
        <w:t>’</w:t>
      </w:r>
      <w:r>
        <w:rPr>
          <w:rtl w:val="0"/>
        </w:rPr>
        <w:t xml:space="preserve">, </w:t>
      </w:r>
      <w:r>
        <w:rPr>
          <w:rtl w:val="0"/>
        </w:rPr>
        <w:t>‘</w:t>
      </w:r>
      <w:r>
        <w:rPr>
          <w:rtl w:val="0"/>
          <w:lang w:val="en-US"/>
        </w:rPr>
        <w:t>just</w:t>
      </w:r>
      <w:r>
        <w:rPr>
          <w:rtl w:val="0"/>
        </w:rPr>
        <w:t>’</w:t>
      </w:r>
      <w:r>
        <w:rPr>
          <w:rtl w:val="0"/>
          <w:lang w:val="en-US"/>
        </w:rPr>
        <w:t xml:space="preserve">, and </w:t>
      </w:r>
      <w:r>
        <w:rPr>
          <w:rtl w:val="0"/>
        </w:rPr>
        <w:t>‘</w:t>
      </w:r>
      <w:r>
        <w:rPr>
          <w:rtl w:val="0"/>
          <w:lang w:val="en-US"/>
        </w:rPr>
        <w:t>very</w:t>
      </w:r>
      <w:r>
        <w:rPr>
          <w:rtl w:val="0"/>
        </w:rPr>
        <w:t>’</w:t>
      </w:r>
      <w:r>
        <w:rPr>
          <w:rtl w:val="0"/>
          <w:lang w:val="en-US"/>
        </w:rPr>
        <w:t>. The appropriate interpretation depends on the contexts of its use. It is also a flexible suffix that can be added to different categories of words, including nouns, adjectives, adverbs, and verbs.</w:t>
      </w:r>
    </w:p>
    <w:p>
      <w:pPr>
        <w:pStyle w:val="Body"/>
        <w:widowControl w:val="0"/>
        <w:spacing w:line="480" w:lineRule="auto"/>
        <w:ind w:firstLine="720"/>
      </w:pPr>
      <w:r>
        <w:rPr>
          <w:rtl w:val="0"/>
        </w:rPr>
        <w:t>-</w:t>
      </w:r>
      <w:r>
        <w:rPr>
          <w:i w:val="1"/>
          <w:iCs w:val="1"/>
          <w:rtl w:val="0"/>
          <w:lang w:val="it-IT"/>
        </w:rPr>
        <w:t>lla</w:t>
      </w:r>
      <w:r>
        <w:rPr>
          <w:rtl w:val="0"/>
          <w:lang w:val="en-US"/>
        </w:rPr>
        <w:t xml:space="preserve"> + nouns</w:t>
      </w:r>
    </w:p>
    <w:p>
      <w:pPr>
        <w:pStyle w:val="Body"/>
        <w:widowControl w:val="0"/>
        <w:spacing w:line="480" w:lineRule="auto"/>
        <w:ind w:firstLine="720"/>
      </w:pPr>
      <w:r>
        <w:rPr>
          <w:rtl w:val="0"/>
          <w:lang w:val="en-US"/>
        </w:rPr>
        <w:t>The limitative suffix is added to nouns before any case marking suffixes:</w:t>
      </w:r>
    </w:p>
    <w:p>
      <w:pPr>
        <w:pStyle w:val="Body"/>
        <w:widowControl w:val="0"/>
        <w:spacing w:line="480" w:lineRule="auto"/>
      </w:pPr>
      <w:r>
        <w:rPr>
          <w:i w:val="1"/>
          <w:iCs w:val="1"/>
          <w:rtl w:val="0"/>
        </w:rPr>
        <w:t>Aychallata mikuni</w:t>
      </w:r>
      <w:r>
        <w:rPr>
          <w:rtl w:val="0"/>
        </w:rPr>
        <w:t xml:space="preserve"> ‘</w:t>
      </w:r>
      <w:r>
        <w:rPr>
          <w:rtl w:val="0"/>
          <w:lang w:val="en-US"/>
        </w:rPr>
        <w:t>I eat only meat.</w:t>
      </w:r>
      <w:r>
        <w:rPr>
          <w:rtl w:val="0"/>
        </w:rPr>
        <w:t>’</w:t>
      </w:r>
    </w:p>
    <w:p>
      <w:pPr>
        <w:pStyle w:val="Body"/>
        <w:widowControl w:val="0"/>
        <w:spacing w:line="480" w:lineRule="auto"/>
      </w:pPr>
      <w:r>
        <w:rPr>
          <w:i w:val="1"/>
          <w:iCs w:val="1"/>
          <w:rtl w:val="0"/>
        </w:rPr>
        <w:t>Sawlillawan tarabani</w:t>
      </w:r>
      <w:r>
        <w:rPr>
          <w:rtl w:val="0"/>
        </w:rPr>
        <w:t xml:space="preserve"> ‘</w:t>
      </w:r>
      <w:r>
        <w:rPr>
          <w:rtl w:val="0"/>
          <w:lang w:val="en-US"/>
        </w:rPr>
        <w:t>I work only with a machete.</w:t>
      </w:r>
      <w:r>
        <w:rPr>
          <w:rtl w:val="0"/>
        </w:rPr>
        <w:t>’</w:t>
      </w:r>
    </w:p>
    <w:p>
      <w:pPr>
        <w:pStyle w:val="Body"/>
        <w:widowControl w:val="0"/>
        <w:spacing w:line="480" w:lineRule="auto"/>
      </w:pPr>
      <w:r>
        <w:rPr>
          <w:i w:val="1"/>
          <w:iCs w:val="1"/>
          <w:kern w:val="2"/>
          <w:rtl w:val="0"/>
          <w:lang w:val="es-ES_tradnl"/>
        </w:rPr>
        <w:t>Ñ</w:t>
      </w:r>
      <w:r>
        <w:rPr>
          <w:i w:val="1"/>
          <w:iCs w:val="1"/>
          <w:kern w:val="2"/>
          <w:rtl w:val="0"/>
        </w:rPr>
        <w:t>a</w:t>
      </w:r>
      <w:r>
        <w:rPr>
          <w:i w:val="1"/>
          <w:iCs w:val="1"/>
          <w:rtl w:val="0"/>
          <w:lang w:val="es-ES_tradnl"/>
        </w:rPr>
        <w:t>ñ</w:t>
      </w:r>
      <w:r>
        <w:rPr>
          <w:i w:val="1"/>
          <w:iCs w:val="1"/>
          <w:kern w:val="2"/>
          <w:rtl w:val="0"/>
          <w:lang w:val="en-US"/>
        </w:rPr>
        <w:t xml:space="preserve">allawan shamuni </w:t>
      </w:r>
      <w:r>
        <w:rPr>
          <w:kern w:val="2"/>
          <w:rtl w:val="0"/>
        </w:rPr>
        <w:t>‘</w:t>
      </w:r>
      <w:r>
        <w:rPr>
          <w:kern w:val="2"/>
          <w:rtl w:val="0"/>
          <w:lang w:val="en-US"/>
        </w:rPr>
        <w:t>I come just with my sister</w:t>
      </w:r>
      <w:r>
        <w:rPr>
          <w:kern w:val="2"/>
          <w:rtl w:val="0"/>
        </w:rPr>
        <w:t>’</w:t>
      </w:r>
      <w:r>
        <w:rPr>
          <w:i w:val="1"/>
          <w:iCs w:val="1"/>
          <w:kern w:val="2"/>
          <w:rtl w:val="0"/>
        </w:rPr>
        <w:t>.</w:t>
      </w:r>
    </w:p>
    <w:p>
      <w:pPr>
        <w:pStyle w:val="Body"/>
        <w:widowControl w:val="0"/>
        <w:spacing w:line="480" w:lineRule="auto"/>
      </w:pPr>
      <w:r>
        <w:rPr>
          <w:rtl w:val="0"/>
        </w:rPr>
        <w:tab/>
        <w:t>-</w:t>
      </w:r>
      <w:r>
        <w:rPr>
          <w:i w:val="1"/>
          <w:iCs w:val="1"/>
          <w:rtl w:val="0"/>
          <w:lang w:val="it-IT"/>
        </w:rPr>
        <w:t>lla</w:t>
      </w:r>
      <w:r>
        <w:rPr>
          <w:rtl w:val="0"/>
          <w:lang w:val="en-US"/>
        </w:rPr>
        <w:t xml:space="preserve"> + adjectives</w:t>
      </w:r>
    </w:p>
    <w:p>
      <w:pPr>
        <w:pStyle w:val="Body"/>
        <w:widowControl w:val="0"/>
        <w:spacing w:line="480" w:lineRule="auto"/>
      </w:pPr>
      <w:r>
        <w:rPr>
          <w:rtl w:val="0"/>
          <w:lang w:val="en-US"/>
        </w:rPr>
        <w:tab/>
        <w:t>Although Quichua does not have a large class of adjectives, -</w:t>
      </w:r>
      <w:r>
        <w:rPr>
          <w:i w:val="1"/>
          <w:iCs w:val="1"/>
          <w:rtl w:val="0"/>
          <w:lang w:val="it-IT"/>
        </w:rPr>
        <w:t>lla</w:t>
      </w:r>
      <w:r>
        <w:rPr>
          <w:rtl w:val="0"/>
          <w:lang w:val="en-US"/>
        </w:rPr>
        <w:t xml:space="preserve"> combines easily with them: </w:t>
      </w:r>
    </w:p>
    <w:p>
      <w:pPr>
        <w:pStyle w:val="Body"/>
        <w:widowControl w:val="0"/>
        <w:spacing w:line="480" w:lineRule="auto"/>
      </w:pPr>
      <w:r>
        <w:rPr>
          <w:i w:val="1"/>
          <w:iCs w:val="1"/>
          <w:rtl w:val="0"/>
        </w:rPr>
        <w:t>Pay kushillami an</w:t>
      </w:r>
      <w:r>
        <w:rPr>
          <w:rtl w:val="0"/>
        </w:rPr>
        <w:t xml:space="preserve">. </w:t>
      </w:r>
      <w:r>
        <w:rPr>
          <w:rtl w:val="0"/>
        </w:rPr>
        <w:t>‘</w:t>
      </w:r>
      <w:r>
        <w:rPr>
          <w:rtl w:val="0"/>
          <w:lang w:val="en-US"/>
        </w:rPr>
        <w:t>He/she is very happy.</w:t>
      </w:r>
      <w:r>
        <w:rPr>
          <w:rtl w:val="0"/>
        </w:rPr>
        <w:t>’</w:t>
      </w:r>
    </w:p>
    <w:p>
      <w:pPr>
        <w:pStyle w:val="Body"/>
        <w:widowControl w:val="0"/>
        <w:spacing w:line="480" w:lineRule="auto"/>
      </w:pPr>
      <w:r>
        <w:rPr>
          <w:i w:val="1"/>
          <w:iCs w:val="1"/>
          <w:rtl w:val="0"/>
        </w:rPr>
        <w:t>Napalla tukunimi</w:t>
      </w:r>
      <w:r>
        <w:rPr>
          <w:rtl w:val="0"/>
        </w:rPr>
        <w:t xml:space="preserve"> ‘</w:t>
      </w:r>
      <w:r>
        <w:rPr>
          <w:rtl w:val="0"/>
        </w:rPr>
        <w:t>I</w:t>
      </w:r>
      <w:r>
        <w:rPr>
          <w:rtl w:val="0"/>
        </w:rPr>
        <w:t>’</w:t>
      </w:r>
      <w:r>
        <w:rPr>
          <w:rtl w:val="0"/>
          <w:lang w:val="en-US"/>
        </w:rPr>
        <w:t>ve become very dirty.</w:t>
      </w:r>
      <w:r>
        <w:rPr>
          <w:rtl w:val="0"/>
        </w:rPr>
        <w:t>’</w:t>
      </w:r>
    </w:p>
    <w:p>
      <w:pPr>
        <w:pStyle w:val="Body"/>
        <w:widowControl w:val="0"/>
        <w:spacing w:line="480" w:lineRule="auto"/>
        <w:rPr>
          <w:kern w:val="2"/>
        </w:rPr>
      </w:pPr>
      <w:r>
        <w:rPr>
          <w:i w:val="1"/>
          <w:iCs w:val="1"/>
          <w:kern w:val="2"/>
          <w:rtl w:val="0"/>
          <w:lang w:val="es-ES_tradnl"/>
        </w:rPr>
        <w:t>Ñ</w:t>
      </w:r>
      <w:r>
        <w:rPr>
          <w:i w:val="1"/>
          <w:iCs w:val="1"/>
          <w:kern w:val="2"/>
          <w:rtl w:val="0"/>
        </w:rPr>
        <w:t>awi p</w:t>
      </w:r>
      <w:r>
        <w:rPr>
          <w:i w:val="1"/>
          <w:iCs w:val="1"/>
          <w:rtl w:val="0"/>
        </w:rPr>
        <w:t>ukallami an</w:t>
      </w:r>
      <w:r>
        <w:rPr>
          <w:rtl w:val="0"/>
        </w:rPr>
        <w:t xml:space="preserve"> ‘</w:t>
      </w:r>
      <w:r>
        <w:rPr>
          <w:rtl w:val="0"/>
          <w:lang w:val="en-US"/>
        </w:rPr>
        <w:t>(My) face is just red.</w:t>
      </w:r>
      <w:r>
        <w:rPr>
          <w:rtl w:val="0"/>
        </w:rPr>
        <w:t xml:space="preserve">’ </w:t>
      </w:r>
    </w:p>
    <w:p>
      <w:pPr>
        <w:pStyle w:val="Body"/>
        <w:widowControl w:val="0"/>
        <w:spacing w:line="480" w:lineRule="auto"/>
      </w:pPr>
      <w:r>
        <w:rPr>
          <w:rtl w:val="0"/>
        </w:rPr>
        <w:tab/>
        <w:t>-</w:t>
      </w:r>
      <w:r>
        <w:rPr>
          <w:i w:val="1"/>
          <w:iCs w:val="1"/>
          <w:rtl w:val="0"/>
          <w:lang w:val="it-IT"/>
        </w:rPr>
        <w:t>lla</w:t>
      </w:r>
      <w:r>
        <w:rPr>
          <w:rtl w:val="0"/>
          <w:lang w:val="de-DE"/>
        </w:rPr>
        <w:t xml:space="preserve"> + adverbs</w:t>
      </w:r>
    </w:p>
    <w:p>
      <w:pPr>
        <w:pStyle w:val="Body"/>
        <w:widowControl w:val="0"/>
        <w:spacing w:line="480" w:lineRule="auto"/>
      </w:pPr>
      <w:r>
        <w:rPr>
          <w:rtl w:val="0"/>
        </w:rPr>
        <w:tab/>
        <w:t>-</w:t>
      </w:r>
      <w:r>
        <w:rPr>
          <w:i w:val="1"/>
          <w:iCs w:val="1"/>
          <w:rtl w:val="0"/>
          <w:lang w:val="en-US"/>
        </w:rPr>
        <w:t>Lla</w:t>
      </w:r>
      <w:r>
        <w:rPr>
          <w:rtl w:val="0"/>
          <w:lang w:val="en-US"/>
        </w:rPr>
        <w:t xml:space="preserve"> is frequently used with adverbs:</w:t>
      </w:r>
    </w:p>
    <w:p>
      <w:pPr>
        <w:pStyle w:val="Body"/>
        <w:widowControl w:val="0"/>
        <w:spacing w:line="480" w:lineRule="auto"/>
      </w:pPr>
      <w:r>
        <w:rPr>
          <w:i w:val="1"/>
          <w:iCs w:val="1"/>
          <w:rtl w:val="0"/>
          <w:lang w:val="it-IT"/>
        </w:rPr>
        <w:t>Alilla tarabangichi</w:t>
      </w:r>
      <w:r>
        <w:rPr>
          <w:rtl w:val="0"/>
        </w:rPr>
        <w:t xml:space="preserve"> ‘</w:t>
      </w:r>
      <w:r>
        <w:rPr>
          <w:rtl w:val="0"/>
          <w:lang w:val="en-US"/>
        </w:rPr>
        <w:t>You-all work really well.</w:t>
      </w:r>
      <w:r>
        <w:rPr>
          <w:rtl w:val="0"/>
        </w:rPr>
        <w:t>’</w:t>
      </w:r>
    </w:p>
    <w:p>
      <w:pPr>
        <w:pStyle w:val="Body"/>
        <w:widowControl w:val="0"/>
        <w:spacing w:line="480" w:lineRule="auto"/>
      </w:pPr>
      <w:r>
        <w:rPr>
          <w:i w:val="1"/>
          <w:iCs w:val="1"/>
          <w:rtl w:val="0"/>
          <w:lang w:val="it-IT"/>
        </w:rPr>
        <w:t>Uktalla shamunawn</w:t>
      </w:r>
      <w:r>
        <w:rPr>
          <w:rtl w:val="0"/>
        </w:rPr>
        <w:t xml:space="preserve"> ‘</w:t>
      </w:r>
      <w:r>
        <w:rPr>
          <w:rtl w:val="0"/>
          <w:lang w:val="en-US"/>
        </w:rPr>
        <w:t>They come very quickly.</w:t>
      </w:r>
      <w:r>
        <w:rPr>
          <w:rtl w:val="0"/>
        </w:rPr>
        <w:t>’</w:t>
      </w:r>
    </w:p>
    <w:p>
      <w:pPr>
        <w:pStyle w:val="Body"/>
        <w:widowControl w:val="0"/>
        <w:spacing w:line="480" w:lineRule="auto"/>
      </w:pPr>
      <w:r>
        <w:rPr>
          <w:i w:val="1"/>
          <w:iCs w:val="1"/>
          <w:rtl w:val="0"/>
        </w:rPr>
        <w:t>Bagri tsapaklla urman</w:t>
      </w:r>
      <w:r>
        <w:rPr>
          <w:rtl w:val="0"/>
        </w:rPr>
        <w:t xml:space="preserve"> ‘</w:t>
      </w:r>
      <w:r>
        <w:rPr>
          <w:rtl w:val="0"/>
          <w:lang w:val="en-US"/>
        </w:rPr>
        <w:t xml:space="preserve">The catfish falls just </w:t>
      </w:r>
      <w:r>
        <w:rPr>
          <w:i w:val="1"/>
          <w:iCs w:val="1"/>
          <w:rtl w:val="0"/>
        </w:rPr>
        <w:t>tsapak</w:t>
      </w:r>
      <w:r>
        <w:rPr>
          <w:rtl w:val="0"/>
          <w:lang w:val="en-US"/>
        </w:rPr>
        <w:t xml:space="preserve"> (sound of hitting a surface).</w:t>
      </w:r>
      <w:r>
        <w:rPr>
          <w:rtl w:val="0"/>
        </w:rPr>
        <w:t>’</w:t>
      </w:r>
    </w:p>
    <w:p>
      <w:pPr>
        <w:pStyle w:val="Body"/>
        <w:widowControl w:val="0"/>
        <w:spacing w:line="480" w:lineRule="auto"/>
      </w:pPr>
      <w:r>
        <w:rPr>
          <w:i w:val="1"/>
          <w:iCs w:val="1"/>
          <w:rtl w:val="0"/>
        </w:rPr>
        <w:t>Nanay amsalla samarin</w:t>
      </w:r>
      <w:r>
        <w:rPr>
          <w:rtl w:val="0"/>
        </w:rPr>
        <w:t xml:space="preserve"> ‘</w:t>
      </w:r>
      <w:r>
        <w:rPr>
          <w:rtl w:val="0"/>
          <w:lang w:val="en-US"/>
        </w:rPr>
        <w:t>The pain subsides just a little</w:t>
      </w:r>
      <w:r>
        <w:rPr>
          <w:rtl w:val="0"/>
        </w:rPr>
        <w:t>’</w:t>
      </w:r>
      <w:r>
        <w:rPr>
          <w:rtl w:val="0"/>
        </w:rPr>
        <w:t xml:space="preserve">. </w:t>
      </w:r>
    </w:p>
    <w:p>
      <w:pPr>
        <w:pStyle w:val="Body"/>
        <w:widowControl w:val="0"/>
        <w:spacing w:line="480" w:lineRule="auto"/>
      </w:pPr>
      <w:r>
        <w:rPr>
          <w:rtl w:val="0"/>
        </w:rPr>
        <w:tab/>
        <w:t>-</w:t>
      </w:r>
      <w:r>
        <w:rPr>
          <w:i w:val="1"/>
          <w:iCs w:val="1"/>
          <w:rtl w:val="0"/>
          <w:lang w:val="it-IT"/>
        </w:rPr>
        <w:t>lla</w:t>
      </w:r>
      <w:r>
        <w:rPr>
          <w:rtl w:val="0"/>
          <w:lang w:val="de-DE"/>
        </w:rPr>
        <w:t xml:space="preserve"> + verbs</w:t>
      </w:r>
    </w:p>
    <w:p>
      <w:pPr>
        <w:pStyle w:val="Body"/>
        <w:widowControl w:val="0"/>
        <w:spacing w:line="480" w:lineRule="auto"/>
      </w:pPr>
      <w:r>
        <w:rPr>
          <w:rtl w:val="0"/>
        </w:rPr>
        <w:tab/>
        <w:t>-</w:t>
      </w:r>
      <w:r>
        <w:rPr>
          <w:i w:val="1"/>
          <w:iCs w:val="1"/>
          <w:rtl w:val="0"/>
          <w:lang w:val="en-US"/>
        </w:rPr>
        <w:t>Lla</w:t>
      </w:r>
      <w:r>
        <w:rPr>
          <w:rtl w:val="0"/>
          <w:lang w:val="en-US"/>
        </w:rPr>
        <w:t xml:space="preserve"> does not occur very often with verbs. Probably the most commonly occurring use of </w:t>
      </w:r>
      <w:r>
        <w:rPr>
          <w:rtl w:val="0"/>
        </w:rPr>
        <w:t>–</w:t>
      </w:r>
      <w:r>
        <w:rPr>
          <w:i w:val="1"/>
          <w:iCs w:val="1"/>
          <w:rtl w:val="0"/>
          <w:lang w:val="it-IT"/>
        </w:rPr>
        <w:t>lla</w:t>
      </w:r>
      <w:r>
        <w:rPr>
          <w:rtl w:val="0"/>
          <w:lang w:val="en-US"/>
        </w:rPr>
        <w:t xml:space="preserve"> with verbs is the first person future form used to announce a departure:</w:t>
      </w:r>
    </w:p>
    <w:p>
      <w:pPr>
        <w:pStyle w:val="Body"/>
        <w:widowControl w:val="0"/>
        <w:spacing w:line="480" w:lineRule="auto"/>
      </w:pPr>
      <w:r>
        <w:tab/>
      </w:r>
      <w:r>
        <w:rPr>
          <w:i w:val="1"/>
          <w:iCs w:val="1"/>
          <w:rtl w:val="0"/>
        </w:rPr>
        <w:t>Ri-sha-lla kumari</w:t>
      </w:r>
      <w:r>
        <w:rPr>
          <w:rtl w:val="0"/>
        </w:rPr>
        <w:t xml:space="preserve"> ‘</w:t>
      </w:r>
      <w:r>
        <w:rPr>
          <w:rtl w:val="0"/>
          <w:lang w:val="en-US"/>
        </w:rPr>
        <w:t>I will just go, kumari</w:t>
      </w:r>
      <w:r>
        <w:rPr>
          <w:rtl w:val="0"/>
        </w:rPr>
        <w:t>’</w:t>
      </w:r>
    </w:p>
    <w:p>
      <w:pPr>
        <w:pStyle w:val="Body"/>
        <w:widowControl w:val="0"/>
        <w:spacing w:line="480" w:lineRule="auto"/>
      </w:pPr>
    </w:p>
    <w:p>
      <w:pPr>
        <w:pStyle w:val="Body"/>
        <w:widowControl w:val="0"/>
        <w:spacing w:line="480" w:lineRule="auto"/>
        <w:rPr>
          <w:smallCaps w:val="1"/>
        </w:rPr>
      </w:pPr>
      <w:r>
        <w:rPr>
          <w:smallCaps w:val="1"/>
          <w:rtl w:val="0"/>
          <w:lang w:val="en-US"/>
        </w:rPr>
        <w:t>Practice 2</w:t>
      </w:r>
    </w:p>
    <w:p>
      <w:pPr>
        <w:pStyle w:val="Body"/>
        <w:widowControl w:val="0"/>
        <w:spacing w:line="480" w:lineRule="auto"/>
      </w:pPr>
      <w:r>
        <w:rPr>
          <w:rtl w:val="0"/>
          <w:lang w:val="en-US"/>
        </w:rPr>
        <w:t xml:space="preserve">For each of the following sentences, use the suffix </w:t>
      </w:r>
      <w:r>
        <w:rPr>
          <w:rtl w:val="0"/>
        </w:rPr>
        <w:t>–</w:t>
      </w:r>
      <w:r>
        <w:rPr>
          <w:i w:val="1"/>
          <w:iCs w:val="1"/>
          <w:rtl w:val="0"/>
          <w:lang w:val="it-IT"/>
        </w:rPr>
        <w:t>lla</w:t>
      </w:r>
      <w:r>
        <w:rPr>
          <w:rtl w:val="0"/>
          <w:lang w:val="en-US"/>
        </w:rPr>
        <w:t xml:space="preserve"> on one its words to change its meaning to </w:t>
      </w:r>
      <w:r>
        <w:rPr>
          <w:rtl w:val="0"/>
        </w:rPr>
        <w:t>‘</w:t>
      </w:r>
      <w:r>
        <w:rPr>
          <w:rtl w:val="0"/>
          <w:lang w:val="en-US"/>
        </w:rPr>
        <w:t>just</w:t>
      </w:r>
      <w:r>
        <w:rPr>
          <w:rtl w:val="0"/>
        </w:rPr>
        <w:t>’</w:t>
      </w:r>
      <w:r>
        <w:rPr>
          <w:rtl w:val="0"/>
        </w:rPr>
        <w:t xml:space="preserve">, </w:t>
      </w:r>
      <w:r>
        <w:rPr>
          <w:rtl w:val="0"/>
        </w:rPr>
        <w:t>‘</w:t>
      </w:r>
      <w:r>
        <w:rPr>
          <w:rtl w:val="0"/>
          <w:lang w:val="en-US"/>
        </w:rPr>
        <w:t>only</w:t>
      </w:r>
      <w:r>
        <w:rPr>
          <w:rtl w:val="0"/>
        </w:rPr>
        <w:t>’</w:t>
      </w:r>
      <w:r>
        <w:rPr>
          <w:rtl w:val="0"/>
          <w:lang w:val="en-US"/>
        </w:rPr>
        <w:t xml:space="preserve">, or </w:t>
      </w:r>
      <w:r>
        <w:rPr>
          <w:rtl w:val="0"/>
        </w:rPr>
        <w:t>‘</w:t>
      </w:r>
      <w:r>
        <w:rPr>
          <w:rtl w:val="0"/>
          <w:lang w:val="en-US"/>
        </w:rPr>
        <w:t>very</w:t>
      </w:r>
      <w:r>
        <w:rPr>
          <w:rtl w:val="0"/>
        </w:rPr>
        <w:t>’</w:t>
      </w:r>
      <w:r>
        <w:rPr>
          <w:rtl w:val="0"/>
        </w:rPr>
        <w:t>.</w:t>
      </w:r>
    </w:p>
    <w:p>
      <w:pPr>
        <w:pStyle w:val="Body"/>
        <w:widowControl w:val="0"/>
        <w:spacing w:line="480" w:lineRule="auto"/>
      </w:pPr>
      <w:r>
        <w:rPr>
          <w:rtl w:val="0"/>
          <w:lang w:val="en-US"/>
        </w:rPr>
        <w:t>Example:</w:t>
      </w:r>
    </w:p>
    <w:p>
      <w:pPr>
        <w:pStyle w:val="Body"/>
        <w:widowControl w:val="0"/>
        <w:spacing w:line="480" w:lineRule="auto"/>
        <w:rPr>
          <w:smallCaps w:val="1"/>
        </w:rPr>
      </w:pPr>
      <w:r>
        <w:rPr>
          <w:smallCaps w:val="1"/>
          <w:rtl w:val="0"/>
        </w:rPr>
        <w:t xml:space="preserve">Pay kullkita shuwan </w:t>
      </w:r>
      <w:r>
        <w:rPr>
          <w:smallCaps w:val="1"/>
          <w:rtl w:val="0"/>
        </w:rPr>
        <w:t>‘</w:t>
      </w:r>
      <w:r>
        <w:rPr>
          <w:smallCaps w:val="1"/>
          <w:rtl w:val="0"/>
          <w:lang w:val="en-US"/>
        </w:rPr>
        <w:t>He/she steals money</w:t>
      </w:r>
      <w:r>
        <w:rPr>
          <w:smallCaps w:val="1"/>
          <w:rtl w:val="0"/>
        </w:rPr>
        <w:t xml:space="preserve">’ </w:t>
      </w:r>
      <w:r>
        <w:rPr>
          <w:smallCaps w:val="1"/>
          <w:rtl w:val="0"/>
        </w:rPr>
        <w:t xml:space="preserve">&gt; </w:t>
      </w:r>
    </w:p>
    <w:p>
      <w:pPr>
        <w:pStyle w:val="Body"/>
        <w:widowControl w:val="0"/>
        <w:spacing w:line="480" w:lineRule="auto"/>
        <w:rPr>
          <w:smallCaps w:val="1"/>
        </w:rPr>
      </w:pPr>
      <w:r>
        <w:rPr>
          <w:smallCaps w:val="1"/>
          <w:rtl w:val="0"/>
        </w:rPr>
        <w:t xml:space="preserve">pay kullkillata shuwan </w:t>
      </w:r>
      <w:r>
        <w:rPr>
          <w:smallCaps w:val="1"/>
          <w:rtl w:val="0"/>
        </w:rPr>
        <w:t>‘</w:t>
      </w:r>
      <w:r>
        <w:rPr>
          <w:smallCaps w:val="1"/>
          <w:rtl w:val="0"/>
          <w:lang w:val="en-US"/>
        </w:rPr>
        <w:t>He/she steals only money.</w:t>
      </w:r>
      <w:r>
        <w:rPr>
          <w:smallCaps w:val="1"/>
          <w:rtl w:val="0"/>
        </w:rPr>
        <w:t>’</w:t>
      </w:r>
    </w:p>
    <w:p>
      <w:pPr>
        <w:pStyle w:val="Body"/>
        <w:widowControl w:val="0"/>
        <w:spacing w:line="480" w:lineRule="auto"/>
      </w:pPr>
      <w:r>
        <w:rPr>
          <w:rtl w:val="0"/>
        </w:rPr>
        <w:t>1.  Wawa wakan</w:t>
      </w:r>
    </w:p>
    <w:p>
      <w:pPr>
        <w:pStyle w:val="Body"/>
        <w:widowControl w:val="0"/>
        <w:spacing w:line="480" w:lineRule="auto"/>
      </w:pPr>
      <w:r>
        <w:rPr>
          <w:rtl w:val="0"/>
          <w:lang w:val="en-US"/>
        </w:rPr>
        <w:t>2.  Kan shamungi</w:t>
      </w:r>
    </w:p>
    <w:p>
      <w:pPr>
        <w:pStyle w:val="Body"/>
        <w:widowControl w:val="0"/>
        <w:spacing w:line="480" w:lineRule="auto"/>
      </w:pPr>
      <w:r>
        <w:rPr>
          <w:rtl w:val="0"/>
          <w:lang w:val="nl-NL"/>
        </w:rPr>
        <w:t>3.  Pay shuwan</w:t>
      </w:r>
    </w:p>
    <w:p>
      <w:pPr>
        <w:pStyle w:val="Body"/>
        <w:widowControl w:val="0"/>
        <w:spacing w:line="480" w:lineRule="auto"/>
      </w:pPr>
      <w:r>
        <w:rPr>
          <w:rtl w:val="0"/>
          <w:lang w:val="es-ES_tradnl"/>
        </w:rPr>
        <w:t xml:space="preserve">4.  </w:t>
      </w:r>
      <w:r>
        <w:rPr>
          <w:rtl w:val="0"/>
          <w:lang w:val="es-ES_tradnl"/>
        </w:rPr>
        <w:t>Ñ</w:t>
      </w:r>
      <w:r>
        <w:rPr>
          <w:rtl w:val="0"/>
          <w:lang w:val="es-ES_tradnl"/>
        </w:rPr>
        <w:t>uka apa yaya taraban</w:t>
      </w:r>
    </w:p>
    <w:p>
      <w:pPr>
        <w:pStyle w:val="Body"/>
        <w:widowControl w:val="0"/>
        <w:spacing w:line="480" w:lineRule="auto"/>
      </w:pPr>
      <w:r>
        <w:rPr>
          <w:rtl w:val="0"/>
          <w:lang w:val="es-ES_tradnl"/>
        </w:rPr>
        <w:t>5.  Leopoldo bagrita hapin.</w:t>
      </w:r>
    </w:p>
    <w:p>
      <w:pPr>
        <w:pStyle w:val="Body"/>
        <w:widowControl w:val="0"/>
        <w:spacing w:line="480" w:lineRule="auto"/>
      </w:pPr>
      <w:r>
        <w:rPr>
          <w:rtl w:val="0"/>
          <w:lang w:val="es-ES_tradnl"/>
        </w:rPr>
        <w:t>6.  Kanoa yakuy shayarin.</w:t>
      </w:r>
    </w:p>
    <w:p>
      <w:pPr>
        <w:pStyle w:val="Body"/>
        <w:widowControl w:val="0"/>
        <w:spacing w:line="480" w:lineRule="auto"/>
      </w:pPr>
      <w:r>
        <w:rPr>
          <w:rtl w:val="0"/>
          <w:lang w:val="es-ES_tradnl"/>
        </w:rPr>
        <w:t>7.  Pay aychata mana kasanchu</w:t>
      </w:r>
    </w:p>
    <w:p>
      <w:pPr>
        <w:pStyle w:val="Body"/>
        <w:widowControl w:val="0"/>
        <w:spacing w:line="480" w:lineRule="auto"/>
      </w:pPr>
      <w:r>
        <w:rPr>
          <w:rtl w:val="0"/>
          <w:lang w:val="es-ES_tradnl"/>
        </w:rPr>
        <w:t xml:space="preserve">8.  </w:t>
      </w:r>
      <w:r>
        <w:rPr>
          <w:rtl w:val="0"/>
          <w:lang w:val="es-ES_tradnl"/>
        </w:rPr>
        <w:t>Ñ</w:t>
      </w:r>
      <w:r>
        <w:rPr>
          <w:rtl w:val="0"/>
          <w:lang w:val="es-ES_tradnl"/>
        </w:rPr>
        <w:t>uka turi pugllan</w:t>
      </w:r>
    </w:p>
    <w:p>
      <w:pPr>
        <w:pStyle w:val="Body"/>
        <w:widowControl w:val="0"/>
        <w:spacing w:line="480" w:lineRule="auto"/>
        <w:rPr>
          <w:vertAlign w:val="superscript"/>
        </w:rPr>
      </w:pPr>
      <w:r>
        <w:rPr>
          <w:rtl w:val="0"/>
        </w:rPr>
        <w:t xml:space="preserve">9.  </w:t>
      </w:r>
      <w:r>
        <w:rPr>
          <w:rtl w:val="0"/>
          <w:lang w:val="es-ES_tradnl"/>
        </w:rPr>
        <w:t>Ñ</w:t>
      </w:r>
      <w:r>
        <w:rPr>
          <w:rtl w:val="0"/>
        </w:rPr>
        <w:t>uka masha shamun.</w:t>
      </w:r>
      <w:r>
        <w:rPr>
          <w:vertAlign w:val="superscript"/>
          <w:rtl w:val="0"/>
        </w:rPr>
        <w:t xml:space="preserve"> </w:t>
      </w:r>
    </w:p>
    <w:p>
      <w:pPr>
        <w:pStyle w:val="Body"/>
        <w:widowControl w:val="0"/>
        <w:spacing w:line="480" w:lineRule="auto"/>
      </w:pPr>
      <w:r>
        <w:rPr>
          <w:rtl w:val="0"/>
        </w:rPr>
        <w:t>10.  Payba mikya paktamun.</w:t>
      </w:r>
    </w:p>
    <w:p>
      <w:pPr>
        <w:pStyle w:val="Body"/>
        <w:widowControl w:val="0"/>
        <w:spacing w:line="480" w:lineRule="auto"/>
        <w:rPr>
          <w:smallCaps w:val="1"/>
        </w:rPr>
      </w:pPr>
      <w:r>
        <w:rPr>
          <w:smallCaps w:val="1"/>
          <w:rtl w:val="0"/>
        </w:rPr>
        <w:t>Practice 3</w:t>
      </w:r>
    </w:p>
    <w:p>
      <w:pPr>
        <w:pStyle w:val="Body"/>
        <w:widowControl w:val="0"/>
        <w:tabs>
          <w:tab w:val="left" w:pos="1170"/>
        </w:tabs>
        <w:spacing w:line="480" w:lineRule="auto"/>
      </w:pPr>
      <w:r>
        <w:rPr>
          <w:rtl w:val="0"/>
          <w:lang w:val="en-US"/>
        </w:rPr>
        <w:t xml:space="preserve">Make each of the following verbs an immediate imperative, adding any arguments listed below it. Then add the </w:t>
      </w:r>
      <w:r>
        <w:rPr>
          <w:rtl w:val="0"/>
        </w:rPr>
        <w:t>–</w:t>
      </w:r>
      <w:r>
        <w:rPr>
          <w:i w:val="1"/>
          <w:iCs w:val="1"/>
          <w:rtl w:val="0"/>
          <w:lang w:val="it-IT"/>
        </w:rPr>
        <w:t>lla</w:t>
      </w:r>
      <w:r>
        <w:rPr>
          <w:rtl w:val="0"/>
          <w:lang w:val="en-US"/>
        </w:rPr>
        <w:t xml:space="preserve"> suffix to give the command greater emphasis.</w:t>
      </w:r>
    </w:p>
    <w:p>
      <w:pPr>
        <w:pStyle w:val="Body"/>
        <w:widowControl w:val="0"/>
        <w:tabs>
          <w:tab w:val="left" w:pos="1170"/>
        </w:tabs>
        <w:spacing w:line="480" w:lineRule="auto"/>
        <w:rPr>
          <w:smallCaps w:val="1"/>
        </w:rPr>
      </w:pPr>
      <w:r>
        <w:rPr>
          <w:smallCaps w:val="1"/>
          <w:rtl w:val="0"/>
          <w:lang w:val="en-US"/>
        </w:rPr>
        <w:t>Example:</w:t>
      </w:r>
    </w:p>
    <w:p>
      <w:pPr>
        <w:pStyle w:val="Body"/>
        <w:widowControl w:val="0"/>
        <w:tabs>
          <w:tab w:val="left" w:pos="1170"/>
        </w:tabs>
        <w:spacing w:line="480" w:lineRule="auto"/>
        <w:rPr>
          <w:smallCaps w:val="1"/>
        </w:rPr>
      </w:pPr>
      <w:r>
        <w:rPr>
          <w:smallCaps w:val="1"/>
          <w:rtl w:val="0"/>
        </w:rPr>
        <w:t xml:space="preserve">Shamuna </w:t>
      </w:r>
      <w:r>
        <w:rPr>
          <w:smallCaps w:val="1"/>
          <w:rtl w:val="0"/>
        </w:rPr>
        <w:t>‘</w:t>
      </w:r>
      <w:r>
        <w:rPr>
          <w:smallCaps w:val="1"/>
          <w:rtl w:val="0"/>
          <w:lang w:val="it-IT"/>
        </w:rPr>
        <w:t>to come</w:t>
      </w:r>
      <w:r>
        <w:rPr>
          <w:smallCaps w:val="1"/>
          <w:rtl w:val="0"/>
        </w:rPr>
        <w:t>’</w:t>
      </w:r>
      <w:r>
        <w:rPr>
          <w:smallCaps w:val="1"/>
          <w:rtl w:val="0"/>
        </w:rPr>
        <w:t xml:space="preserve">/ukta </w:t>
      </w:r>
      <w:r>
        <w:rPr>
          <w:smallCaps w:val="1"/>
          <w:rtl w:val="0"/>
        </w:rPr>
        <w:t>‘</w:t>
      </w:r>
      <w:r>
        <w:rPr>
          <w:smallCaps w:val="1"/>
          <w:rtl w:val="0"/>
        </w:rPr>
        <w:t>fast</w:t>
      </w:r>
      <w:r>
        <w:rPr>
          <w:smallCaps w:val="1"/>
          <w:rtl w:val="0"/>
        </w:rPr>
        <w:t xml:space="preserve">’ </w:t>
      </w:r>
      <w:r>
        <w:rPr>
          <w:smallCaps w:val="1"/>
          <w:rtl w:val="0"/>
        </w:rPr>
        <w:t xml:space="preserve">&gt; uktalla shamui! </w:t>
      </w:r>
      <w:r>
        <w:rPr>
          <w:smallCaps w:val="1"/>
          <w:rtl w:val="0"/>
        </w:rPr>
        <w:t>‘</w:t>
      </w:r>
      <w:r>
        <w:rPr>
          <w:smallCaps w:val="1"/>
          <w:rtl w:val="0"/>
          <w:lang w:val="en-US"/>
        </w:rPr>
        <w:t>Come really fast!</w:t>
      </w:r>
      <w:r>
        <w:rPr>
          <w:smallCaps w:val="1"/>
          <w:rtl w:val="0"/>
        </w:rPr>
        <w:t>’</w:t>
      </w:r>
    </w:p>
    <w:p>
      <w:pPr>
        <w:pStyle w:val="Body"/>
        <w:widowControl w:val="0"/>
        <w:tabs>
          <w:tab w:val="left" w:pos="1170"/>
        </w:tabs>
      </w:pPr>
    </w:p>
    <w:p>
      <w:pPr>
        <w:pStyle w:val="Body"/>
        <w:widowControl w:val="0"/>
        <w:tabs>
          <w:tab w:val="left" w:pos="1170"/>
        </w:tabs>
        <w:rPr>
          <w:i w:val="1"/>
          <w:iCs w:val="1"/>
        </w:rPr>
      </w:pPr>
      <w:r>
        <w:rPr>
          <w:i w:val="1"/>
          <w:iCs w:val="1"/>
          <w:rtl w:val="0"/>
        </w:rPr>
        <w:t>shamuna</w:t>
        <w:tab/>
        <w:tab/>
        <w:tab/>
        <w:tab/>
        <w:tab/>
        <w:tab/>
        <w:t>ma</w:t>
      </w:r>
      <w:r>
        <w:rPr>
          <w:i w:val="1"/>
          <w:iCs w:val="1"/>
          <w:rtl w:val="0"/>
          <w:lang w:val="es-ES_tradnl"/>
        </w:rPr>
        <w:t>ñ</w:t>
      </w:r>
      <w:r>
        <w:rPr>
          <w:i w:val="1"/>
          <w:iCs w:val="1"/>
          <w:rtl w:val="0"/>
        </w:rPr>
        <w:t>achina (+ -wa-)</w:t>
      </w:r>
    </w:p>
    <w:p>
      <w:pPr>
        <w:pStyle w:val="Body"/>
        <w:widowControl w:val="0"/>
        <w:tabs>
          <w:tab w:val="left" w:pos="1170"/>
        </w:tabs>
        <w:rPr>
          <w:i w:val="1"/>
          <w:iCs w:val="1"/>
        </w:rPr>
      </w:pPr>
    </w:p>
    <w:p>
      <w:pPr>
        <w:pStyle w:val="Body"/>
        <w:widowControl w:val="0"/>
        <w:tabs>
          <w:tab w:val="left" w:pos="1170"/>
        </w:tabs>
        <w:rPr>
          <w:i w:val="1"/>
          <w:iCs w:val="1"/>
        </w:rPr>
      </w:pPr>
      <w:r>
        <w:rPr>
          <w:i w:val="1"/>
          <w:iCs w:val="1"/>
          <w:rtl w:val="0"/>
          <w:lang w:val="nl-NL"/>
        </w:rPr>
        <w:t>ukta</w:t>
        <w:tab/>
        <w:tab/>
        <w:tab/>
        <w:tab/>
        <w:tab/>
        <w:tab/>
        <w:t>llachapa</w:t>
      </w:r>
    </w:p>
    <w:p>
      <w:pPr>
        <w:pStyle w:val="Body"/>
        <w:widowControl w:val="0"/>
        <w:tabs>
          <w:tab w:val="left" w:pos="1170"/>
        </w:tabs>
        <w:rPr>
          <w:i w:val="1"/>
          <w:iCs w:val="1"/>
        </w:rPr>
      </w:pPr>
      <w:r>
        <w:rPr>
          <w:i w:val="1"/>
          <w:iCs w:val="1"/>
          <w:rtl w:val="0"/>
          <w:lang w:val="it-IT"/>
        </w:rPr>
        <w:t>wayra shina</w:t>
        <w:tab/>
        <w:tab/>
        <w:tab/>
        <w:tab/>
        <w:tab/>
        <w:t>kamba ali sawli</w:t>
      </w:r>
    </w:p>
    <w:p>
      <w:pPr>
        <w:pStyle w:val="Body"/>
        <w:widowControl w:val="0"/>
        <w:tabs>
          <w:tab w:val="left" w:pos="1170"/>
        </w:tabs>
        <w:rPr>
          <w:i w:val="1"/>
          <w:iCs w:val="1"/>
        </w:rPr>
      </w:pPr>
      <w:r>
        <w:rPr>
          <w:i w:val="1"/>
          <w:iCs w:val="1"/>
          <w:rtl w:val="0"/>
        </w:rPr>
        <w:t>kunan</w:t>
        <w:tab/>
        <w:tab/>
        <w:tab/>
        <w:tab/>
        <w:tab/>
        <w:tab/>
        <w:t>paygunawa kullki</w:t>
      </w:r>
    </w:p>
    <w:p>
      <w:pPr>
        <w:pStyle w:val="Body"/>
        <w:widowControl w:val="0"/>
        <w:tabs>
          <w:tab w:val="left" w:pos="1170"/>
        </w:tabs>
        <w:rPr>
          <w:i w:val="1"/>
          <w:iCs w:val="1"/>
        </w:rPr>
      </w:pPr>
      <w:r>
        <w:rPr>
          <w:i w:val="1"/>
          <w:iCs w:val="1"/>
          <w:rtl w:val="0"/>
          <w:lang w:val="es-ES_tradnl"/>
        </w:rPr>
        <w:t>dzas</w:t>
        <w:tab/>
        <w:tab/>
        <w:tab/>
        <w:tab/>
        <w:tab/>
        <w:tab/>
      </w:r>
      <w:r>
        <w:rPr>
          <w:i w:val="1"/>
          <w:iCs w:val="1"/>
          <w:rtl w:val="0"/>
          <w:lang w:val="es-ES_tradnl"/>
        </w:rPr>
        <w:t>ñ</w:t>
      </w:r>
      <w:r>
        <w:rPr>
          <w:i w:val="1"/>
          <w:iCs w:val="1"/>
          <w:rtl w:val="0"/>
          <w:lang w:val="es-ES_tradnl"/>
        </w:rPr>
        <w:t>uka masha yayawa hacha</w:t>
      </w:r>
    </w:p>
    <w:p>
      <w:pPr>
        <w:pStyle w:val="Body"/>
        <w:widowControl w:val="0"/>
        <w:tabs>
          <w:tab w:val="left" w:pos="1170"/>
        </w:tabs>
        <w:rPr>
          <w:i w:val="1"/>
          <w:iCs w:val="1"/>
          <w:lang w:val="es-ES_tradnl"/>
        </w:rPr>
      </w:pPr>
    </w:p>
    <w:p>
      <w:pPr>
        <w:pStyle w:val="Body"/>
        <w:widowControl w:val="0"/>
        <w:tabs>
          <w:tab w:val="left" w:pos="1170"/>
        </w:tabs>
        <w:spacing w:line="360" w:lineRule="auto"/>
        <w:rPr>
          <w:i w:val="1"/>
          <w:iCs w:val="1"/>
          <w:lang w:val="es-ES_tradnl"/>
        </w:rPr>
      </w:pPr>
    </w:p>
    <w:p>
      <w:pPr>
        <w:pStyle w:val="Body"/>
        <w:widowControl w:val="0"/>
        <w:tabs>
          <w:tab w:val="left" w:pos="1170"/>
        </w:tabs>
        <w:rPr>
          <w:i w:val="1"/>
          <w:iCs w:val="1"/>
        </w:rPr>
      </w:pPr>
      <w:r>
        <w:rPr>
          <w:i w:val="1"/>
          <w:iCs w:val="1"/>
          <w:rtl w:val="0"/>
          <w:lang w:val="es-ES_tradnl"/>
        </w:rPr>
        <w:t>yuyana</w:t>
        <w:tab/>
        <w:tab/>
        <w:tab/>
        <w:tab/>
        <w:tab/>
        <w:tab/>
        <w:t>apagrina</w:t>
      </w:r>
    </w:p>
    <w:p>
      <w:pPr>
        <w:pStyle w:val="Body"/>
        <w:widowControl w:val="0"/>
        <w:tabs>
          <w:tab w:val="left" w:pos="1170"/>
        </w:tabs>
        <w:rPr>
          <w:i w:val="1"/>
          <w:iCs w:val="1"/>
          <w:lang w:val="es-ES_tradnl"/>
        </w:rPr>
      </w:pPr>
    </w:p>
    <w:p>
      <w:pPr>
        <w:pStyle w:val="Body"/>
        <w:widowControl w:val="0"/>
        <w:tabs>
          <w:tab w:val="left" w:pos="1170"/>
        </w:tabs>
        <w:rPr>
          <w:i w:val="1"/>
          <w:iCs w:val="1"/>
        </w:rPr>
      </w:pPr>
      <w:r>
        <w:rPr>
          <w:i w:val="1"/>
          <w:iCs w:val="1"/>
          <w:rtl w:val="0"/>
          <w:lang w:val="es-ES_tradnl"/>
        </w:rPr>
        <w:t>payba wawa</w:t>
        <w:tab/>
        <w:tab/>
        <w:tab/>
        <w:tab/>
        <w:tab/>
        <w:t>wasima</w:t>
      </w:r>
    </w:p>
    <w:p>
      <w:pPr>
        <w:pStyle w:val="Body"/>
        <w:widowControl w:val="0"/>
        <w:tabs>
          <w:tab w:val="left" w:pos="1170"/>
        </w:tabs>
        <w:rPr>
          <w:i w:val="1"/>
          <w:iCs w:val="1"/>
        </w:rPr>
      </w:pPr>
      <w:r>
        <w:rPr>
          <w:i w:val="1"/>
          <w:iCs w:val="1"/>
          <w:rtl w:val="0"/>
          <w:lang w:val="es-ES_tradnl"/>
        </w:rPr>
        <w:t>ñ</w:t>
      </w:r>
      <w:r>
        <w:rPr>
          <w:i w:val="1"/>
          <w:iCs w:val="1"/>
          <w:rtl w:val="0"/>
          <w:lang w:val="es-ES_tradnl"/>
        </w:rPr>
        <w:t>ukanchi yaku aycha</w:t>
        <w:tab/>
        <w:tab/>
        <w:tab/>
        <w:tab/>
        <w:t>chagrama</w:t>
      </w:r>
    </w:p>
    <w:p>
      <w:pPr>
        <w:pStyle w:val="Body"/>
        <w:widowControl w:val="0"/>
        <w:tabs>
          <w:tab w:val="left" w:pos="1170"/>
        </w:tabs>
        <w:rPr>
          <w:i w:val="1"/>
          <w:iCs w:val="1"/>
        </w:rPr>
      </w:pPr>
      <w:r>
        <w:rPr>
          <w:i w:val="1"/>
          <w:iCs w:val="1"/>
          <w:rtl w:val="0"/>
          <w:lang w:val="es-ES_tradnl"/>
        </w:rPr>
        <w:t>pita lala</w:t>
        <w:tab/>
        <w:tab/>
        <w:tab/>
        <w:tab/>
        <w:tab/>
        <w:tab/>
        <w:t>llaktama</w:t>
      </w:r>
    </w:p>
    <w:p>
      <w:pPr>
        <w:pStyle w:val="Body"/>
        <w:widowControl w:val="0"/>
        <w:tabs>
          <w:tab w:val="left" w:pos="1170"/>
        </w:tabs>
        <w:rPr>
          <w:i w:val="1"/>
          <w:iCs w:val="1"/>
        </w:rPr>
      </w:pPr>
      <w:r>
        <w:rPr>
          <w:i w:val="1"/>
          <w:iCs w:val="1"/>
          <w:rtl w:val="0"/>
          <w:lang w:val="es-ES_tradnl"/>
        </w:rPr>
        <w:t>puma</w:t>
        <w:tab/>
        <w:tab/>
        <w:tab/>
        <w:tab/>
        <w:tab/>
        <w:tab/>
        <w:t>kuchama</w:t>
      </w:r>
    </w:p>
    <w:p>
      <w:pPr>
        <w:pStyle w:val="Body"/>
        <w:widowControl w:val="0"/>
        <w:tabs>
          <w:tab w:val="left" w:pos="1170"/>
        </w:tabs>
        <w:spacing w:line="360" w:lineRule="auto"/>
        <w:rPr>
          <w:lang w:val="es-ES_tradnl"/>
        </w:rPr>
      </w:pPr>
    </w:p>
    <w:p>
      <w:pPr>
        <w:pStyle w:val="Body"/>
        <w:widowControl w:val="0"/>
        <w:tabs>
          <w:tab w:val="left" w:pos="1170"/>
        </w:tabs>
        <w:rPr>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rPr>
      </w:pPr>
      <w:r>
        <w:rPr>
          <w:i w:val="1"/>
          <w:iCs w:val="1"/>
          <w:rtl w:val="0"/>
          <w:lang w:val="es-ES_tradnl"/>
        </w:rPr>
        <w:t>randigrina</w:t>
        <w:tab/>
        <w:tab/>
        <w:tab/>
        <w:tab/>
        <w:tab/>
        <w:tab/>
        <w:t>pallana</w:t>
      </w:r>
    </w:p>
    <w:p>
      <w:pPr>
        <w:pStyle w:val="Body"/>
        <w:widowControl w:val="0"/>
        <w:tabs>
          <w:tab w:val="left" w:pos="1170"/>
        </w:tabs>
        <w:rPr>
          <w:i w:val="1"/>
          <w:iCs w:val="1"/>
          <w:lang w:val="es-ES_tradnl"/>
        </w:rPr>
      </w:pPr>
    </w:p>
    <w:p>
      <w:pPr>
        <w:pStyle w:val="Body"/>
        <w:widowControl w:val="0"/>
        <w:tabs>
          <w:tab w:val="left" w:pos="1170"/>
        </w:tabs>
        <w:rPr>
          <w:i w:val="1"/>
          <w:iCs w:val="1"/>
        </w:rPr>
      </w:pPr>
      <w:r>
        <w:rPr>
          <w:i w:val="1"/>
          <w:iCs w:val="1"/>
          <w:rtl w:val="0"/>
          <w:lang w:val="es-ES_tradnl"/>
        </w:rPr>
        <w:t>ashka waska</w:t>
        <w:tab/>
        <w:tab/>
        <w:tab/>
        <w:tab/>
        <w:tab/>
        <w:t>muyu</w:t>
      </w:r>
    </w:p>
    <w:p>
      <w:pPr>
        <w:pStyle w:val="Body"/>
        <w:widowControl w:val="0"/>
        <w:tabs>
          <w:tab w:val="left" w:pos="1170"/>
        </w:tabs>
        <w:rPr>
          <w:i w:val="1"/>
          <w:iCs w:val="1"/>
        </w:rPr>
      </w:pPr>
      <w:r>
        <w:rPr>
          <w:i w:val="1"/>
          <w:iCs w:val="1"/>
          <w:rtl w:val="0"/>
          <w:lang w:val="es-ES_tradnl"/>
        </w:rPr>
        <w:t>mushuk llachapa</w:t>
        <w:tab/>
        <w:tab/>
        <w:tab/>
        <w:tab/>
        <w:t>panga</w:t>
      </w:r>
    </w:p>
    <w:p>
      <w:pPr>
        <w:pStyle w:val="Body"/>
        <w:widowControl w:val="0"/>
        <w:tabs>
          <w:tab w:val="left" w:pos="1170"/>
        </w:tabs>
        <w:rPr>
          <w:i w:val="1"/>
          <w:iCs w:val="1"/>
        </w:rPr>
      </w:pPr>
      <w:r>
        <w:rPr>
          <w:i w:val="1"/>
          <w:iCs w:val="1"/>
          <w:rtl w:val="0"/>
          <w:lang w:val="es-ES_tradnl"/>
        </w:rPr>
        <w:t>ali sawli</w:t>
        <w:tab/>
        <w:tab/>
        <w:tab/>
        <w:tab/>
        <w:tab/>
        <w:tab/>
        <w:t>sisa</w:t>
      </w:r>
    </w:p>
    <w:p>
      <w:pPr>
        <w:pStyle w:val="Body"/>
        <w:widowControl w:val="0"/>
        <w:tabs>
          <w:tab w:val="left" w:pos="1170"/>
        </w:tabs>
        <w:rPr>
          <w:i w:val="1"/>
          <w:iCs w:val="1"/>
        </w:rPr>
      </w:pPr>
      <w:r>
        <w:rPr>
          <w:i w:val="1"/>
          <w:iCs w:val="1"/>
          <w:rtl w:val="0"/>
          <w:lang w:val="es-ES_tradnl"/>
        </w:rPr>
        <w:t>aspirina</w:t>
        <w:tab/>
        <w:tab/>
        <w:tab/>
        <w:tab/>
        <w:tab/>
        <w:tab/>
        <w:t>chunda</w:t>
      </w:r>
    </w:p>
    <w:p>
      <w:pPr>
        <w:pStyle w:val="Body"/>
        <w:widowControl w:val="0"/>
        <w:tabs>
          <w:tab w:val="left" w:pos="1170"/>
        </w:tabs>
        <w:spacing w:line="360" w:lineRule="auto"/>
        <w:rPr>
          <w:lang w:val="es-ES_tradnl"/>
        </w:rPr>
      </w:pPr>
    </w:p>
    <w:p>
      <w:pPr>
        <w:pStyle w:val="Body"/>
        <w:widowControl w:val="0"/>
        <w:tabs>
          <w:tab w:val="left" w:pos="1170"/>
        </w:tabs>
        <w:rPr>
          <w:lang w:val="es-ES_tradnl"/>
        </w:rPr>
      </w:pPr>
    </w:p>
    <w:p>
      <w:pPr>
        <w:pStyle w:val="Body"/>
        <w:widowControl w:val="0"/>
        <w:tabs>
          <w:tab w:val="left" w:pos="1170"/>
        </w:tabs>
        <w:rPr>
          <w:i w:val="1"/>
          <w:iCs w:val="1"/>
        </w:rPr>
      </w:pPr>
      <w:r>
        <w:rPr>
          <w:i w:val="1"/>
          <w:iCs w:val="1"/>
          <w:rtl w:val="0"/>
          <w:lang w:val="es-ES_tradnl"/>
        </w:rPr>
        <w:t>rikuchina (+ -wa)</w:t>
        <w:tab/>
        <w:tab/>
        <w:tab/>
        <w:tab/>
        <w:t>tandarina</w:t>
      </w:r>
    </w:p>
    <w:p>
      <w:pPr>
        <w:pStyle w:val="Body"/>
        <w:widowControl w:val="0"/>
        <w:tabs>
          <w:tab w:val="left" w:pos="1170"/>
        </w:tabs>
        <w:rPr>
          <w:i w:val="1"/>
          <w:iCs w:val="1"/>
          <w:lang w:val="es-ES_tradnl"/>
        </w:rPr>
      </w:pPr>
    </w:p>
    <w:p>
      <w:pPr>
        <w:pStyle w:val="Body"/>
        <w:widowControl w:val="0"/>
        <w:tabs>
          <w:tab w:val="left" w:pos="1170"/>
        </w:tabs>
        <w:rPr>
          <w:i w:val="1"/>
          <w:iCs w:val="1"/>
        </w:rPr>
      </w:pPr>
      <w:r>
        <w:rPr>
          <w:i w:val="1"/>
          <w:iCs w:val="1"/>
          <w:rtl w:val="0"/>
          <w:lang w:val="es-ES_tradnl"/>
        </w:rPr>
        <w:t>llulluku</w:t>
        <w:tab/>
        <w:tab/>
        <w:tab/>
        <w:tab/>
        <w:tab/>
        <w:tab/>
        <w:t>lomo kaspi</w:t>
      </w:r>
    </w:p>
    <w:p>
      <w:pPr>
        <w:pStyle w:val="Body"/>
        <w:widowControl w:val="0"/>
        <w:tabs>
          <w:tab w:val="left" w:pos="1170"/>
        </w:tabs>
        <w:rPr>
          <w:i w:val="1"/>
          <w:iCs w:val="1"/>
        </w:rPr>
      </w:pPr>
      <w:r>
        <w:rPr>
          <w:i w:val="1"/>
          <w:iCs w:val="1"/>
          <w:rtl w:val="0"/>
          <w:lang w:val="es-ES_tradnl"/>
        </w:rPr>
        <w:t>kamba chagra</w:t>
        <w:tab/>
        <w:tab/>
        <w:tab/>
        <w:tab/>
        <w:tab/>
        <w:t>aylluguna</w:t>
      </w:r>
    </w:p>
    <w:p>
      <w:pPr>
        <w:pStyle w:val="Body"/>
        <w:widowControl w:val="0"/>
        <w:tabs>
          <w:tab w:val="left" w:pos="1170"/>
        </w:tabs>
        <w:rPr>
          <w:i w:val="1"/>
          <w:iCs w:val="1"/>
        </w:rPr>
      </w:pPr>
      <w:r>
        <w:rPr>
          <w:i w:val="1"/>
          <w:iCs w:val="1"/>
          <w:rtl w:val="0"/>
          <w:lang w:val="es-ES_tradnl"/>
        </w:rPr>
        <w:t>payba mushuk mukaha</w:t>
        <w:tab/>
        <w:tab/>
        <w:tab/>
        <w:t>wawaguna</w:t>
      </w:r>
    </w:p>
    <w:p>
      <w:pPr>
        <w:pStyle w:val="Body"/>
        <w:widowControl w:val="0"/>
        <w:tabs>
          <w:tab w:val="left" w:pos="1170"/>
        </w:tabs>
        <w:rPr>
          <w:i w:val="1"/>
          <w:iCs w:val="1"/>
        </w:rPr>
      </w:pPr>
      <w:r>
        <w:rPr>
          <w:i w:val="1"/>
          <w:iCs w:val="1"/>
          <w:rtl w:val="0"/>
          <w:lang w:val="es-ES_tradnl"/>
        </w:rPr>
        <w:t>kanba mushuk kiru</w:t>
        <w:tab/>
        <w:tab/>
        <w:tab/>
        <w:tab/>
        <w:t>llachapa</w:t>
      </w:r>
    </w:p>
    <w:p>
      <w:pPr>
        <w:pStyle w:val="Body"/>
        <w:widowControl w:val="0"/>
        <w:tabs>
          <w:tab w:val="left" w:pos="1170"/>
        </w:tabs>
        <w:spacing w:line="360" w:lineRule="auto"/>
        <w:rPr>
          <w:lang w:val="es-ES_tradnl"/>
        </w:rPr>
      </w:pPr>
    </w:p>
    <w:p>
      <w:pPr>
        <w:pStyle w:val="Body"/>
        <w:widowControl w:val="0"/>
        <w:tabs>
          <w:tab w:val="left" w:pos="1170"/>
        </w:tabs>
        <w:rPr>
          <w:i w:val="1"/>
          <w:iCs w:val="1"/>
        </w:rPr>
      </w:pPr>
      <w:r>
        <w:rPr>
          <w:i w:val="1"/>
          <w:iCs w:val="1"/>
          <w:rtl w:val="0"/>
          <w:lang w:val="es-ES_tradnl"/>
        </w:rPr>
        <w:t>tapuna</w:t>
        <w:tab/>
        <w:tab/>
        <w:tab/>
        <w:tab/>
        <w:tab/>
        <w:tab/>
        <w:t>pu</w:t>
      </w:r>
      <w:r>
        <w:rPr>
          <w:i w:val="1"/>
          <w:iCs w:val="1"/>
          <w:rtl w:val="0"/>
          <w:lang w:val="es-ES_tradnl"/>
        </w:rPr>
        <w:t>ñ</w:t>
      </w:r>
      <w:r>
        <w:rPr>
          <w:i w:val="1"/>
          <w:iCs w:val="1"/>
          <w:rtl w:val="0"/>
          <w:lang w:val="es-ES_tradnl"/>
        </w:rPr>
        <w:t>una</w:t>
      </w:r>
    </w:p>
    <w:p>
      <w:pPr>
        <w:pStyle w:val="Body"/>
        <w:widowControl w:val="0"/>
        <w:tabs>
          <w:tab w:val="left" w:pos="1170"/>
        </w:tabs>
        <w:rPr>
          <w:i w:val="1"/>
          <w:iCs w:val="1"/>
          <w:lang w:val="es-ES_tradnl"/>
        </w:rPr>
      </w:pPr>
    </w:p>
    <w:p>
      <w:pPr>
        <w:pStyle w:val="Body"/>
        <w:widowControl w:val="0"/>
        <w:tabs>
          <w:tab w:val="left" w:pos="1170"/>
        </w:tabs>
        <w:rPr>
          <w:i w:val="1"/>
          <w:iCs w:val="1"/>
        </w:rPr>
      </w:pPr>
      <w:r>
        <w:rPr>
          <w:i w:val="1"/>
          <w:iCs w:val="1"/>
          <w:rtl w:val="0"/>
          <w:lang w:val="es-ES_tradnl"/>
        </w:rPr>
        <w:t>shuti</w:t>
        <w:tab/>
        <w:tab/>
        <w:tab/>
        <w:tab/>
        <w:tab/>
        <w:tab/>
        <w:t>ukta</w:t>
      </w:r>
    </w:p>
    <w:p>
      <w:pPr>
        <w:pStyle w:val="Body"/>
        <w:widowControl w:val="0"/>
        <w:tabs>
          <w:tab w:val="left" w:pos="1170"/>
        </w:tabs>
        <w:rPr>
          <w:i w:val="1"/>
          <w:iCs w:val="1"/>
        </w:rPr>
      </w:pPr>
      <w:r>
        <w:rPr>
          <w:i w:val="1"/>
          <w:iCs w:val="1"/>
          <w:rtl w:val="0"/>
          <w:lang w:val="es-ES_tradnl"/>
        </w:rPr>
        <w:t>gasta</w:t>
        <w:tab/>
        <w:tab/>
        <w:tab/>
        <w:tab/>
        <w:tab/>
        <w:tab/>
        <w:t>chun</w:t>
      </w:r>
    </w:p>
    <w:p>
      <w:pPr>
        <w:pStyle w:val="Body"/>
        <w:widowControl w:val="0"/>
        <w:tabs>
          <w:tab w:val="left" w:pos="1170"/>
        </w:tabs>
        <w:rPr>
          <w:i w:val="1"/>
          <w:iCs w:val="1"/>
        </w:rPr>
      </w:pPr>
      <w:r>
        <w:rPr>
          <w:i w:val="1"/>
          <w:iCs w:val="1"/>
          <w:rtl w:val="0"/>
          <w:lang w:val="es-ES_tradnl"/>
        </w:rPr>
        <w:t>masha Cervantes</w:t>
        <w:tab/>
        <w:tab/>
        <w:tab/>
        <w:tab/>
        <w:t>wayra shina</w:t>
      </w:r>
    </w:p>
    <w:p>
      <w:pPr>
        <w:pStyle w:val="Body"/>
        <w:widowControl w:val="0"/>
        <w:tabs>
          <w:tab w:val="left" w:pos="1170"/>
        </w:tabs>
        <w:rPr>
          <w:i w:val="1"/>
          <w:iCs w:val="1"/>
        </w:rPr>
      </w:pPr>
      <w:r>
        <w:rPr>
          <w:i w:val="1"/>
          <w:iCs w:val="1"/>
          <w:rtl w:val="0"/>
        </w:rPr>
        <w:t>apa mama</w:t>
        <w:tab/>
        <w:tab/>
        <w:tab/>
        <w:tab/>
        <w:tab/>
        <w:tab/>
        <w:t>kunan</w:t>
      </w:r>
    </w:p>
    <w:p>
      <w:pPr>
        <w:pStyle w:val="Body"/>
        <w:widowControl w:val="0"/>
        <w:tabs>
          <w:tab w:val="left" w:pos="1170"/>
        </w:tabs>
        <w:spacing w:line="360" w:lineRule="auto"/>
        <w:rPr>
          <w:i w:val="1"/>
          <w:iCs w:val="1"/>
        </w:rPr>
      </w:pPr>
    </w:p>
    <w:p>
      <w:pPr>
        <w:pStyle w:val="Body"/>
        <w:widowControl w:val="0"/>
        <w:spacing w:line="480" w:lineRule="auto"/>
        <w:rPr>
          <w:smallCaps w:val="1"/>
        </w:rPr>
      </w:pPr>
    </w:p>
    <w:p>
      <w:pPr>
        <w:pStyle w:val="Body"/>
        <w:widowControl w:val="0"/>
        <w:spacing w:line="480" w:lineRule="auto"/>
        <w:rPr>
          <w:smallCaps w:val="1"/>
        </w:rPr>
      </w:pPr>
      <w:r>
        <w:rPr>
          <w:smallCaps w:val="1"/>
          <w:rtl w:val="0"/>
          <w:lang w:val="en-US"/>
        </w:rPr>
        <w:t>Culture Focus: Forest Resources: Fish poisons</w:t>
      </w:r>
    </w:p>
    <w:p>
      <w:pPr>
        <w:pStyle w:val="Body"/>
        <w:widowControl w:val="0"/>
        <w:spacing w:line="480" w:lineRule="auto"/>
      </w:pPr>
      <w:r>
        <w:drawing>
          <wp:inline distT="0" distB="0" distL="0" distR="0">
            <wp:extent cx="2324100" cy="1308100"/>
            <wp:effectExtent l="0" t="0" r="0" b="0"/>
            <wp:docPr id="1073741837" name="officeArt object" descr="C:\Users\jbn34\Downloads\barbasco.PNG"/>
            <wp:cNvGraphicFramePr/>
            <a:graphic xmlns:a="http://schemas.openxmlformats.org/drawingml/2006/main">
              <a:graphicData uri="http://schemas.openxmlformats.org/drawingml/2006/picture">
                <pic:pic xmlns:pic="http://schemas.openxmlformats.org/drawingml/2006/picture">
                  <pic:nvPicPr>
                    <pic:cNvPr id="1073741837" name="C:\Users\jbn34\Downloads\barbasco.PNG" descr="C:\Users\jbn34\Downloads\barbasco.PNG"/>
                    <pic:cNvPicPr>
                      <a:picLocks noChangeAspect="1"/>
                    </pic:cNvPicPr>
                  </pic:nvPicPr>
                  <pic:blipFill>
                    <a:blip r:embed="rId15">
                      <a:extLst/>
                    </a:blip>
                    <a:stretch>
                      <a:fillRect/>
                    </a:stretch>
                  </pic:blipFill>
                  <pic:spPr>
                    <a:xfrm>
                      <a:off x="0" y="0"/>
                      <a:ext cx="2324100" cy="130810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 xml:space="preserve">Loncho carpus nicou, or </w:t>
      </w:r>
      <w:r>
        <w:rPr>
          <w:i w:val="1"/>
          <w:iCs w:val="1"/>
          <w:rtl w:val="0"/>
          <w:lang w:val="it-IT"/>
        </w:rPr>
        <w:t>sapi barbasco</w:t>
      </w:r>
      <w:r>
        <w:rPr>
          <w:rtl w:val="0"/>
          <w:lang w:val="en-US"/>
        </w:rPr>
        <w:t xml:space="preserve"> (strong fish poison)</w:t>
      </w:r>
    </w:p>
    <w:p>
      <w:pPr>
        <w:pStyle w:val="Body"/>
        <w:widowControl w:val="0"/>
        <w:spacing w:line="480" w:lineRule="auto"/>
      </w:pPr>
      <w:r>
        <w:drawing>
          <wp:inline distT="0" distB="0" distL="0" distR="0">
            <wp:extent cx="2311400" cy="1397000"/>
            <wp:effectExtent l="0" t="0" r="0" b="0"/>
            <wp:docPr id="1073741838" name="officeArt object" descr="C:\Users\jbn34\Downloads\weakfishpoison.PNG"/>
            <wp:cNvGraphicFramePr/>
            <a:graphic xmlns:a="http://schemas.openxmlformats.org/drawingml/2006/main">
              <a:graphicData uri="http://schemas.openxmlformats.org/drawingml/2006/picture">
                <pic:pic xmlns:pic="http://schemas.openxmlformats.org/drawingml/2006/picture">
                  <pic:nvPicPr>
                    <pic:cNvPr id="1073741838" name="C:\Users\jbn34\Downloads\weakfishpoison.PNG" descr="C:\Users\jbn34\Downloads\weakfishpoison.PNG"/>
                    <pic:cNvPicPr>
                      <a:picLocks noChangeAspect="1"/>
                    </pic:cNvPicPr>
                  </pic:nvPicPr>
                  <pic:blipFill>
                    <a:blip r:embed="rId16">
                      <a:extLst/>
                    </a:blip>
                    <a:stretch>
                      <a:fillRect/>
                    </a:stretch>
                  </pic:blipFill>
                  <pic:spPr>
                    <a:xfrm>
                      <a:off x="0" y="0"/>
                      <a:ext cx="2311400" cy="1397000"/>
                    </a:xfrm>
                    <a:prstGeom prst="rect">
                      <a:avLst/>
                    </a:prstGeom>
                    <a:ln w="12700" cap="flat">
                      <a:noFill/>
                      <a:miter lim="400000"/>
                    </a:ln>
                    <a:effectLst/>
                  </pic:spPr>
                </pic:pic>
              </a:graphicData>
            </a:graphic>
          </wp:inline>
        </w:drawing>
      </w:r>
    </w:p>
    <w:p>
      <w:pPr>
        <w:pStyle w:val="Body"/>
        <w:widowControl w:val="0"/>
        <w:spacing w:line="480" w:lineRule="auto"/>
      </w:pPr>
      <w:r>
        <w:rPr>
          <w:rtl w:val="0"/>
          <w:lang w:val="it-IT"/>
        </w:rPr>
        <w:t xml:space="preserve">Clibadium surinamense or </w:t>
      </w:r>
      <w:r>
        <w:rPr>
          <w:i w:val="1"/>
          <w:iCs w:val="1"/>
          <w:rtl w:val="0"/>
          <w:lang w:val="it-IT"/>
        </w:rPr>
        <w:t>panga barbasco</w:t>
      </w:r>
      <w:r>
        <w:rPr>
          <w:rtl w:val="0"/>
          <w:lang w:val="en-US"/>
        </w:rPr>
        <w:t xml:space="preserve"> (weak fish poison)</w:t>
      </w:r>
    </w:p>
    <w:p>
      <w:pPr>
        <w:pStyle w:val="Body"/>
        <w:widowControl w:val="0"/>
        <w:spacing w:line="480" w:lineRule="auto"/>
      </w:pPr>
    </w:p>
    <w:p>
      <w:pPr>
        <w:pStyle w:val="Body"/>
        <w:widowControl w:val="0"/>
        <w:spacing w:line="480" w:lineRule="auto"/>
      </w:pPr>
      <w:r>
        <w:rPr>
          <w:rtl w:val="0"/>
          <w:lang w:val="en-US"/>
        </w:rPr>
        <w:t xml:space="preserve">The verb </w:t>
      </w:r>
      <w:r>
        <w:rPr>
          <w:i w:val="1"/>
          <w:iCs w:val="1"/>
          <w:rtl w:val="0"/>
          <w:lang w:val="it-IT"/>
        </w:rPr>
        <w:t>hambina</w:t>
      </w:r>
      <w:r>
        <w:rPr>
          <w:rtl w:val="0"/>
          <w:lang w:val="en-US"/>
        </w:rPr>
        <w:t xml:space="preserve"> used in this chapter</w:t>
      </w:r>
      <w:r>
        <w:rPr>
          <w:rtl w:val="0"/>
        </w:rPr>
        <w:t>’</w:t>
      </w:r>
      <w:r>
        <w:rPr>
          <w:rtl w:val="0"/>
          <w:lang w:val="en-US"/>
        </w:rPr>
        <w:t>s opening narrative describes an important method for catching fish by means of plant substances. The leaves of the two plants pictured above are grown in gardens. These plants</w:t>
      </w:r>
      <w:r>
        <w:rPr>
          <w:rtl w:val="0"/>
        </w:rPr>
        <w:t xml:space="preserve">’ </w:t>
      </w:r>
      <w:r>
        <w:rPr>
          <w:rtl w:val="0"/>
          <w:lang w:val="en-US"/>
        </w:rPr>
        <w:t>roots are pulled out of the ground and pounded so that a milky white sap may emerge. When rivers</w:t>
      </w:r>
      <w:r>
        <w:rPr>
          <w:rtl w:val="0"/>
        </w:rPr>
        <w:t xml:space="preserve">’ </w:t>
      </w:r>
      <w:r>
        <w:rPr>
          <w:rtl w:val="0"/>
          <w:lang w:val="en-US"/>
        </w:rPr>
        <w:t xml:space="preserve">levels are low during the dry season, people will often combine their efforts and </w:t>
      </w:r>
      <w:r>
        <w:rPr>
          <w:rtl w:val="0"/>
        </w:rPr>
        <w:t>‘</w:t>
      </w:r>
      <w:r>
        <w:rPr>
          <w:rtl w:val="0"/>
          <w:lang w:val="en-US"/>
        </w:rPr>
        <w:t>treat</w:t>
      </w:r>
      <w:r>
        <w:rPr>
          <w:rtl w:val="0"/>
        </w:rPr>
        <w:t xml:space="preserve">’ </w:t>
      </w:r>
      <w:r>
        <w:rPr>
          <w:rtl w:val="0"/>
          <w:lang w:val="en-US"/>
        </w:rPr>
        <w:t xml:space="preserve">an entire expanse of a river by swishing their pounded barbasco roots into the water. This sap acts upon the fish by stunning them temporarily, causing them to rise to the surface, which then makes them easy to catch them by scooping them up into a basket. Barbasco plants, in their strong and weak forms are both significant for mythic thinking about masculine sexual energy, and also form the backdrop for an origin story about anacondas: </w:t>
      </w:r>
      <w:r>
        <w:rPr>
          <w:rStyle w:val="Hyperlink.0"/>
        </w:rPr>
        <w:fldChar w:fldCharType="begin" w:fldLock="0"/>
      </w:r>
      <w:r>
        <w:rPr>
          <w:rStyle w:val="Hyperlink.0"/>
        </w:rPr>
        <w:instrText xml:space="preserve"> HYPERLINK "http://andesandamazonfieldschool.com/Andes_and_Amazon_Field_School/Lonchocarpus_nicou.html"</w:instrText>
      </w:r>
      <w:r>
        <w:rPr>
          <w:rStyle w:val="Hyperlink.0"/>
        </w:rPr>
        <w:fldChar w:fldCharType="separate" w:fldLock="0"/>
      </w:r>
      <w:r>
        <w:rPr>
          <w:rStyle w:val="Hyperlink.0"/>
          <w:rtl w:val="0"/>
          <w:lang w:val="en-US"/>
        </w:rPr>
        <w:t>http://andesandamazonfieldschool.com/Andes_and_Amazon_Field_School/Lonchocarpus_nicou.html</w:t>
      </w:r>
      <w:r>
        <w:rPr/>
        <w:fldChar w:fldCharType="end" w:fldLock="0"/>
      </w:r>
    </w:p>
    <w:p>
      <w:pPr>
        <w:pStyle w:val="Body"/>
        <w:widowControl w:val="0"/>
        <w:spacing w:line="480" w:lineRule="auto"/>
      </w:pPr>
      <w:r>
        <w:rPr>
          <w:rtl w:val="0"/>
        </w:rPr>
        <w:t xml:space="preserve"> </w:t>
      </w:r>
    </w:p>
    <w:p>
      <w:pPr>
        <w:pStyle w:val="Body"/>
        <w:widowControl w:val="0"/>
        <w:spacing w:line="480" w:lineRule="auto"/>
      </w:pPr>
    </w:p>
    <w:p>
      <w:pPr>
        <w:pStyle w:val="Body"/>
        <w:widowControl w:val="0"/>
        <w:spacing w:line="480" w:lineRule="auto"/>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rPr>
          <w:smallCaps w:val="1"/>
        </w:rPr>
      </w:pPr>
    </w:p>
    <w:p>
      <w:pPr>
        <w:pStyle w:val="Body"/>
        <w:widowControl w:val="0"/>
        <w:spacing w:line="480" w:lineRule="auto"/>
        <w:ind w:left="3600" w:firstLine="0"/>
      </w:pPr>
      <w:r>
        <w:rPr>
          <w:smallCaps w:val="1"/>
        </w:rPr>
      </w:r>
    </w:p>
    <w:sectPr>
      <w:headerReference w:type="default" r:id="rId17"/>
      <w:footerReference w:type="default" r:id="rId1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19</w:t>
    </w:r>
    <w:r>
      <w:rPr/>
      <w:fldChar w:fldCharType="end" w:fldLock="0"/>
    </w:r>
    <w:r>
      <w:rPr>
        <w:rtl w:val="0"/>
        <w:lang w:val="en-US"/>
      </w:rPr>
      <w:t xml:space="preserve"> of </w:t>
    </w:r>
    <w:r>
      <w:rPr/>
      <w:fldChar w:fldCharType="begin" w:fldLock="0"/>
    </w:r>
    <w:r>
      <w:instrText xml:space="preserve"> NUMPAGES </w:instrText>
    </w:r>
    <w:r>
      <w:rPr/>
      <w:fldChar w:fldCharType="separate" w:fldLock="0"/>
    </w:r>
    <w:r>
      <w:t>19</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5"/>
  </w:abstractNum>
  <w:abstractNum w:abstractNumId="1">
    <w:multiLevelType w:val="hybridMultilevel"/>
    <w:styleLink w:val="Imported Style 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numbering" w:styleId="Imported Style 5">
    <w:name w:val="Imported Style 5"/>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3.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